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1AAE" w:rsidRDefault="00FF1AAE" w:rsidP="00FF1AAE">
      <w:pPr>
        <w:autoSpaceDE w:val="0"/>
        <w:autoSpaceDN w:val="0"/>
        <w:adjustRightInd w:val="0"/>
        <w:jc w:val="center"/>
        <w:rPr>
          <w:rFonts w:ascii="Arial Black" w:hAnsi="Arial Black" w:cs="Arial"/>
          <w:sz w:val="32"/>
          <w:szCs w:val="32"/>
        </w:rPr>
      </w:pPr>
      <w:bookmarkStart w:id="0" w:name="OLE_LINK1"/>
      <w:bookmarkStart w:id="1" w:name="OLE_LINK2"/>
    </w:p>
    <w:p w:rsidR="00FF1AAE" w:rsidRDefault="00FF1AAE" w:rsidP="00FF1AAE">
      <w:pPr>
        <w:autoSpaceDE w:val="0"/>
        <w:autoSpaceDN w:val="0"/>
        <w:adjustRightInd w:val="0"/>
        <w:jc w:val="center"/>
        <w:rPr>
          <w:rFonts w:ascii="Arial Black" w:hAnsi="Arial Black" w:cs="Arial"/>
          <w:sz w:val="32"/>
          <w:szCs w:val="32"/>
        </w:rPr>
      </w:pPr>
    </w:p>
    <w:p w:rsidR="00FF1AAE" w:rsidRDefault="00FF1AAE" w:rsidP="00FF1AAE">
      <w:pPr>
        <w:autoSpaceDE w:val="0"/>
        <w:autoSpaceDN w:val="0"/>
        <w:adjustRightInd w:val="0"/>
        <w:jc w:val="center"/>
        <w:rPr>
          <w:rFonts w:ascii="Arial Black" w:hAnsi="Arial Black" w:cs="Arial"/>
          <w:sz w:val="32"/>
          <w:szCs w:val="32"/>
        </w:rPr>
      </w:pPr>
    </w:p>
    <w:p w:rsidR="00AE46E2" w:rsidRPr="00AE46E2" w:rsidRDefault="006E3F73" w:rsidP="00AE46E2">
      <w:pPr>
        <w:tabs>
          <w:tab w:val="right" w:pos="8789"/>
        </w:tabs>
        <w:ind w:right="304"/>
        <w:jc w:val="center"/>
        <w:rPr>
          <w:rFonts w:ascii="Arial Black" w:hAnsi="Arial Black" w:cs="Arial"/>
          <w:b/>
          <w:bCs/>
          <w:sz w:val="36"/>
          <w:szCs w:val="36"/>
          <w:lang w:val="tr-TR"/>
        </w:rPr>
      </w:pPr>
      <w:r>
        <w:rPr>
          <w:rFonts w:ascii="Arial Black" w:hAnsi="Arial Black" w:cs="Arial"/>
          <w:b/>
          <w:bCs/>
          <w:sz w:val="36"/>
          <w:szCs w:val="36"/>
          <w:lang w:val="tr-TR"/>
        </w:rPr>
        <w:t>TÜRASAŞ GENEL MÜDÜRLÜĞÜ</w:t>
      </w:r>
    </w:p>
    <w:p w:rsidR="0023480F" w:rsidRPr="0039203A" w:rsidRDefault="0023480F" w:rsidP="009446DE">
      <w:pPr>
        <w:tabs>
          <w:tab w:val="right" w:pos="8789"/>
        </w:tabs>
        <w:ind w:right="304"/>
        <w:jc w:val="center"/>
        <w:rPr>
          <w:rFonts w:ascii="Arial Black" w:hAnsi="Arial Black" w:cs="Arial"/>
          <w:sz w:val="32"/>
          <w:szCs w:val="32"/>
          <w:lang w:val="tr-TR"/>
        </w:rPr>
      </w:pPr>
    </w:p>
    <w:p w:rsidR="0023480F" w:rsidRDefault="0023480F" w:rsidP="00424023">
      <w:pPr>
        <w:tabs>
          <w:tab w:val="right" w:pos="8789"/>
        </w:tabs>
        <w:ind w:right="304"/>
        <w:jc w:val="center"/>
        <w:rPr>
          <w:rFonts w:ascii="Arial Black" w:hAnsi="Arial Black" w:cs="Arial"/>
          <w:sz w:val="32"/>
          <w:szCs w:val="32"/>
        </w:rPr>
      </w:pPr>
    </w:p>
    <w:p w:rsidR="00FF1AAE" w:rsidRPr="0023480F" w:rsidRDefault="002F0C52" w:rsidP="002F0C52">
      <w:pPr>
        <w:tabs>
          <w:tab w:val="right" w:pos="8789"/>
        </w:tabs>
        <w:ind w:right="304"/>
        <w:jc w:val="center"/>
        <w:rPr>
          <w:rFonts w:ascii="Arial Black" w:hAnsi="Arial Black" w:cs="Arial"/>
          <w:sz w:val="32"/>
          <w:szCs w:val="32"/>
        </w:rPr>
      </w:pPr>
      <w:r w:rsidRPr="002F0C52">
        <w:rPr>
          <w:rFonts w:ascii="Arial Black" w:hAnsi="Arial Black" w:cs="Arial"/>
          <w:b/>
          <w:bCs/>
          <w:sz w:val="32"/>
          <w:szCs w:val="32"/>
          <w:lang w:val="tr-TR"/>
        </w:rPr>
        <w:t>TÜRASAŞ ESKİŞEHİR BÖLGE MÜDÜRLÜĞÜ KREŞ BİNASI UYGULAMA PROEJELERİ VE İHALE DOKÜMANLARI HAZIRLANMASI İŞİ</w:t>
      </w:r>
    </w:p>
    <w:p w:rsidR="00FF1AAE" w:rsidRPr="0023480F" w:rsidRDefault="00FF1AAE" w:rsidP="00836E9E">
      <w:pPr>
        <w:tabs>
          <w:tab w:val="right" w:pos="8789"/>
        </w:tabs>
        <w:ind w:right="304"/>
        <w:jc w:val="left"/>
        <w:rPr>
          <w:rFonts w:ascii="Arial Black" w:hAnsi="Arial Black" w:cs="Arial"/>
          <w:sz w:val="32"/>
          <w:szCs w:val="32"/>
        </w:rPr>
      </w:pPr>
    </w:p>
    <w:p w:rsidR="00FF1AAE" w:rsidRPr="0023480F" w:rsidRDefault="00FF1AAE" w:rsidP="00836E9E">
      <w:pPr>
        <w:tabs>
          <w:tab w:val="right" w:pos="8789"/>
        </w:tabs>
        <w:ind w:right="304"/>
        <w:jc w:val="left"/>
        <w:rPr>
          <w:rFonts w:ascii="Arial Black" w:hAnsi="Arial Black" w:cs="Arial"/>
          <w:sz w:val="32"/>
          <w:szCs w:val="32"/>
        </w:rPr>
      </w:pPr>
    </w:p>
    <w:p w:rsidR="009446DE" w:rsidRPr="0023480F" w:rsidRDefault="009446DE" w:rsidP="009446DE">
      <w:pPr>
        <w:tabs>
          <w:tab w:val="right" w:pos="8789"/>
        </w:tabs>
        <w:ind w:right="304"/>
        <w:jc w:val="center"/>
        <w:rPr>
          <w:rFonts w:ascii="Arial Black" w:hAnsi="Arial Black" w:cs="Arial"/>
          <w:sz w:val="32"/>
          <w:szCs w:val="32"/>
        </w:rPr>
      </w:pPr>
    </w:p>
    <w:p w:rsidR="009446DE" w:rsidRPr="007801E6" w:rsidRDefault="00964D45" w:rsidP="009446DE">
      <w:pPr>
        <w:tabs>
          <w:tab w:val="right" w:pos="8789"/>
        </w:tabs>
        <w:ind w:right="304"/>
        <w:jc w:val="center"/>
        <w:rPr>
          <w:rFonts w:ascii="Arial Black" w:hAnsi="Arial Black" w:cs="Arial"/>
          <w:sz w:val="44"/>
          <w:szCs w:val="44"/>
          <w:lang w:val="fr-FR"/>
        </w:rPr>
      </w:pPr>
      <w:r w:rsidRPr="007801E6">
        <w:rPr>
          <w:rFonts w:ascii="Arial Black" w:hAnsi="Arial Black" w:cs="Arial"/>
          <w:sz w:val="44"/>
          <w:szCs w:val="44"/>
          <w:lang w:val="fr-FR"/>
        </w:rPr>
        <w:t>İNŞAAT İŞLERİ</w:t>
      </w:r>
    </w:p>
    <w:bookmarkEnd w:id="0"/>
    <w:bookmarkEnd w:id="1"/>
    <w:p w:rsidR="009446DE" w:rsidRPr="007801E6" w:rsidRDefault="009446DE" w:rsidP="009446DE">
      <w:pPr>
        <w:tabs>
          <w:tab w:val="right" w:pos="8789"/>
        </w:tabs>
        <w:ind w:right="304"/>
        <w:jc w:val="center"/>
        <w:rPr>
          <w:rFonts w:ascii="Arial Black" w:hAnsi="Arial Black" w:cs="Arial"/>
          <w:sz w:val="44"/>
          <w:szCs w:val="44"/>
          <w:lang w:val="fr-FR"/>
        </w:rPr>
      </w:pPr>
      <w:r w:rsidRPr="007801E6">
        <w:rPr>
          <w:rFonts w:ascii="Arial Black" w:hAnsi="Arial Black" w:cs="Arial"/>
          <w:sz w:val="44"/>
          <w:szCs w:val="44"/>
          <w:lang w:val="fr-FR"/>
        </w:rPr>
        <w:t xml:space="preserve">GENEL </w:t>
      </w:r>
      <w:r w:rsidR="008E7CA0">
        <w:rPr>
          <w:rFonts w:ascii="Arial Black" w:hAnsi="Arial Black" w:cs="Arial"/>
          <w:sz w:val="44"/>
          <w:szCs w:val="44"/>
          <w:lang w:val="fr-FR"/>
        </w:rPr>
        <w:t>YAPIM</w:t>
      </w:r>
      <w:bookmarkStart w:id="2" w:name="_GoBack"/>
      <w:bookmarkEnd w:id="2"/>
      <w:r w:rsidR="008E7CA0">
        <w:rPr>
          <w:rFonts w:ascii="Arial Black" w:hAnsi="Arial Black" w:cs="Arial"/>
          <w:sz w:val="44"/>
          <w:szCs w:val="44"/>
          <w:lang w:val="fr-FR"/>
        </w:rPr>
        <w:t xml:space="preserve"> TALİMATLARI</w:t>
      </w:r>
    </w:p>
    <w:p w:rsidR="009446DE" w:rsidRPr="007801E6" w:rsidRDefault="009446DE" w:rsidP="009446DE">
      <w:pPr>
        <w:tabs>
          <w:tab w:val="right" w:pos="8789"/>
        </w:tabs>
        <w:ind w:right="304"/>
        <w:rPr>
          <w:rFonts w:cs="Arial"/>
          <w:sz w:val="44"/>
          <w:szCs w:val="44"/>
          <w:lang w:val="fr-FR"/>
        </w:rPr>
      </w:pPr>
    </w:p>
    <w:p w:rsidR="009446DE" w:rsidRPr="007801E6" w:rsidRDefault="009446DE" w:rsidP="009446DE">
      <w:pPr>
        <w:tabs>
          <w:tab w:val="right" w:pos="8789"/>
        </w:tabs>
        <w:ind w:right="304"/>
        <w:rPr>
          <w:rFonts w:cs="Arial"/>
          <w:sz w:val="22"/>
          <w:szCs w:val="22"/>
          <w:lang w:val="fr-FR"/>
        </w:rPr>
      </w:pPr>
    </w:p>
    <w:p w:rsidR="009446DE" w:rsidRPr="007801E6" w:rsidRDefault="009446DE" w:rsidP="009446DE">
      <w:pPr>
        <w:tabs>
          <w:tab w:val="right" w:pos="8789"/>
        </w:tabs>
        <w:ind w:right="304"/>
        <w:rPr>
          <w:rFonts w:cs="Arial"/>
          <w:sz w:val="22"/>
          <w:szCs w:val="22"/>
          <w:lang w:val="fr-FR"/>
        </w:rPr>
      </w:pPr>
    </w:p>
    <w:p w:rsidR="009446DE" w:rsidRDefault="009446DE" w:rsidP="009446DE">
      <w:pPr>
        <w:tabs>
          <w:tab w:val="right" w:pos="8789"/>
        </w:tabs>
        <w:ind w:right="304"/>
        <w:rPr>
          <w:rFonts w:cs="Arial"/>
          <w:sz w:val="22"/>
          <w:szCs w:val="22"/>
          <w:lang w:val="fr-FR"/>
        </w:rPr>
      </w:pPr>
    </w:p>
    <w:p w:rsidR="003C400A" w:rsidRDefault="003C400A" w:rsidP="009446DE">
      <w:pPr>
        <w:tabs>
          <w:tab w:val="right" w:pos="8789"/>
        </w:tabs>
        <w:ind w:right="304"/>
        <w:rPr>
          <w:rFonts w:cs="Arial"/>
          <w:sz w:val="22"/>
          <w:szCs w:val="22"/>
          <w:lang w:val="fr-FR"/>
        </w:rPr>
      </w:pPr>
    </w:p>
    <w:p w:rsidR="003C400A" w:rsidRDefault="003C400A" w:rsidP="009446DE">
      <w:pPr>
        <w:tabs>
          <w:tab w:val="right" w:pos="8789"/>
        </w:tabs>
        <w:ind w:right="304"/>
        <w:rPr>
          <w:rFonts w:cs="Arial"/>
          <w:sz w:val="22"/>
          <w:szCs w:val="22"/>
          <w:lang w:val="fr-FR"/>
        </w:rPr>
      </w:pPr>
    </w:p>
    <w:p w:rsidR="003C400A" w:rsidRDefault="003C400A" w:rsidP="009446DE">
      <w:pPr>
        <w:tabs>
          <w:tab w:val="right" w:pos="8789"/>
        </w:tabs>
        <w:ind w:right="304"/>
        <w:rPr>
          <w:rFonts w:cs="Arial"/>
          <w:sz w:val="22"/>
          <w:szCs w:val="22"/>
          <w:lang w:val="fr-FR"/>
        </w:rPr>
      </w:pPr>
    </w:p>
    <w:p w:rsidR="003C400A" w:rsidRDefault="003C400A" w:rsidP="009446DE">
      <w:pPr>
        <w:tabs>
          <w:tab w:val="right" w:pos="8789"/>
        </w:tabs>
        <w:ind w:right="304"/>
        <w:rPr>
          <w:rFonts w:cs="Arial"/>
          <w:sz w:val="22"/>
          <w:szCs w:val="22"/>
          <w:lang w:val="fr-FR"/>
        </w:rPr>
      </w:pPr>
    </w:p>
    <w:p w:rsidR="003C400A" w:rsidRDefault="003C400A" w:rsidP="009446DE">
      <w:pPr>
        <w:tabs>
          <w:tab w:val="right" w:pos="8789"/>
        </w:tabs>
        <w:ind w:right="304"/>
        <w:rPr>
          <w:rFonts w:cs="Arial"/>
          <w:sz w:val="22"/>
          <w:szCs w:val="22"/>
          <w:lang w:val="fr-FR"/>
        </w:rPr>
      </w:pPr>
    </w:p>
    <w:p w:rsidR="00FA6062" w:rsidRPr="007801E6" w:rsidRDefault="00FA6062" w:rsidP="009446DE">
      <w:pPr>
        <w:tabs>
          <w:tab w:val="right" w:pos="8789"/>
        </w:tabs>
        <w:ind w:right="304"/>
        <w:rPr>
          <w:rFonts w:cs="Arial"/>
          <w:sz w:val="22"/>
          <w:szCs w:val="22"/>
          <w:lang w:val="fr-FR"/>
        </w:rPr>
      </w:pPr>
    </w:p>
    <w:p w:rsidR="00927452" w:rsidRDefault="00927452" w:rsidP="009446DE">
      <w:pPr>
        <w:tabs>
          <w:tab w:val="right" w:pos="8789"/>
        </w:tabs>
        <w:ind w:right="304"/>
        <w:jc w:val="center"/>
        <w:rPr>
          <w:b/>
          <w:bCs/>
          <w:sz w:val="28"/>
          <w:lang w:val="fr-FR"/>
        </w:rPr>
      </w:pPr>
    </w:p>
    <w:p w:rsidR="00AE46E2" w:rsidRDefault="00AE46E2" w:rsidP="009446DE">
      <w:pPr>
        <w:tabs>
          <w:tab w:val="right" w:pos="8789"/>
        </w:tabs>
        <w:ind w:right="304"/>
        <w:jc w:val="center"/>
        <w:rPr>
          <w:b/>
          <w:bCs/>
          <w:sz w:val="28"/>
          <w:lang w:val="fr-FR"/>
        </w:rPr>
      </w:pPr>
    </w:p>
    <w:p w:rsidR="006E3F73" w:rsidRDefault="006E3F73" w:rsidP="009446DE">
      <w:pPr>
        <w:tabs>
          <w:tab w:val="right" w:pos="8789"/>
        </w:tabs>
        <w:ind w:right="304"/>
        <w:jc w:val="center"/>
        <w:rPr>
          <w:b/>
          <w:bCs/>
          <w:sz w:val="28"/>
          <w:lang w:val="fr-FR"/>
        </w:rPr>
      </w:pPr>
    </w:p>
    <w:p w:rsidR="006E3F73" w:rsidRDefault="006E3F73" w:rsidP="009446DE">
      <w:pPr>
        <w:tabs>
          <w:tab w:val="right" w:pos="8789"/>
        </w:tabs>
        <w:ind w:right="304"/>
        <w:jc w:val="center"/>
        <w:rPr>
          <w:b/>
          <w:bCs/>
          <w:sz w:val="28"/>
          <w:lang w:val="fr-FR"/>
        </w:rPr>
      </w:pPr>
    </w:p>
    <w:p w:rsidR="009446DE" w:rsidRPr="007801E6" w:rsidRDefault="009446DE" w:rsidP="009407C7">
      <w:pPr>
        <w:tabs>
          <w:tab w:val="right" w:pos="8789"/>
        </w:tabs>
        <w:ind w:right="304"/>
        <w:rPr>
          <w:rFonts w:cs="Arial"/>
          <w:b/>
          <w:bCs/>
          <w:sz w:val="28"/>
          <w:szCs w:val="28"/>
          <w:lang w:val="fr-FR"/>
        </w:rPr>
      </w:pPr>
    </w:p>
    <w:p w:rsidR="009446DE" w:rsidRPr="00B06280" w:rsidRDefault="009446DE" w:rsidP="009446DE">
      <w:pPr>
        <w:tabs>
          <w:tab w:val="right" w:pos="8789"/>
        </w:tabs>
        <w:ind w:right="304"/>
        <w:jc w:val="center"/>
        <w:rPr>
          <w:rFonts w:cs="Arial"/>
          <w:b/>
          <w:bCs/>
          <w:sz w:val="28"/>
          <w:szCs w:val="28"/>
          <w:u w:val="single"/>
          <w:lang w:val="fr-FR"/>
        </w:rPr>
      </w:pPr>
      <w:r w:rsidRPr="00B06280">
        <w:rPr>
          <w:rFonts w:cs="Arial"/>
          <w:b/>
          <w:bCs/>
          <w:sz w:val="28"/>
          <w:szCs w:val="28"/>
          <w:u w:val="single"/>
          <w:lang w:val="fr-FR"/>
        </w:rPr>
        <w:t>İÇİNDEKİLER</w:t>
      </w:r>
    </w:p>
    <w:p w:rsidR="00F613F6" w:rsidRPr="00C13084" w:rsidRDefault="00F613F6" w:rsidP="00F613F6">
      <w:pPr>
        <w:pStyle w:val="GvdeMetni"/>
      </w:pPr>
      <w:bookmarkStart w:id="3" w:name="_Toc158729701"/>
      <w:bookmarkStart w:id="4" w:name="_Toc158779106"/>
      <w:bookmarkStart w:id="5" w:name="_Toc160964156"/>
    </w:p>
    <w:p w:rsidR="00B06280" w:rsidRDefault="00F613F6">
      <w:pPr>
        <w:pStyle w:val="T1"/>
        <w:rPr>
          <w:rFonts w:ascii="Calibri" w:hAnsi="Calibri" w:cs="Arial"/>
          <w:noProof/>
          <w:kern w:val="2"/>
          <w:sz w:val="22"/>
          <w:szCs w:val="22"/>
          <w:lang w:val="tr-TR" w:eastAsia="tr-TR"/>
        </w:rPr>
      </w:pPr>
      <w:r w:rsidRPr="00C13084">
        <w:rPr>
          <w:bCs/>
          <w:caps/>
        </w:rPr>
        <w:fldChar w:fldCharType="begin"/>
      </w:r>
      <w:r w:rsidRPr="00B06280">
        <w:rPr>
          <w:bCs/>
          <w:caps/>
          <w:lang w:val="fr-FR"/>
        </w:rPr>
        <w:instrText xml:space="preserve"> TOC \o </w:instrText>
      </w:r>
      <w:r w:rsidRPr="00C13084">
        <w:rPr>
          <w:bCs/>
          <w:caps/>
        </w:rPr>
        <w:fldChar w:fldCharType="separate"/>
      </w:r>
      <w:r w:rsidR="00B06280" w:rsidRPr="00B06280">
        <w:rPr>
          <w:rFonts w:ascii="Times New Roman" w:hAnsi="Times New Roman"/>
          <w:noProof/>
          <w:lang w:val="fr-FR"/>
        </w:rPr>
        <w:t>1.    TOPRAK İŞLERİ</w:t>
      </w:r>
      <w:r w:rsidR="00B06280" w:rsidRPr="00B06280">
        <w:rPr>
          <w:noProof/>
          <w:lang w:val="fr-FR"/>
        </w:rPr>
        <w:tab/>
      </w:r>
      <w:r w:rsidR="00B06280">
        <w:rPr>
          <w:noProof/>
        </w:rPr>
        <w:fldChar w:fldCharType="begin"/>
      </w:r>
      <w:r w:rsidR="00B06280" w:rsidRPr="00B06280">
        <w:rPr>
          <w:noProof/>
          <w:lang w:val="fr-FR"/>
        </w:rPr>
        <w:instrText xml:space="preserve"> PAGEREF _Toc185864678 \h </w:instrText>
      </w:r>
      <w:r w:rsidR="00B06280">
        <w:rPr>
          <w:noProof/>
        </w:rPr>
      </w:r>
      <w:r w:rsidR="00B06280">
        <w:rPr>
          <w:noProof/>
        </w:rPr>
        <w:fldChar w:fldCharType="separate"/>
      </w:r>
      <w:r w:rsidR="000527AB">
        <w:rPr>
          <w:noProof/>
          <w:lang w:val="fr-FR"/>
        </w:rPr>
        <w:t>3</w:t>
      </w:r>
      <w:r w:rsidR="00B06280">
        <w:rPr>
          <w:noProof/>
        </w:rPr>
        <w:fldChar w:fldCharType="end"/>
      </w:r>
    </w:p>
    <w:p w:rsidR="00B06280" w:rsidRDefault="00B06280">
      <w:pPr>
        <w:pStyle w:val="T2"/>
        <w:rPr>
          <w:rFonts w:ascii="Calibri" w:hAnsi="Calibri" w:cs="Arial"/>
          <w:noProof/>
          <w:kern w:val="2"/>
          <w:sz w:val="22"/>
          <w:szCs w:val="22"/>
          <w:lang w:val="tr-TR" w:eastAsia="tr-TR"/>
        </w:rPr>
      </w:pPr>
      <w:r w:rsidRPr="00B06280">
        <w:rPr>
          <w:rFonts w:ascii="Times New Roman" w:hAnsi="Times New Roman"/>
          <w:noProof/>
          <w:lang w:val="fr-FR"/>
        </w:rPr>
        <w:t>1.1</w:t>
      </w:r>
      <w:r>
        <w:rPr>
          <w:rFonts w:ascii="Calibri" w:hAnsi="Calibri" w:cs="Arial"/>
          <w:noProof/>
          <w:kern w:val="2"/>
          <w:sz w:val="22"/>
          <w:szCs w:val="22"/>
          <w:lang w:val="tr-TR" w:eastAsia="tr-TR"/>
        </w:rPr>
        <w:tab/>
      </w:r>
      <w:r w:rsidRPr="00B06280">
        <w:rPr>
          <w:rFonts w:ascii="Times New Roman" w:hAnsi="Times New Roman"/>
          <w:noProof/>
          <w:lang w:val="fr-FR"/>
        </w:rPr>
        <w:t>GENEL</w:t>
      </w:r>
      <w:r w:rsidRPr="00B06280">
        <w:rPr>
          <w:noProof/>
          <w:lang w:val="fr-FR"/>
        </w:rPr>
        <w:tab/>
      </w:r>
      <w:r>
        <w:rPr>
          <w:noProof/>
        </w:rPr>
        <w:fldChar w:fldCharType="begin"/>
      </w:r>
      <w:r w:rsidRPr="00B06280">
        <w:rPr>
          <w:noProof/>
          <w:lang w:val="fr-FR"/>
        </w:rPr>
        <w:instrText xml:space="preserve"> PAGEREF _Toc185864679 \h </w:instrText>
      </w:r>
      <w:r>
        <w:rPr>
          <w:noProof/>
        </w:rPr>
      </w:r>
      <w:r>
        <w:rPr>
          <w:noProof/>
        </w:rPr>
        <w:fldChar w:fldCharType="separate"/>
      </w:r>
      <w:r w:rsidR="000527AB">
        <w:rPr>
          <w:noProof/>
          <w:lang w:val="fr-FR"/>
        </w:rPr>
        <w:t>3</w:t>
      </w:r>
      <w:r>
        <w:rPr>
          <w:noProof/>
        </w:rPr>
        <w:fldChar w:fldCharType="end"/>
      </w:r>
    </w:p>
    <w:p w:rsidR="00B06280" w:rsidRDefault="00B06280">
      <w:pPr>
        <w:pStyle w:val="T2"/>
        <w:rPr>
          <w:rFonts w:ascii="Calibri" w:hAnsi="Calibri" w:cs="Arial"/>
          <w:noProof/>
          <w:kern w:val="2"/>
          <w:sz w:val="22"/>
          <w:szCs w:val="22"/>
          <w:lang w:val="tr-TR" w:eastAsia="tr-TR"/>
        </w:rPr>
      </w:pPr>
      <w:r w:rsidRPr="00B06280">
        <w:rPr>
          <w:rFonts w:ascii="Times New Roman" w:hAnsi="Times New Roman"/>
          <w:noProof/>
          <w:lang w:val="fr-FR"/>
        </w:rPr>
        <w:t>1.2</w:t>
      </w:r>
      <w:r>
        <w:rPr>
          <w:rFonts w:ascii="Calibri" w:hAnsi="Calibri" w:cs="Arial"/>
          <w:noProof/>
          <w:kern w:val="2"/>
          <w:sz w:val="22"/>
          <w:szCs w:val="22"/>
          <w:lang w:val="tr-TR" w:eastAsia="tr-TR"/>
        </w:rPr>
        <w:tab/>
      </w:r>
      <w:r w:rsidRPr="00B06280">
        <w:rPr>
          <w:rFonts w:ascii="Times New Roman" w:hAnsi="Times New Roman"/>
          <w:noProof/>
          <w:lang w:val="fr-FR"/>
        </w:rPr>
        <w:t>KAZI İŞLERİ</w:t>
      </w:r>
      <w:r w:rsidRPr="00B06280">
        <w:rPr>
          <w:noProof/>
          <w:lang w:val="fr-FR"/>
        </w:rPr>
        <w:tab/>
      </w:r>
      <w:r>
        <w:rPr>
          <w:noProof/>
        </w:rPr>
        <w:fldChar w:fldCharType="begin"/>
      </w:r>
      <w:r w:rsidRPr="00B06280">
        <w:rPr>
          <w:noProof/>
          <w:lang w:val="fr-FR"/>
        </w:rPr>
        <w:instrText xml:space="preserve"> PAGEREF _Toc185864680 \h </w:instrText>
      </w:r>
      <w:r>
        <w:rPr>
          <w:noProof/>
        </w:rPr>
      </w:r>
      <w:r>
        <w:rPr>
          <w:noProof/>
        </w:rPr>
        <w:fldChar w:fldCharType="separate"/>
      </w:r>
      <w:r w:rsidR="000527AB">
        <w:rPr>
          <w:noProof/>
          <w:lang w:val="fr-FR"/>
        </w:rPr>
        <w:t>3</w:t>
      </w:r>
      <w:r>
        <w:rPr>
          <w:noProof/>
        </w:rPr>
        <w:fldChar w:fldCharType="end"/>
      </w:r>
    </w:p>
    <w:p w:rsidR="00B06280" w:rsidRDefault="00B06280">
      <w:pPr>
        <w:pStyle w:val="T2"/>
        <w:rPr>
          <w:rFonts w:ascii="Calibri" w:hAnsi="Calibri" w:cs="Arial"/>
          <w:noProof/>
          <w:kern w:val="2"/>
          <w:sz w:val="22"/>
          <w:szCs w:val="22"/>
          <w:lang w:val="tr-TR" w:eastAsia="tr-TR"/>
        </w:rPr>
      </w:pPr>
      <w:r w:rsidRPr="00CA6F91">
        <w:rPr>
          <w:rFonts w:ascii="Times New Roman" w:hAnsi="Times New Roman"/>
          <w:noProof/>
          <w:lang w:val="tr-TR"/>
        </w:rPr>
        <w:t>1.3</w:t>
      </w:r>
      <w:r>
        <w:rPr>
          <w:rFonts w:ascii="Calibri" w:hAnsi="Calibri" w:cs="Arial"/>
          <w:noProof/>
          <w:kern w:val="2"/>
          <w:sz w:val="22"/>
          <w:szCs w:val="22"/>
          <w:lang w:val="tr-TR" w:eastAsia="tr-TR"/>
        </w:rPr>
        <w:tab/>
      </w:r>
      <w:r w:rsidRPr="00CA6F91">
        <w:rPr>
          <w:rFonts w:ascii="Times New Roman" w:hAnsi="Times New Roman"/>
          <w:noProof/>
          <w:lang w:val="tr-TR"/>
        </w:rPr>
        <w:t>DOLGU VE GERİ DOLGU İŞLERİ</w:t>
      </w:r>
      <w:r w:rsidRPr="00B06280">
        <w:rPr>
          <w:noProof/>
          <w:lang w:val="es-ES"/>
        </w:rPr>
        <w:tab/>
      </w:r>
      <w:r>
        <w:rPr>
          <w:noProof/>
        </w:rPr>
        <w:fldChar w:fldCharType="begin"/>
      </w:r>
      <w:r w:rsidRPr="00B06280">
        <w:rPr>
          <w:noProof/>
          <w:lang w:val="es-ES"/>
        </w:rPr>
        <w:instrText xml:space="preserve"> PAGEREF _Toc185864681 \h </w:instrText>
      </w:r>
      <w:r>
        <w:rPr>
          <w:noProof/>
        </w:rPr>
      </w:r>
      <w:r>
        <w:rPr>
          <w:noProof/>
        </w:rPr>
        <w:fldChar w:fldCharType="separate"/>
      </w:r>
      <w:r w:rsidR="000527AB">
        <w:rPr>
          <w:noProof/>
          <w:lang w:val="es-ES"/>
        </w:rPr>
        <w:t>8</w:t>
      </w:r>
      <w:r>
        <w:rPr>
          <w:noProof/>
        </w:rPr>
        <w:fldChar w:fldCharType="end"/>
      </w:r>
    </w:p>
    <w:p w:rsidR="00B06280" w:rsidRDefault="00B06280">
      <w:pPr>
        <w:pStyle w:val="T1"/>
        <w:rPr>
          <w:rFonts w:ascii="Calibri" w:hAnsi="Calibri" w:cs="Arial"/>
          <w:noProof/>
          <w:kern w:val="2"/>
          <w:sz w:val="22"/>
          <w:szCs w:val="22"/>
          <w:lang w:val="tr-TR" w:eastAsia="tr-TR"/>
        </w:rPr>
      </w:pPr>
      <w:r w:rsidRPr="00B06280">
        <w:rPr>
          <w:rFonts w:ascii="Times New Roman" w:hAnsi="Times New Roman"/>
          <w:noProof/>
          <w:lang w:val="tr-TR"/>
        </w:rPr>
        <w:t>2.</w:t>
      </w:r>
      <w:r>
        <w:rPr>
          <w:rFonts w:ascii="Calibri" w:hAnsi="Calibri" w:cs="Arial"/>
          <w:noProof/>
          <w:kern w:val="2"/>
          <w:sz w:val="22"/>
          <w:szCs w:val="22"/>
          <w:lang w:val="tr-TR" w:eastAsia="tr-TR"/>
        </w:rPr>
        <w:tab/>
      </w:r>
      <w:r w:rsidRPr="00B06280">
        <w:rPr>
          <w:rFonts w:ascii="Times New Roman" w:hAnsi="Times New Roman"/>
          <w:noProof/>
          <w:lang w:val="tr-TR"/>
        </w:rPr>
        <w:t>KALIP VE İSKELE İŞLERİ</w:t>
      </w:r>
      <w:r w:rsidRPr="00B06280">
        <w:rPr>
          <w:noProof/>
          <w:lang w:val="tr-TR"/>
        </w:rPr>
        <w:tab/>
      </w:r>
      <w:r>
        <w:rPr>
          <w:noProof/>
        </w:rPr>
        <w:fldChar w:fldCharType="begin"/>
      </w:r>
      <w:r w:rsidRPr="00B06280">
        <w:rPr>
          <w:noProof/>
          <w:lang w:val="tr-TR"/>
        </w:rPr>
        <w:instrText xml:space="preserve"> PAGEREF _Toc185864682 \h </w:instrText>
      </w:r>
      <w:r>
        <w:rPr>
          <w:noProof/>
        </w:rPr>
      </w:r>
      <w:r>
        <w:rPr>
          <w:noProof/>
        </w:rPr>
        <w:fldChar w:fldCharType="separate"/>
      </w:r>
      <w:r w:rsidR="000527AB">
        <w:rPr>
          <w:noProof/>
          <w:lang w:val="tr-TR"/>
        </w:rPr>
        <w:t>16</w:t>
      </w:r>
      <w:r>
        <w:rPr>
          <w:noProof/>
        </w:rPr>
        <w:fldChar w:fldCharType="end"/>
      </w:r>
    </w:p>
    <w:p w:rsidR="00B06280" w:rsidRDefault="00B06280">
      <w:pPr>
        <w:pStyle w:val="T1"/>
        <w:rPr>
          <w:rFonts w:ascii="Calibri" w:hAnsi="Calibri" w:cs="Arial"/>
          <w:noProof/>
          <w:kern w:val="2"/>
          <w:sz w:val="22"/>
          <w:szCs w:val="22"/>
          <w:lang w:val="tr-TR" w:eastAsia="tr-TR"/>
        </w:rPr>
      </w:pPr>
      <w:r w:rsidRPr="00CA6F91">
        <w:rPr>
          <w:rFonts w:ascii="Times New Roman" w:hAnsi="Times New Roman"/>
          <w:noProof/>
          <w:lang w:val="tr-TR"/>
        </w:rPr>
        <w:t>MALZEMELER</w:t>
      </w:r>
      <w:r w:rsidRPr="00B06280">
        <w:rPr>
          <w:noProof/>
          <w:lang w:val="tr-TR"/>
        </w:rPr>
        <w:tab/>
      </w:r>
      <w:r>
        <w:rPr>
          <w:noProof/>
        </w:rPr>
        <w:fldChar w:fldCharType="begin"/>
      </w:r>
      <w:r w:rsidRPr="00B06280">
        <w:rPr>
          <w:noProof/>
          <w:lang w:val="tr-TR"/>
        </w:rPr>
        <w:instrText xml:space="preserve"> PAGEREF _Toc185864683 \h </w:instrText>
      </w:r>
      <w:r>
        <w:rPr>
          <w:noProof/>
        </w:rPr>
      </w:r>
      <w:r>
        <w:rPr>
          <w:noProof/>
        </w:rPr>
        <w:fldChar w:fldCharType="separate"/>
      </w:r>
      <w:r w:rsidR="000527AB">
        <w:rPr>
          <w:noProof/>
          <w:lang w:val="tr-TR"/>
        </w:rPr>
        <w:t>16</w:t>
      </w:r>
      <w:r>
        <w:rPr>
          <w:noProof/>
        </w:rPr>
        <w:fldChar w:fldCharType="end"/>
      </w:r>
    </w:p>
    <w:p w:rsidR="00B06280" w:rsidRDefault="00B06280">
      <w:pPr>
        <w:pStyle w:val="T2"/>
        <w:rPr>
          <w:rFonts w:ascii="Calibri" w:hAnsi="Calibri" w:cs="Arial"/>
          <w:noProof/>
          <w:kern w:val="2"/>
          <w:sz w:val="22"/>
          <w:szCs w:val="22"/>
          <w:lang w:val="tr-TR" w:eastAsia="tr-TR"/>
        </w:rPr>
      </w:pPr>
      <w:r w:rsidRPr="00CA6F91">
        <w:rPr>
          <w:rFonts w:ascii="Times New Roman" w:hAnsi="Times New Roman"/>
          <w:noProof/>
          <w:lang w:val="tr-TR"/>
        </w:rPr>
        <w:t>Kalıplarda Sehim</w:t>
      </w:r>
      <w:r w:rsidRPr="00B06280">
        <w:rPr>
          <w:noProof/>
          <w:lang w:val="tr-TR"/>
        </w:rPr>
        <w:tab/>
      </w:r>
      <w:r>
        <w:rPr>
          <w:noProof/>
        </w:rPr>
        <w:fldChar w:fldCharType="begin"/>
      </w:r>
      <w:r w:rsidRPr="00B06280">
        <w:rPr>
          <w:noProof/>
          <w:lang w:val="tr-TR"/>
        </w:rPr>
        <w:instrText xml:space="preserve"> PAGEREF _Toc185864684 \h </w:instrText>
      </w:r>
      <w:r>
        <w:rPr>
          <w:noProof/>
        </w:rPr>
      </w:r>
      <w:r>
        <w:rPr>
          <w:noProof/>
        </w:rPr>
        <w:fldChar w:fldCharType="separate"/>
      </w:r>
      <w:r w:rsidR="000527AB">
        <w:rPr>
          <w:noProof/>
          <w:lang w:val="tr-TR"/>
        </w:rPr>
        <w:t>17</w:t>
      </w:r>
      <w:r>
        <w:rPr>
          <w:noProof/>
        </w:rPr>
        <w:fldChar w:fldCharType="end"/>
      </w:r>
    </w:p>
    <w:p w:rsidR="00B06280" w:rsidRDefault="00B06280">
      <w:pPr>
        <w:pStyle w:val="T2"/>
        <w:rPr>
          <w:rFonts w:ascii="Calibri" w:hAnsi="Calibri" w:cs="Arial"/>
          <w:noProof/>
          <w:kern w:val="2"/>
          <w:sz w:val="22"/>
          <w:szCs w:val="22"/>
          <w:lang w:val="tr-TR" w:eastAsia="tr-TR"/>
        </w:rPr>
      </w:pPr>
      <w:r w:rsidRPr="00B06280">
        <w:rPr>
          <w:rFonts w:ascii="Times New Roman" w:hAnsi="Times New Roman"/>
          <w:noProof/>
          <w:lang w:val="tr-TR"/>
        </w:rPr>
        <w:t>2.1</w:t>
      </w:r>
      <w:r>
        <w:rPr>
          <w:rFonts w:ascii="Calibri" w:hAnsi="Calibri" w:cs="Arial"/>
          <w:noProof/>
          <w:kern w:val="2"/>
          <w:sz w:val="22"/>
          <w:szCs w:val="22"/>
          <w:lang w:val="tr-TR" w:eastAsia="tr-TR"/>
        </w:rPr>
        <w:tab/>
      </w:r>
      <w:r w:rsidRPr="00B06280">
        <w:rPr>
          <w:rFonts w:ascii="Times New Roman" w:hAnsi="Times New Roman"/>
          <w:noProof/>
          <w:lang w:val="tr-TR"/>
        </w:rPr>
        <w:t>KALIP MALZEMELERİ</w:t>
      </w:r>
      <w:r w:rsidRPr="00B06280">
        <w:rPr>
          <w:noProof/>
          <w:lang w:val="tr-TR"/>
        </w:rPr>
        <w:tab/>
      </w:r>
      <w:r>
        <w:rPr>
          <w:noProof/>
        </w:rPr>
        <w:fldChar w:fldCharType="begin"/>
      </w:r>
      <w:r w:rsidRPr="00B06280">
        <w:rPr>
          <w:noProof/>
          <w:lang w:val="tr-TR"/>
        </w:rPr>
        <w:instrText xml:space="preserve"> PAGEREF _Toc185864685 \h </w:instrText>
      </w:r>
      <w:r>
        <w:rPr>
          <w:noProof/>
        </w:rPr>
      </w:r>
      <w:r>
        <w:rPr>
          <w:noProof/>
        </w:rPr>
        <w:fldChar w:fldCharType="separate"/>
      </w:r>
      <w:r w:rsidR="000527AB">
        <w:rPr>
          <w:noProof/>
          <w:lang w:val="tr-TR"/>
        </w:rPr>
        <w:t>19</w:t>
      </w:r>
      <w:r>
        <w:rPr>
          <w:noProof/>
        </w:rPr>
        <w:fldChar w:fldCharType="end"/>
      </w:r>
    </w:p>
    <w:p w:rsidR="00B06280" w:rsidRDefault="00B06280">
      <w:pPr>
        <w:pStyle w:val="T2"/>
        <w:rPr>
          <w:rFonts w:ascii="Calibri" w:hAnsi="Calibri" w:cs="Arial"/>
          <w:noProof/>
          <w:kern w:val="2"/>
          <w:sz w:val="22"/>
          <w:szCs w:val="22"/>
          <w:lang w:val="tr-TR" w:eastAsia="tr-TR"/>
        </w:rPr>
      </w:pPr>
      <w:r w:rsidRPr="00B06280">
        <w:rPr>
          <w:rFonts w:ascii="Times New Roman" w:hAnsi="Times New Roman"/>
          <w:noProof/>
          <w:lang w:val="tr-TR"/>
        </w:rPr>
        <w:t>2.2</w:t>
      </w:r>
      <w:r>
        <w:rPr>
          <w:rFonts w:ascii="Calibri" w:hAnsi="Calibri" w:cs="Arial"/>
          <w:noProof/>
          <w:kern w:val="2"/>
          <w:sz w:val="22"/>
          <w:szCs w:val="22"/>
          <w:lang w:val="tr-TR" w:eastAsia="tr-TR"/>
        </w:rPr>
        <w:tab/>
      </w:r>
      <w:r w:rsidRPr="00B06280">
        <w:rPr>
          <w:rFonts w:ascii="Times New Roman" w:hAnsi="Times New Roman"/>
          <w:noProof/>
          <w:lang w:val="tr-TR"/>
        </w:rPr>
        <w:t>KALIP İSKELELERİ</w:t>
      </w:r>
      <w:r w:rsidRPr="00B06280">
        <w:rPr>
          <w:noProof/>
          <w:lang w:val="tr-TR"/>
        </w:rPr>
        <w:tab/>
      </w:r>
      <w:r>
        <w:rPr>
          <w:noProof/>
        </w:rPr>
        <w:fldChar w:fldCharType="begin"/>
      </w:r>
      <w:r w:rsidRPr="00B06280">
        <w:rPr>
          <w:noProof/>
          <w:lang w:val="tr-TR"/>
        </w:rPr>
        <w:instrText xml:space="preserve"> PAGEREF _Toc185864686 \h </w:instrText>
      </w:r>
      <w:r>
        <w:rPr>
          <w:noProof/>
        </w:rPr>
      </w:r>
      <w:r>
        <w:rPr>
          <w:noProof/>
        </w:rPr>
        <w:fldChar w:fldCharType="separate"/>
      </w:r>
      <w:r w:rsidR="000527AB">
        <w:rPr>
          <w:noProof/>
          <w:lang w:val="tr-TR"/>
        </w:rPr>
        <w:t>19</w:t>
      </w:r>
      <w:r>
        <w:rPr>
          <w:noProof/>
        </w:rPr>
        <w:fldChar w:fldCharType="end"/>
      </w:r>
    </w:p>
    <w:p w:rsidR="00B06280" w:rsidRDefault="00B06280">
      <w:pPr>
        <w:pStyle w:val="T2"/>
        <w:rPr>
          <w:rFonts w:ascii="Calibri" w:hAnsi="Calibri" w:cs="Arial"/>
          <w:noProof/>
          <w:kern w:val="2"/>
          <w:sz w:val="22"/>
          <w:szCs w:val="22"/>
          <w:lang w:val="tr-TR" w:eastAsia="tr-TR"/>
        </w:rPr>
      </w:pPr>
      <w:r w:rsidRPr="00B06280">
        <w:rPr>
          <w:rFonts w:ascii="Times New Roman" w:hAnsi="Times New Roman"/>
          <w:noProof/>
          <w:lang w:val="tr-TR"/>
        </w:rPr>
        <w:t xml:space="preserve">2.3 </w:t>
      </w:r>
      <w:r>
        <w:rPr>
          <w:rFonts w:ascii="Calibri" w:hAnsi="Calibri" w:cs="Arial"/>
          <w:noProof/>
          <w:kern w:val="2"/>
          <w:sz w:val="22"/>
          <w:szCs w:val="22"/>
          <w:lang w:val="tr-TR" w:eastAsia="tr-TR"/>
        </w:rPr>
        <w:tab/>
      </w:r>
      <w:r w:rsidRPr="00B06280">
        <w:rPr>
          <w:rFonts w:ascii="Times New Roman" w:hAnsi="Times New Roman"/>
          <w:noProof/>
          <w:lang w:val="tr-TR"/>
        </w:rPr>
        <w:t>KALIP VE İSKELELERİN SÖKÜLMESİ</w:t>
      </w:r>
      <w:r w:rsidRPr="00B06280">
        <w:rPr>
          <w:noProof/>
          <w:lang w:val="tr-TR"/>
        </w:rPr>
        <w:tab/>
      </w:r>
      <w:r>
        <w:rPr>
          <w:noProof/>
        </w:rPr>
        <w:fldChar w:fldCharType="begin"/>
      </w:r>
      <w:r w:rsidRPr="00B06280">
        <w:rPr>
          <w:noProof/>
          <w:lang w:val="tr-TR"/>
        </w:rPr>
        <w:instrText xml:space="preserve"> PAGEREF _Toc185864687 \h </w:instrText>
      </w:r>
      <w:r>
        <w:rPr>
          <w:noProof/>
        </w:rPr>
      </w:r>
      <w:r>
        <w:rPr>
          <w:noProof/>
        </w:rPr>
        <w:fldChar w:fldCharType="separate"/>
      </w:r>
      <w:r w:rsidR="000527AB">
        <w:rPr>
          <w:noProof/>
          <w:lang w:val="tr-TR"/>
        </w:rPr>
        <w:t>20</w:t>
      </w:r>
      <w:r>
        <w:rPr>
          <w:noProof/>
        </w:rPr>
        <w:fldChar w:fldCharType="end"/>
      </w:r>
    </w:p>
    <w:p w:rsidR="00B06280" w:rsidRDefault="00B06280">
      <w:pPr>
        <w:pStyle w:val="T1"/>
        <w:rPr>
          <w:rFonts w:ascii="Calibri" w:hAnsi="Calibri" w:cs="Arial"/>
          <w:noProof/>
          <w:kern w:val="2"/>
          <w:sz w:val="22"/>
          <w:szCs w:val="22"/>
          <w:lang w:val="tr-TR" w:eastAsia="tr-TR"/>
        </w:rPr>
      </w:pPr>
      <w:r w:rsidRPr="00B06280">
        <w:rPr>
          <w:rFonts w:ascii="Times New Roman" w:hAnsi="Times New Roman"/>
          <w:noProof/>
          <w:lang w:val="tr-TR"/>
        </w:rPr>
        <w:t>3.</w:t>
      </w:r>
      <w:r>
        <w:rPr>
          <w:rFonts w:ascii="Calibri" w:hAnsi="Calibri" w:cs="Arial"/>
          <w:noProof/>
          <w:kern w:val="2"/>
          <w:sz w:val="22"/>
          <w:szCs w:val="22"/>
          <w:lang w:val="tr-TR" w:eastAsia="tr-TR"/>
        </w:rPr>
        <w:tab/>
      </w:r>
      <w:r w:rsidRPr="00B06280">
        <w:rPr>
          <w:rFonts w:ascii="Times New Roman" w:hAnsi="Times New Roman"/>
          <w:noProof/>
          <w:lang w:val="tr-TR"/>
        </w:rPr>
        <w:t>DEMİR DONATI İŞLERİ</w:t>
      </w:r>
      <w:r w:rsidRPr="00B06280">
        <w:rPr>
          <w:noProof/>
          <w:lang w:val="tr-TR"/>
        </w:rPr>
        <w:tab/>
      </w:r>
      <w:r>
        <w:rPr>
          <w:noProof/>
        </w:rPr>
        <w:fldChar w:fldCharType="begin"/>
      </w:r>
      <w:r w:rsidRPr="00B06280">
        <w:rPr>
          <w:noProof/>
          <w:lang w:val="tr-TR"/>
        </w:rPr>
        <w:instrText xml:space="preserve"> PAGEREF _Toc185864688 \h </w:instrText>
      </w:r>
      <w:r>
        <w:rPr>
          <w:noProof/>
        </w:rPr>
      </w:r>
      <w:r>
        <w:rPr>
          <w:noProof/>
        </w:rPr>
        <w:fldChar w:fldCharType="separate"/>
      </w:r>
      <w:r w:rsidR="000527AB">
        <w:rPr>
          <w:noProof/>
          <w:lang w:val="tr-TR"/>
        </w:rPr>
        <w:t>20</w:t>
      </w:r>
      <w:r>
        <w:rPr>
          <w:noProof/>
        </w:rPr>
        <w:fldChar w:fldCharType="end"/>
      </w:r>
    </w:p>
    <w:p w:rsidR="00B06280" w:rsidRDefault="00B06280">
      <w:pPr>
        <w:pStyle w:val="T2"/>
        <w:rPr>
          <w:rFonts w:ascii="Calibri" w:hAnsi="Calibri" w:cs="Arial"/>
          <w:noProof/>
          <w:kern w:val="2"/>
          <w:sz w:val="22"/>
          <w:szCs w:val="22"/>
          <w:lang w:val="tr-TR" w:eastAsia="tr-TR"/>
        </w:rPr>
      </w:pPr>
      <w:r w:rsidRPr="00B06280">
        <w:rPr>
          <w:rFonts w:ascii="Times New Roman" w:hAnsi="Times New Roman"/>
          <w:noProof/>
          <w:lang w:val="tr-TR"/>
        </w:rPr>
        <w:t>3.1</w:t>
      </w:r>
      <w:r>
        <w:rPr>
          <w:rFonts w:ascii="Calibri" w:hAnsi="Calibri" w:cs="Arial"/>
          <w:noProof/>
          <w:kern w:val="2"/>
          <w:sz w:val="22"/>
          <w:szCs w:val="22"/>
          <w:lang w:val="tr-TR" w:eastAsia="tr-TR"/>
        </w:rPr>
        <w:tab/>
      </w:r>
      <w:r w:rsidRPr="00B06280">
        <w:rPr>
          <w:rFonts w:ascii="Times New Roman" w:hAnsi="Times New Roman"/>
          <w:noProof/>
          <w:lang w:val="tr-TR"/>
        </w:rPr>
        <w:t>DEMİRİN CİNSİ VE KALİTESİ</w:t>
      </w:r>
      <w:r w:rsidRPr="00B06280">
        <w:rPr>
          <w:noProof/>
          <w:lang w:val="tr-TR"/>
        </w:rPr>
        <w:tab/>
      </w:r>
      <w:r>
        <w:rPr>
          <w:noProof/>
        </w:rPr>
        <w:fldChar w:fldCharType="begin"/>
      </w:r>
      <w:r w:rsidRPr="00B06280">
        <w:rPr>
          <w:noProof/>
          <w:lang w:val="tr-TR"/>
        </w:rPr>
        <w:instrText xml:space="preserve"> PAGEREF _Toc185864689 \h </w:instrText>
      </w:r>
      <w:r>
        <w:rPr>
          <w:noProof/>
        </w:rPr>
      </w:r>
      <w:r>
        <w:rPr>
          <w:noProof/>
        </w:rPr>
        <w:fldChar w:fldCharType="separate"/>
      </w:r>
      <w:r w:rsidR="000527AB">
        <w:rPr>
          <w:noProof/>
          <w:lang w:val="tr-TR"/>
        </w:rPr>
        <w:t>20</w:t>
      </w:r>
      <w:r>
        <w:rPr>
          <w:noProof/>
        </w:rPr>
        <w:fldChar w:fldCharType="end"/>
      </w:r>
    </w:p>
    <w:p w:rsidR="00B06280" w:rsidRDefault="00B06280">
      <w:pPr>
        <w:pStyle w:val="T2"/>
        <w:rPr>
          <w:rFonts w:ascii="Calibri" w:hAnsi="Calibri" w:cs="Arial"/>
          <w:noProof/>
          <w:kern w:val="2"/>
          <w:sz w:val="22"/>
          <w:szCs w:val="22"/>
          <w:lang w:val="tr-TR" w:eastAsia="tr-TR"/>
        </w:rPr>
      </w:pPr>
      <w:r w:rsidRPr="00B06280">
        <w:rPr>
          <w:rFonts w:ascii="Times New Roman" w:hAnsi="Times New Roman"/>
          <w:noProof/>
          <w:lang w:val="tr-TR"/>
        </w:rPr>
        <w:t>3.2</w:t>
      </w:r>
      <w:r>
        <w:rPr>
          <w:rFonts w:ascii="Calibri" w:hAnsi="Calibri" w:cs="Arial"/>
          <w:noProof/>
          <w:kern w:val="2"/>
          <w:sz w:val="22"/>
          <w:szCs w:val="22"/>
          <w:lang w:val="tr-TR" w:eastAsia="tr-TR"/>
        </w:rPr>
        <w:tab/>
      </w:r>
      <w:r w:rsidRPr="00B06280">
        <w:rPr>
          <w:rFonts w:ascii="Times New Roman" w:hAnsi="Times New Roman"/>
          <w:noProof/>
          <w:lang w:val="tr-TR"/>
        </w:rPr>
        <w:t>DONATININ HAZIRLANMASI VE YERLEŞTİRİLMESİ</w:t>
      </w:r>
      <w:r w:rsidRPr="00B06280">
        <w:rPr>
          <w:noProof/>
          <w:lang w:val="tr-TR"/>
        </w:rPr>
        <w:tab/>
      </w:r>
      <w:r>
        <w:rPr>
          <w:noProof/>
        </w:rPr>
        <w:fldChar w:fldCharType="begin"/>
      </w:r>
      <w:r w:rsidRPr="00B06280">
        <w:rPr>
          <w:noProof/>
          <w:lang w:val="tr-TR"/>
        </w:rPr>
        <w:instrText xml:space="preserve"> PAGEREF _Toc185864690 \h </w:instrText>
      </w:r>
      <w:r>
        <w:rPr>
          <w:noProof/>
        </w:rPr>
      </w:r>
      <w:r>
        <w:rPr>
          <w:noProof/>
        </w:rPr>
        <w:fldChar w:fldCharType="separate"/>
      </w:r>
      <w:r w:rsidR="000527AB">
        <w:rPr>
          <w:noProof/>
          <w:lang w:val="tr-TR"/>
        </w:rPr>
        <w:t>22</w:t>
      </w:r>
      <w:r>
        <w:rPr>
          <w:noProof/>
        </w:rPr>
        <w:fldChar w:fldCharType="end"/>
      </w:r>
    </w:p>
    <w:p w:rsidR="00B06280" w:rsidRDefault="00B06280">
      <w:pPr>
        <w:pStyle w:val="T3"/>
        <w:tabs>
          <w:tab w:val="left" w:pos="1616"/>
          <w:tab w:val="right" w:leader="dot" w:pos="10190"/>
        </w:tabs>
        <w:rPr>
          <w:rFonts w:ascii="Calibri" w:hAnsi="Calibri" w:cs="Arial"/>
          <w:noProof/>
          <w:kern w:val="2"/>
          <w:sz w:val="22"/>
          <w:szCs w:val="22"/>
          <w:lang w:val="tr-TR" w:eastAsia="tr-TR"/>
        </w:rPr>
      </w:pPr>
      <w:r w:rsidRPr="00B06280">
        <w:rPr>
          <w:rFonts w:ascii="Times New Roman" w:hAnsi="Times New Roman"/>
          <w:noProof/>
          <w:lang w:val="tr-TR"/>
        </w:rPr>
        <w:t>3.2.1</w:t>
      </w:r>
      <w:r>
        <w:rPr>
          <w:rFonts w:ascii="Calibri" w:hAnsi="Calibri" w:cs="Arial"/>
          <w:noProof/>
          <w:kern w:val="2"/>
          <w:sz w:val="22"/>
          <w:szCs w:val="22"/>
          <w:lang w:val="tr-TR" w:eastAsia="tr-TR"/>
        </w:rPr>
        <w:tab/>
      </w:r>
      <w:r w:rsidRPr="00B06280">
        <w:rPr>
          <w:rFonts w:ascii="Times New Roman" w:hAnsi="Times New Roman"/>
          <w:noProof/>
          <w:lang w:val="tr-TR"/>
        </w:rPr>
        <w:t>ÖZEL DEPREM ETRİYELERİ VE ÖZEL DEPREM ÇİROZLARI</w:t>
      </w:r>
      <w:r w:rsidRPr="00B06280">
        <w:rPr>
          <w:noProof/>
          <w:lang w:val="tr-TR"/>
        </w:rPr>
        <w:tab/>
      </w:r>
      <w:r>
        <w:rPr>
          <w:noProof/>
        </w:rPr>
        <w:fldChar w:fldCharType="begin"/>
      </w:r>
      <w:r w:rsidRPr="00B06280">
        <w:rPr>
          <w:noProof/>
          <w:lang w:val="tr-TR"/>
        </w:rPr>
        <w:instrText xml:space="preserve"> PAGEREF _Toc185864691 \h </w:instrText>
      </w:r>
      <w:r>
        <w:rPr>
          <w:noProof/>
        </w:rPr>
      </w:r>
      <w:r>
        <w:rPr>
          <w:noProof/>
        </w:rPr>
        <w:fldChar w:fldCharType="separate"/>
      </w:r>
      <w:r w:rsidR="000527AB">
        <w:rPr>
          <w:noProof/>
          <w:lang w:val="tr-TR"/>
        </w:rPr>
        <w:t>22</w:t>
      </w:r>
      <w:r>
        <w:rPr>
          <w:noProof/>
        </w:rPr>
        <w:fldChar w:fldCharType="end"/>
      </w:r>
    </w:p>
    <w:p w:rsidR="00B06280" w:rsidRDefault="00B06280">
      <w:pPr>
        <w:pStyle w:val="T3"/>
        <w:tabs>
          <w:tab w:val="left" w:pos="1616"/>
          <w:tab w:val="right" w:leader="dot" w:pos="10190"/>
        </w:tabs>
        <w:rPr>
          <w:rFonts w:ascii="Calibri" w:hAnsi="Calibri" w:cs="Arial"/>
          <w:noProof/>
          <w:kern w:val="2"/>
          <w:sz w:val="22"/>
          <w:szCs w:val="22"/>
          <w:lang w:val="tr-TR" w:eastAsia="tr-TR"/>
        </w:rPr>
      </w:pPr>
      <w:r w:rsidRPr="00B06280">
        <w:rPr>
          <w:rFonts w:ascii="Times New Roman" w:hAnsi="Times New Roman"/>
          <w:noProof/>
          <w:lang w:val="tr-TR"/>
        </w:rPr>
        <w:t>3.2.2</w:t>
      </w:r>
      <w:r>
        <w:rPr>
          <w:rFonts w:ascii="Calibri" w:hAnsi="Calibri" w:cs="Arial"/>
          <w:noProof/>
          <w:kern w:val="2"/>
          <w:sz w:val="22"/>
          <w:szCs w:val="22"/>
          <w:lang w:val="tr-TR" w:eastAsia="tr-TR"/>
        </w:rPr>
        <w:tab/>
      </w:r>
      <w:r w:rsidRPr="00B06280">
        <w:rPr>
          <w:rFonts w:ascii="Times New Roman" w:hAnsi="Times New Roman"/>
          <w:noProof/>
          <w:lang w:val="tr-TR"/>
        </w:rPr>
        <w:t>KOLONLAR</w:t>
      </w:r>
      <w:r w:rsidRPr="00B06280">
        <w:rPr>
          <w:noProof/>
          <w:lang w:val="tr-TR"/>
        </w:rPr>
        <w:tab/>
      </w:r>
      <w:r>
        <w:rPr>
          <w:noProof/>
        </w:rPr>
        <w:fldChar w:fldCharType="begin"/>
      </w:r>
      <w:r w:rsidRPr="00B06280">
        <w:rPr>
          <w:noProof/>
          <w:lang w:val="tr-TR"/>
        </w:rPr>
        <w:instrText xml:space="preserve"> PAGEREF _Toc185864692 \h </w:instrText>
      </w:r>
      <w:r>
        <w:rPr>
          <w:noProof/>
        </w:rPr>
      </w:r>
      <w:r>
        <w:rPr>
          <w:noProof/>
        </w:rPr>
        <w:fldChar w:fldCharType="separate"/>
      </w:r>
      <w:r w:rsidR="000527AB">
        <w:rPr>
          <w:noProof/>
          <w:lang w:val="tr-TR"/>
        </w:rPr>
        <w:t>23</w:t>
      </w:r>
      <w:r>
        <w:rPr>
          <w:noProof/>
        </w:rPr>
        <w:fldChar w:fldCharType="end"/>
      </w:r>
    </w:p>
    <w:p w:rsidR="00B06280" w:rsidRDefault="00B06280">
      <w:pPr>
        <w:pStyle w:val="T3"/>
        <w:tabs>
          <w:tab w:val="left" w:pos="1616"/>
          <w:tab w:val="right" w:leader="dot" w:pos="10190"/>
        </w:tabs>
        <w:rPr>
          <w:rFonts w:ascii="Calibri" w:hAnsi="Calibri" w:cs="Arial"/>
          <w:noProof/>
          <w:kern w:val="2"/>
          <w:sz w:val="22"/>
          <w:szCs w:val="22"/>
          <w:lang w:val="tr-TR" w:eastAsia="tr-TR"/>
        </w:rPr>
      </w:pPr>
      <w:r w:rsidRPr="00B06280">
        <w:rPr>
          <w:rFonts w:ascii="Times New Roman" w:hAnsi="Times New Roman"/>
          <w:noProof/>
          <w:lang w:val="tr-TR"/>
        </w:rPr>
        <w:t>3.2.3</w:t>
      </w:r>
      <w:r>
        <w:rPr>
          <w:rFonts w:ascii="Calibri" w:hAnsi="Calibri" w:cs="Arial"/>
          <w:noProof/>
          <w:kern w:val="2"/>
          <w:sz w:val="22"/>
          <w:szCs w:val="22"/>
          <w:lang w:val="tr-TR" w:eastAsia="tr-TR"/>
        </w:rPr>
        <w:tab/>
      </w:r>
      <w:r w:rsidRPr="00B06280">
        <w:rPr>
          <w:rFonts w:ascii="Times New Roman" w:hAnsi="Times New Roman"/>
          <w:noProof/>
          <w:lang w:val="tr-TR"/>
        </w:rPr>
        <w:t>KİRİŞLER</w:t>
      </w:r>
      <w:r w:rsidRPr="00B06280">
        <w:rPr>
          <w:noProof/>
          <w:lang w:val="tr-TR"/>
        </w:rPr>
        <w:tab/>
      </w:r>
      <w:r>
        <w:rPr>
          <w:noProof/>
        </w:rPr>
        <w:fldChar w:fldCharType="begin"/>
      </w:r>
      <w:r w:rsidRPr="00B06280">
        <w:rPr>
          <w:noProof/>
          <w:lang w:val="tr-TR"/>
        </w:rPr>
        <w:instrText xml:space="preserve"> PAGEREF _Toc185864693 \h </w:instrText>
      </w:r>
      <w:r>
        <w:rPr>
          <w:noProof/>
        </w:rPr>
      </w:r>
      <w:r>
        <w:rPr>
          <w:noProof/>
        </w:rPr>
        <w:fldChar w:fldCharType="separate"/>
      </w:r>
      <w:r w:rsidR="000527AB">
        <w:rPr>
          <w:noProof/>
          <w:lang w:val="tr-TR"/>
        </w:rPr>
        <w:t>25</w:t>
      </w:r>
      <w:r>
        <w:rPr>
          <w:noProof/>
        </w:rPr>
        <w:fldChar w:fldCharType="end"/>
      </w:r>
    </w:p>
    <w:p w:rsidR="00B06280" w:rsidRDefault="00B06280">
      <w:pPr>
        <w:pStyle w:val="T3"/>
        <w:tabs>
          <w:tab w:val="left" w:pos="1616"/>
          <w:tab w:val="right" w:leader="dot" w:pos="10190"/>
        </w:tabs>
        <w:rPr>
          <w:rFonts w:ascii="Calibri" w:hAnsi="Calibri" w:cs="Arial"/>
          <w:noProof/>
          <w:kern w:val="2"/>
          <w:sz w:val="22"/>
          <w:szCs w:val="22"/>
          <w:lang w:val="tr-TR" w:eastAsia="tr-TR"/>
        </w:rPr>
      </w:pPr>
      <w:r w:rsidRPr="00B06280">
        <w:rPr>
          <w:rFonts w:ascii="Times New Roman" w:hAnsi="Times New Roman"/>
          <w:noProof/>
          <w:lang w:val="tr-TR"/>
        </w:rPr>
        <w:t>3.2.4</w:t>
      </w:r>
      <w:r>
        <w:rPr>
          <w:rFonts w:ascii="Calibri" w:hAnsi="Calibri" w:cs="Arial"/>
          <w:noProof/>
          <w:kern w:val="2"/>
          <w:sz w:val="22"/>
          <w:szCs w:val="22"/>
          <w:lang w:val="tr-TR" w:eastAsia="tr-TR"/>
        </w:rPr>
        <w:tab/>
      </w:r>
      <w:r w:rsidRPr="00B06280">
        <w:rPr>
          <w:rFonts w:ascii="Times New Roman" w:hAnsi="Times New Roman"/>
          <w:noProof/>
          <w:lang w:val="tr-TR"/>
        </w:rPr>
        <w:t>PERDELER</w:t>
      </w:r>
      <w:r w:rsidRPr="00B06280">
        <w:rPr>
          <w:noProof/>
          <w:lang w:val="tr-TR"/>
        </w:rPr>
        <w:tab/>
      </w:r>
      <w:r>
        <w:rPr>
          <w:noProof/>
        </w:rPr>
        <w:fldChar w:fldCharType="begin"/>
      </w:r>
      <w:r w:rsidRPr="00B06280">
        <w:rPr>
          <w:noProof/>
          <w:lang w:val="tr-TR"/>
        </w:rPr>
        <w:instrText xml:space="preserve"> PAGEREF _Toc185864694 \h </w:instrText>
      </w:r>
      <w:r>
        <w:rPr>
          <w:noProof/>
        </w:rPr>
      </w:r>
      <w:r>
        <w:rPr>
          <w:noProof/>
        </w:rPr>
        <w:fldChar w:fldCharType="separate"/>
      </w:r>
      <w:r w:rsidR="000527AB">
        <w:rPr>
          <w:noProof/>
          <w:lang w:val="tr-TR"/>
        </w:rPr>
        <w:t>26</w:t>
      </w:r>
      <w:r>
        <w:rPr>
          <w:noProof/>
        </w:rPr>
        <w:fldChar w:fldCharType="end"/>
      </w:r>
    </w:p>
    <w:p w:rsidR="00B06280" w:rsidRDefault="00B06280">
      <w:pPr>
        <w:pStyle w:val="T4"/>
        <w:tabs>
          <w:tab w:val="right" w:leader="dot" w:pos="10190"/>
        </w:tabs>
        <w:rPr>
          <w:rFonts w:ascii="Calibri" w:hAnsi="Calibri" w:cs="Arial"/>
          <w:noProof/>
          <w:kern w:val="2"/>
          <w:sz w:val="22"/>
          <w:szCs w:val="22"/>
          <w:lang w:val="tr-TR" w:eastAsia="tr-TR"/>
        </w:rPr>
      </w:pPr>
      <w:r w:rsidRPr="00B06280">
        <w:rPr>
          <w:noProof/>
          <w:lang w:val="tr-TR"/>
        </w:rPr>
        <w:t>3.3 )  ÇELİK İŞLERİ</w:t>
      </w:r>
      <w:r w:rsidRPr="00B06280">
        <w:rPr>
          <w:noProof/>
          <w:lang w:val="tr-TR"/>
        </w:rPr>
        <w:tab/>
      </w:r>
      <w:r>
        <w:rPr>
          <w:noProof/>
        </w:rPr>
        <w:fldChar w:fldCharType="begin"/>
      </w:r>
      <w:r w:rsidRPr="00B06280">
        <w:rPr>
          <w:noProof/>
          <w:lang w:val="tr-TR"/>
        </w:rPr>
        <w:instrText xml:space="preserve"> PAGEREF _Toc185864695 \h </w:instrText>
      </w:r>
      <w:r>
        <w:rPr>
          <w:noProof/>
        </w:rPr>
      </w:r>
      <w:r>
        <w:rPr>
          <w:noProof/>
        </w:rPr>
        <w:fldChar w:fldCharType="separate"/>
      </w:r>
      <w:r w:rsidR="000527AB">
        <w:rPr>
          <w:noProof/>
          <w:lang w:val="tr-TR"/>
        </w:rPr>
        <w:t>27</w:t>
      </w:r>
      <w:r>
        <w:rPr>
          <w:noProof/>
        </w:rPr>
        <w:fldChar w:fldCharType="end"/>
      </w:r>
    </w:p>
    <w:p w:rsidR="00B06280" w:rsidRDefault="00B06280">
      <w:pPr>
        <w:pStyle w:val="T4"/>
        <w:tabs>
          <w:tab w:val="right" w:leader="dot" w:pos="10190"/>
        </w:tabs>
        <w:rPr>
          <w:rFonts w:ascii="Calibri" w:hAnsi="Calibri" w:cs="Arial"/>
          <w:noProof/>
          <w:kern w:val="2"/>
          <w:sz w:val="22"/>
          <w:szCs w:val="22"/>
          <w:lang w:val="tr-TR" w:eastAsia="tr-TR"/>
        </w:rPr>
      </w:pPr>
      <w:r w:rsidRPr="00B06280">
        <w:rPr>
          <w:noProof/>
          <w:lang w:val="es-ES"/>
        </w:rPr>
        <w:t>MALZEME VE UYGULAMA</w:t>
      </w:r>
      <w:r w:rsidRPr="00B06280">
        <w:rPr>
          <w:noProof/>
          <w:lang w:val="es-ES"/>
        </w:rPr>
        <w:tab/>
      </w:r>
      <w:r>
        <w:rPr>
          <w:noProof/>
        </w:rPr>
        <w:fldChar w:fldCharType="begin"/>
      </w:r>
      <w:r w:rsidRPr="00B06280">
        <w:rPr>
          <w:noProof/>
          <w:lang w:val="es-ES"/>
        </w:rPr>
        <w:instrText xml:space="preserve"> PAGEREF _Toc185864696 \h </w:instrText>
      </w:r>
      <w:r>
        <w:rPr>
          <w:noProof/>
        </w:rPr>
      </w:r>
      <w:r>
        <w:rPr>
          <w:noProof/>
        </w:rPr>
        <w:fldChar w:fldCharType="separate"/>
      </w:r>
      <w:r w:rsidR="000527AB">
        <w:rPr>
          <w:noProof/>
          <w:lang w:val="es-ES"/>
        </w:rPr>
        <w:t>27</w:t>
      </w:r>
      <w:r>
        <w:rPr>
          <w:noProof/>
        </w:rPr>
        <w:fldChar w:fldCharType="end"/>
      </w:r>
    </w:p>
    <w:p w:rsidR="00B06280" w:rsidRDefault="00B06280">
      <w:pPr>
        <w:pStyle w:val="T4"/>
        <w:tabs>
          <w:tab w:val="right" w:leader="dot" w:pos="10190"/>
        </w:tabs>
        <w:rPr>
          <w:rFonts w:ascii="Calibri" w:hAnsi="Calibri" w:cs="Arial"/>
          <w:noProof/>
          <w:kern w:val="2"/>
          <w:sz w:val="22"/>
          <w:szCs w:val="22"/>
          <w:lang w:val="tr-TR" w:eastAsia="tr-TR"/>
        </w:rPr>
      </w:pPr>
      <w:r w:rsidRPr="00B06280">
        <w:rPr>
          <w:noProof/>
          <w:lang w:val="es-ES"/>
        </w:rPr>
        <w:t>KULLANILACAK MALZEME</w:t>
      </w:r>
      <w:r w:rsidRPr="00B06280">
        <w:rPr>
          <w:noProof/>
          <w:lang w:val="es-ES"/>
        </w:rPr>
        <w:tab/>
      </w:r>
      <w:r>
        <w:rPr>
          <w:noProof/>
        </w:rPr>
        <w:fldChar w:fldCharType="begin"/>
      </w:r>
      <w:r w:rsidRPr="00B06280">
        <w:rPr>
          <w:noProof/>
          <w:lang w:val="es-ES"/>
        </w:rPr>
        <w:instrText xml:space="preserve"> PAGEREF _Toc185864697 \h </w:instrText>
      </w:r>
      <w:r>
        <w:rPr>
          <w:noProof/>
        </w:rPr>
      </w:r>
      <w:r>
        <w:rPr>
          <w:noProof/>
        </w:rPr>
        <w:fldChar w:fldCharType="separate"/>
      </w:r>
      <w:r w:rsidR="000527AB">
        <w:rPr>
          <w:noProof/>
          <w:lang w:val="es-ES"/>
        </w:rPr>
        <w:t>27</w:t>
      </w:r>
      <w:r>
        <w:rPr>
          <w:noProof/>
        </w:rPr>
        <w:fldChar w:fldCharType="end"/>
      </w:r>
    </w:p>
    <w:p w:rsidR="00B06280" w:rsidRDefault="00B06280">
      <w:pPr>
        <w:pStyle w:val="T1"/>
        <w:rPr>
          <w:rFonts w:ascii="Calibri" w:hAnsi="Calibri" w:cs="Arial"/>
          <w:noProof/>
          <w:kern w:val="2"/>
          <w:sz w:val="22"/>
          <w:szCs w:val="22"/>
          <w:lang w:val="tr-TR" w:eastAsia="tr-TR"/>
        </w:rPr>
      </w:pPr>
      <w:r w:rsidRPr="00B06280">
        <w:rPr>
          <w:rFonts w:ascii="Times New Roman" w:hAnsi="Times New Roman"/>
          <w:noProof/>
          <w:lang w:val="tr-TR"/>
        </w:rPr>
        <w:t xml:space="preserve">4. </w:t>
      </w:r>
      <w:r>
        <w:rPr>
          <w:rFonts w:ascii="Calibri" w:hAnsi="Calibri" w:cs="Arial"/>
          <w:noProof/>
          <w:kern w:val="2"/>
          <w:sz w:val="22"/>
          <w:szCs w:val="22"/>
          <w:lang w:val="tr-TR" w:eastAsia="tr-TR"/>
        </w:rPr>
        <w:tab/>
      </w:r>
      <w:r w:rsidRPr="00B06280">
        <w:rPr>
          <w:rFonts w:ascii="Times New Roman" w:hAnsi="Times New Roman"/>
          <w:noProof/>
          <w:lang w:val="tr-TR"/>
        </w:rPr>
        <w:t>BETON İŞLERİ (GENEL)</w:t>
      </w:r>
      <w:r w:rsidRPr="00B06280">
        <w:rPr>
          <w:noProof/>
          <w:lang w:val="tr-TR"/>
        </w:rPr>
        <w:tab/>
      </w:r>
      <w:r>
        <w:rPr>
          <w:noProof/>
        </w:rPr>
        <w:fldChar w:fldCharType="begin"/>
      </w:r>
      <w:r w:rsidRPr="00B06280">
        <w:rPr>
          <w:noProof/>
          <w:lang w:val="tr-TR"/>
        </w:rPr>
        <w:instrText xml:space="preserve"> PAGEREF _Toc185864698 \h </w:instrText>
      </w:r>
      <w:r>
        <w:rPr>
          <w:noProof/>
        </w:rPr>
      </w:r>
      <w:r>
        <w:rPr>
          <w:noProof/>
        </w:rPr>
        <w:fldChar w:fldCharType="separate"/>
      </w:r>
      <w:r w:rsidR="000527AB">
        <w:rPr>
          <w:noProof/>
          <w:lang w:val="tr-TR"/>
        </w:rPr>
        <w:t>28</w:t>
      </w:r>
      <w:r>
        <w:rPr>
          <w:noProof/>
        </w:rPr>
        <w:fldChar w:fldCharType="end"/>
      </w:r>
    </w:p>
    <w:p w:rsidR="00B06280" w:rsidRDefault="00B06280">
      <w:pPr>
        <w:pStyle w:val="T2"/>
        <w:rPr>
          <w:rFonts w:ascii="Calibri" w:hAnsi="Calibri" w:cs="Arial"/>
          <w:noProof/>
          <w:kern w:val="2"/>
          <w:sz w:val="22"/>
          <w:szCs w:val="22"/>
          <w:lang w:val="tr-TR" w:eastAsia="tr-TR"/>
        </w:rPr>
      </w:pPr>
      <w:r w:rsidRPr="00B06280">
        <w:rPr>
          <w:rFonts w:ascii="Times New Roman" w:hAnsi="Times New Roman"/>
          <w:noProof/>
          <w:lang w:val="tr-TR"/>
        </w:rPr>
        <w:t>4.1</w:t>
      </w:r>
      <w:r>
        <w:rPr>
          <w:rFonts w:ascii="Calibri" w:hAnsi="Calibri" w:cs="Arial"/>
          <w:noProof/>
          <w:kern w:val="2"/>
          <w:sz w:val="22"/>
          <w:szCs w:val="22"/>
          <w:lang w:val="tr-TR" w:eastAsia="tr-TR"/>
        </w:rPr>
        <w:tab/>
      </w:r>
      <w:r w:rsidRPr="00B06280">
        <w:rPr>
          <w:rFonts w:ascii="Times New Roman" w:hAnsi="Times New Roman"/>
          <w:noProof/>
          <w:lang w:val="tr-TR"/>
        </w:rPr>
        <w:t>BETONUN BÜNYESİNE GİREN MALZEMELER</w:t>
      </w:r>
      <w:r w:rsidRPr="00B06280">
        <w:rPr>
          <w:noProof/>
          <w:lang w:val="tr-TR"/>
        </w:rPr>
        <w:tab/>
      </w:r>
      <w:r>
        <w:rPr>
          <w:noProof/>
        </w:rPr>
        <w:fldChar w:fldCharType="begin"/>
      </w:r>
      <w:r w:rsidRPr="00B06280">
        <w:rPr>
          <w:noProof/>
          <w:lang w:val="tr-TR"/>
        </w:rPr>
        <w:instrText xml:space="preserve"> PAGEREF _Toc185864699 \h </w:instrText>
      </w:r>
      <w:r>
        <w:rPr>
          <w:noProof/>
        </w:rPr>
      </w:r>
      <w:r>
        <w:rPr>
          <w:noProof/>
        </w:rPr>
        <w:fldChar w:fldCharType="separate"/>
      </w:r>
      <w:r w:rsidR="000527AB">
        <w:rPr>
          <w:noProof/>
          <w:lang w:val="tr-TR"/>
        </w:rPr>
        <w:t>28</w:t>
      </w:r>
      <w:r>
        <w:rPr>
          <w:noProof/>
        </w:rPr>
        <w:fldChar w:fldCharType="end"/>
      </w:r>
    </w:p>
    <w:p w:rsidR="00B06280" w:rsidRDefault="00B06280">
      <w:pPr>
        <w:pStyle w:val="T3"/>
        <w:tabs>
          <w:tab w:val="left" w:pos="1616"/>
          <w:tab w:val="right" w:leader="dot" w:pos="10190"/>
        </w:tabs>
        <w:rPr>
          <w:rFonts w:ascii="Calibri" w:hAnsi="Calibri" w:cs="Arial"/>
          <w:noProof/>
          <w:kern w:val="2"/>
          <w:sz w:val="22"/>
          <w:szCs w:val="22"/>
          <w:lang w:val="tr-TR" w:eastAsia="tr-TR"/>
        </w:rPr>
      </w:pPr>
      <w:r w:rsidRPr="00B06280">
        <w:rPr>
          <w:rFonts w:ascii="Times New Roman" w:hAnsi="Times New Roman"/>
          <w:noProof/>
          <w:lang w:val="es-ES"/>
        </w:rPr>
        <w:t>4.1.1</w:t>
      </w:r>
      <w:r>
        <w:rPr>
          <w:rFonts w:ascii="Calibri" w:hAnsi="Calibri" w:cs="Arial"/>
          <w:noProof/>
          <w:kern w:val="2"/>
          <w:sz w:val="22"/>
          <w:szCs w:val="22"/>
          <w:lang w:val="tr-TR" w:eastAsia="tr-TR"/>
        </w:rPr>
        <w:tab/>
      </w:r>
      <w:r w:rsidRPr="00B06280">
        <w:rPr>
          <w:rFonts w:ascii="Times New Roman" w:hAnsi="Times New Roman"/>
          <w:noProof/>
          <w:lang w:val="es-ES"/>
        </w:rPr>
        <w:t xml:space="preserve"> KUM-ÇAKIL (AGREGA)</w:t>
      </w:r>
      <w:r w:rsidRPr="00B06280">
        <w:rPr>
          <w:noProof/>
          <w:lang w:val="es-ES"/>
        </w:rPr>
        <w:tab/>
      </w:r>
      <w:r>
        <w:rPr>
          <w:noProof/>
        </w:rPr>
        <w:fldChar w:fldCharType="begin"/>
      </w:r>
      <w:r w:rsidRPr="00B06280">
        <w:rPr>
          <w:noProof/>
          <w:lang w:val="es-ES"/>
        </w:rPr>
        <w:instrText xml:space="preserve"> PAGEREF _Toc185864700 \h </w:instrText>
      </w:r>
      <w:r>
        <w:rPr>
          <w:noProof/>
        </w:rPr>
      </w:r>
      <w:r>
        <w:rPr>
          <w:noProof/>
        </w:rPr>
        <w:fldChar w:fldCharType="separate"/>
      </w:r>
      <w:r w:rsidR="000527AB">
        <w:rPr>
          <w:noProof/>
          <w:lang w:val="es-ES"/>
        </w:rPr>
        <w:t>28</w:t>
      </w:r>
      <w:r>
        <w:rPr>
          <w:noProof/>
        </w:rPr>
        <w:fldChar w:fldCharType="end"/>
      </w:r>
    </w:p>
    <w:p w:rsidR="00B06280" w:rsidRDefault="00B06280">
      <w:pPr>
        <w:pStyle w:val="T3"/>
        <w:tabs>
          <w:tab w:val="left" w:pos="1616"/>
          <w:tab w:val="right" w:leader="dot" w:pos="10190"/>
        </w:tabs>
        <w:rPr>
          <w:rFonts w:ascii="Calibri" w:hAnsi="Calibri" w:cs="Arial"/>
          <w:noProof/>
          <w:kern w:val="2"/>
          <w:sz w:val="22"/>
          <w:szCs w:val="22"/>
          <w:lang w:val="tr-TR" w:eastAsia="tr-TR"/>
        </w:rPr>
      </w:pPr>
      <w:r w:rsidRPr="00B06280">
        <w:rPr>
          <w:rFonts w:ascii="Times New Roman" w:hAnsi="Times New Roman"/>
          <w:noProof/>
          <w:lang w:val="es-ES"/>
        </w:rPr>
        <w:t>4.1.2</w:t>
      </w:r>
      <w:r>
        <w:rPr>
          <w:rFonts w:ascii="Calibri" w:hAnsi="Calibri" w:cs="Arial"/>
          <w:noProof/>
          <w:kern w:val="2"/>
          <w:sz w:val="22"/>
          <w:szCs w:val="22"/>
          <w:lang w:val="tr-TR" w:eastAsia="tr-TR"/>
        </w:rPr>
        <w:tab/>
      </w:r>
      <w:r w:rsidRPr="00B06280">
        <w:rPr>
          <w:rFonts w:ascii="Times New Roman" w:hAnsi="Times New Roman"/>
          <w:noProof/>
          <w:lang w:val="es-ES"/>
        </w:rPr>
        <w:t>ÇİMENTO</w:t>
      </w:r>
      <w:r w:rsidRPr="00B06280">
        <w:rPr>
          <w:noProof/>
          <w:lang w:val="es-ES"/>
        </w:rPr>
        <w:tab/>
      </w:r>
      <w:r>
        <w:rPr>
          <w:noProof/>
        </w:rPr>
        <w:fldChar w:fldCharType="begin"/>
      </w:r>
      <w:r w:rsidRPr="00B06280">
        <w:rPr>
          <w:noProof/>
          <w:lang w:val="es-ES"/>
        </w:rPr>
        <w:instrText xml:space="preserve"> PAGEREF _Toc185864701 \h </w:instrText>
      </w:r>
      <w:r>
        <w:rPr>
          <w:noProof/>
        </w:rPr>
      </w:r>
      <w:r>
        <w:rPr>
          <w:noProof/>
        </w:rPr>
        <w:fldChar w:fldCharType="separate"/>
      </w:r>
      <w:r w:rsidR="000527AB">
        <w:rPr>
          <w:noProof/>
          <w:lang w:val="es-ES"/>
        </w:rPr>
        <w:t>28</w:t>
      </w:r>
      <w:r>
        <w:rPr>
          <w:noProof/>
        </w:rPr>
        <w:fldChar w:fldCharType="end"/>
      </w:r>
    </w:p>
    <w:p w:rsidR="00B06280" w:rsidRDefault="00B06280">
      <w:pPr>
        <w:pStyle w:val="T3"/>
        <w:tabs>
          <w:tab w:val="left" w:pos="1616"/>
          <w:tab w:val="right" w:leader="dot" w:pos="10190"/>
        </w:tabs>
        <w:rPr>
          <w:rFonts w:ascii="Calibri" w:hAnsi="Calibri" w:cs="Arial"/>
          <w:noProof/>
          <w:kern w:val="2"/>
          <w:sz w:val="22"/>
          <w:szCs w:val="22"/>
          <w:lang w:val="tr-TR" w:eastAsia="tr-TR"/>
        </w:rPr>
      </w:pPr>
      <w:r w:rsidRPr="00B06280">
        <w:rPr>
          <w:rFonts w:ascii="Times New Roman" w:hAnsi="Times New Roman"/>
          <w:noProof/>
          <w:lang w:val="es-ES"/>
        </w:rPr>
        <w:t>4.1.3</w:t>
      </w:r>
      <w:r>
        <w:rPr>
          <w:rFonts w:ascii="Calibri" w:hAnsi="Calibri" w:cs="Arial"/>
          <w:noProof/>
          <w:kern w:val="2"/>
          <w:sz w:val="22"/>
          <w:szCs w:val="22"/>
          <w:lang w:val="tr-TR" w:eastAsia="tr-TR"/>
        </w:rPr>
        <w:tab/>
      </w:r>
      <w:r w:rsidRPr="00B06280">
        <w:rPr>
          <w:rFonts w:ascii="Times New Roman" w:hAnsi="Times New Roman"/>
          <w:noProof/>
          <w:lang w:val="es-ES"/>
        </w:rPr>
        <w:t>SU</w:t>
      </w:r>
      <w:r w:rsidRPr="00B06280">
        <w:rPr>
          <w:noProof/>
          <w:lang w:val="es-ES"/>
        </w:rPr>
        <w:tab/>
      </w:r>
      <w:r>
        <w:rPr>
          <w:noProof/>
        </w:rPr>
        <w:fldChar w:fldCharType="begin"/>
      </w:r>
      <w:r w:rsidRPr="00B06280">
        <w:rPr>
          <w:noProof/>
          <w:lang w:val="es-ES"/>
        </w:rPr>
        <w:instrText xml:space="preserve"> PAGEREF _Toc185864702 \h </w:instrText>
      </w:r>
      <w:r>
        <w:rPr>
          <w:noProof/>
        </w:rPr>
      </w:r>
      <w:r>
        <w:rPr>
          <w:noProof/>
        </w:rPr>
        <w:fldChar w:fldCharType="separate"/>
      </w:r>
      <w:r w:rsidR="000527AB">
        <w:rPr>
          <w:noProof/>
          <w:lang w:val="es-ES"/>
        </w:rPr>
        <w:t>29</w:t>
      </w:r>
      <w:r>
        <w:rPr>
          <w:noProof/>
        </w:rPr>
        <w:fldChar w:fldCharType="end"/>
      </w:r>
    </w:p>
    <w:p w:rsidR="00B06280" w:rsidRDefault="00B06280">
      <w:pPr>
        <w:pStyle w:val="T2"/>
        <w:rPr>
          <w:rFonts w:ascii="Calibri" w:hAnsi="Calibri" w:cs="Arial"/>
          <w:noProof/>
          <w:kern w:val="2"/>
          <w:sz w:val="22"/>
          <w:szCs w:val="22"/>
          <w:lang w:val="tr-TR" w:eastAsia="tr-TR"/>
        </w:rPr>
      </w:pPr>
      <w:r w:rsidRPr="00B06280">
        <w:rPr>
          <w:rFonts w:ascii="Times New Roman" w:hAnsi="Times New Roman"/>
          <w:noProof/>
          <w:lang w:val="tr-TR"/>
        </w:rPr>
        <w:t>4.2</w:t>
      </w:r>
      <w:r>
        <w:rPr>
          <w:rFonts w:ascii="Calibri" w:hAnsi="Calibri" w:cs="Arial"/>
          <w:noProof/>
          <w:kern w:val="2"/>
          <w:sz w:val="22"/>
          <w:szCs w:val="22"/>
          <w:lang w:val="tr-TR" w:eastAsia="tr-TR"/>
        </w:rPr>
        <w:tab/>
      </w:r>
      <w:r w:rsidRPr="00B06280">
        <w:rPr>
          <w:rFonts w:ascii="Times New Roman" w:hAnsi="Times New Roman"/>
          <w:noProof/>
          <w:lang w:val="tr-TR"/>
        </w:rPr>
        <w:t>BETONUN BÜNYESİNE GİREN MALZEMENİN ORANLARI VE  KARILMASI</w:t>
      </w:r>
      <w:r w:rsidRPr="00B06280">
        <w:rPr>
          <w:noProof/>
          <w:lang w:val="tr-TR"/>
        </w:rPr>
        <w:tab/>
      </w:r>
      <w:r>
        <w:rPr>
          <w:noProof/>
        </w:rPr>
        <w:fldChar w:fldCharType="begin"/>
      </w:r>
      <w:r w:rsidRPr="00B06280">
        <w:rPr>
          <w:noProof/>
          <w:lang w:val="tr-TR"/>
        </w:rPr>
        <w:instrText xml:space="preserve"> PAGEREF _Toc185864703 \h </w:instrText>
      </w:r>
      <w:r>
        <w:rPr>
          <w:noProof/>
        </w:rPr>
      </w:r>
      <w:r>
        <w:rPr>
          <w:noProof/>
        </w:rPr>
        <w:fldChar w:fldCharType="separate"/>
      </w:r>
      <w:r w:rsidR="000527AB">
        <w:rPr>
          <w:noProof/>
          <w:lang w:val="tr-TR"/>
        </w:rPr>
        <w:t>29</w:t>
      </w:r>
      <w:r>
        <w:rPr>
          <w:noProof/>
        </w:rPr>
        <w:fldChar w:fldCharType="end"/>
      </w:r>
    </w:p>
    <w:p w:rsidR="00B06280" w:rsidRDefault="00B06280">
      <w:pPr>
        <w:pStyle w:val="T2"/>
        <w:rPr>
          <w:rFonts w:ascii="Calibri" w:hAnsi="Calibri" w:cs="Arial"/>
          <w:noProof/>
          <w:kern w:val="2"/>
          <w:sz w:val="22"/>
          <w:szCs w:val="22"/>
          <w:lang w:val="tr-TR" w:eastAsia="tr-TR"/>
        </w:rPr>
      </w:pPr>
      <w:r w:rsidRPr="00B06280">
        <w:rPr>
          <w:rFonts w:ascii="Times New Roman" w:hAnsi="Times New Roman"/>
          <w:noProof/>
          <w:lang w:val="tr-TR"/>
        </w:rPr>
        <w:t>4.3</w:t>
      </w:r>
      <w:r>
        <w:rPr>
          <w:rFonts w:ascii="Calibri" w:hAnsi="Calibri" w:cs="Arial"/>
          <w:noProof/>
          <w:kern w:val="2"/>
          <w:sz w:val="22"/>
          <w:szCs w:val="22"/>
          <w:lang w:val="tr-TR" w:eastAsia="tr-TR"/>
        </w:rPr>
        <w:tab/>
      </w:r>
      <w:r w:rsidRPr="00B06280">
        <w:rPr>
          <w:rFonts w:ascii="Times New Roman" w:hAnsi="Times New Roman"/>
          <w:noProof/>
          <w:lang w:val="tr-TR"/>
        </w:rPr>
        <w:t>BETONUN DÖKÜLMESİ</w:t>
      </w:r>
      <w:r w:rsidRPr="00B06280">
        <w:rPr>
          <w:noProof/>
          <w:lang w:val="tr-TR"/>
        </w:rPr>
        <w:tab/>
      </w:r>
      <w:r>
        <w:rPr>
          <w:noProof/>
        </w:rPr>
        <w:fldChar w:fldCharType="begin"/>
      </w:r>
      <w:r w:rsidRPr="00B06280">
        <w:rPr>
          <w:noProof/>
          <w:lang w:val="tr-TR"/>
        </w:rPr>
        <w:instrText xml:space="preserve"> PAGEREF _Toc185864704 \h </w:instrText>
      </w:r>
      <w:r>
        <w:rPr>
          <w:noProof/>
        </w:rPr>
      </w:r>
      <w:r>
        <w:rPr>
          <w:noProof/>
        </w:rPr>
        <w:fldChar w:fldCharType="separate"/>
      </w:r>
      <w:r w:rsidR="000527AB">
        <w:rPr>
          <w:noProof/>
          <w:lang w:val="tr-TR"/>
        </w:rPr>
        <w:t>30</w:t>
      </w:r>
      <w:r>
        <w:rPr>
          <w:noProof/>
        </w:rPr>
        <w:fldChar w:fldCharType="end"/>
      </w:r>
    </w:p>
    <w:p w:rsidR="00B06280" w:rsidRDefault="00B06280">
      <w:pPr>
        <w:pStyle w:val="T2"/>
        <w:rPr>
          <w:rFonts w:ascii="Calibri" w:hAnsi="Calibri" w:cs="Arial"/>
          <w:noProof/>
          <w:kern w:val="2"/>
          <w:sz w:val="22"/>
          <w:szCs w:val="22"/>
          <w:lang w:val="tr-TR" w:eastAsia="tr-TR"/>
        </w:rPr>
      </w:pPr>
      <w:r w:rsidRPr="00B06280">
        <w:rPr>
          <w:rFonts w:ascii="Times New Roman" w:hAnsi="Times New Roman"/>
          <w:noProof/>
          <w:lang w:val="tr-TR"/>
        </w:rPr>
        <w:t>4.4</w:t>
      </w:r>
      <w:r>
        <w:rPr>
          <w:rFonts w:ascii="Calibri" w:hAnsi="Calibri" w:cs="Arial"/>
          <w:noProof/>
          <w:kern w:val="2"/>
          <w:sz w:val="22"/>
          <w:szCs w:val="22"/>
          <w:lang w:val="tr-TR" w:eastAsia="tr-TR"/>
        </w:rPr>
        <w:tab/>
      </w:r>
      <w:r w:rsidRPr="00B06280">
        <w:rPr>
          <w:rFonts w:ascii="Times New Roman" w:hAnsi="Times New Roman"/>
          <w:noProof/>
          <w:lang w:val="tr-TR"/>
        </w:rPr>
        <w:t>BETONUN KORUNMASI VE BAKIMI (KÜR)</w:t>
      </w:r>
      <w:r w:rsidRPr="00B06280">
        <w:rPr>
          <w:noProof/>
          <w:lang w:val="tr-TR"/>
        </w:rPr>
        <w:tab/>
      </w:r>
      <w:r>
        <w:rPr>
          <w:noProof/>
        </w:rPr>
        <w:fldChar w:fldCharType="begin"/>
      </w:r>
      <w:r w:rsidRPr="00B06280">
        <w:rPr>
          <w:noProof/>
          <w:lang w:val="tr-TR"/>
        </w:rPr>
        <w:instrText xml:space="preserve"> PAGEREF _Toc185864705 \h </w:instrText>
      </w:r>
      <w:r>
        <w:rPr>
          <w:noProof/>
        </w:rPr>
      </w:r>
      <w:r>
        <w:rPr>
          <w:noProof/>
        </w:rPr>
        <w:fldChar w:fldCharType="separate"/>
      </w:r>
      <w:r w:rsidR="000527AB">
        <w:rPr>
          <w:noProof/>
          <w:lang w:val="tr-TR"/>
        </w:rPr>
        <w:t>31</w:t>
      </w:r>
      <w:r>
        <w:rPr>
          <w:noProof/>
        </w:rPr>
        <w:fldChar w:fldCharType="end"/>
      </w:r>
    </w:p>
    <w:p w:rsidR="00B06280" w:rsidRDefault="00B06280">
      <w:pPr>
        <w:pStyle w:val="T1"/>
        <w:rPr>
          <w:rFonts w:ascii="Calibri" w:hAnsi="Calibri" w:cs="Arial"/>
          <w:noProof/>
          <w:kern w:val="2"/>
          <w:sz w:val="22"/>
          <w:szCs w:val="22"/>
          <w:lang w:val="tr-TR" w:eastAsia="tr-TR"/>
        </w:rPr>
      </w:pPr>
      <w:r w:rsidRPr="00B06280">
        <w:rPr>
          <w:rFonts w:ascii="Times New Roman" w:hAnsi="Times New Roman"/>
          <w:noProof/>
          <w:lang w:val="tr-TR"/>
        </w:rPr>
        <w:t>7.</w:t>
      </w:r>
      <w:r>
        <w:rPr>
          <w:rFonts w:ascii="Calibri" w:hAnsi="Calibri" w:cs="Arial"/>
          <w:noProof/>
          <w:kern w:val="2"/>
          <w:sz w:val="22"/>
          <w:szCs w:val="22"/>
          <w:lang w:val="tr-TR" w:eastAsia="tr-TR"/>
        </w:rPr>
        <w:tab/>
      </w:r>
      <w:r w:rsidRPr="00B06280">
        <w:rPr>
          <w:rFonts w:ascii="Times New Roman" w:hAnsi="Times New Roman"/>
          <w:noProof/>
          <w:lang w:val="tr-TR"/>
        </w:rPr>
        <w:t>ÇEVRE YÖNETİMİ</w:t>
      </w:r>
      <w:r w:rsidRPr="00B06280">
        <w:rPr>
          <w:noProof/>
          <w:lang w:val="tr-TR"/>
        </w:rPr>
        <w:tab/>
      </w:r>
      <w:r>
        <w:rPr>
          <w:noProof/>
        </w:rPr>
        <w:fldChar w:fldCharType="begin"/>
      </w:r>
      <w:r w:rsidRPr="00B06280">
        <w:rPr>
          <w:noProof/>
          <w:lang w:val="tr-TR"/>
        </w:rPr>
        <w:instrText xml:space="preserve"> PAGEREF _Toc185864706 \h </w:instrText>
      </w:r>
      <w:r>
        <w:rPr>
          <w:noProof/>
        </w:rPr>
      </w:r>
      <w:r>
        <w:rPr>
          <w:noProof/>
        </w:rPr>
        <w:fldChar w:fldCharType="separate"/>
      </w:r>
      <w:r w:rsidR="000527AB">
        <w:rPr>
          <w:noProof/>
          <w:lang w:val="tr-TR"/>
        </w:rPr>
        <w:t>54</w:t>
      </w:r>
      <w:r>
        <w:rPr>
          <w:noProof/>
        </w:rPr>
        <w:fldChar w:fldCharType="end"/>
      </w:r>
    </w:p>
    <w:p w:rsidR="00B06280" w:rsidRDefault="00B06280">
      <w:pPr>
        <w:pStyle w:val="T1"/>
        <w:rPr>
          <w:rFonts w:ascii="Calibri" w:hAnsi="Calibri" w:cs="Arial"/>
          <w:noProof/>
          <w:kern w:val="2"/>
          <w:sz w:val="22"/>
          <w:szCs w:val="22"/>
          <w:lang w:val="tr-TR" w:eastAsia="tr-TR"/>
        </w:rPr>
      </w:pPr>
      <w:r w:rsidRPr="00B06280">
        <w:rPr>
          <w:rFonts w:ascii="Times New Roman" w:hAnsi="Times New Roman"/>
          <w:noProof/>
          <w:lang w:val="tr-TR"/>
        </w:rPr>
        <w:t xml:space="preserve">8. </w:t>
      </w:r>
      <w:r>
        <w:rPr>
          <w:rFonts w:ascii="Calibri" w:hAnsi="Calibri" w:cs="Arial"/>
          <w:noProof/>
          <w:kern w:val="2"/>
          <w:sz w:val="22"/>
          <w:szCs w:val="22"/>
          <w:lang w:val="tr-TR" w:eastAsia="tr-TR"/>
        </w:rPr>
        <w:tab/>
      </w:r>
      <w:r w:rsidRPr="00B06280">
        <w:rPr>
          <w:rFonts w:ascii="Times New Roman" w:hAnsi="Times New Roman"/>
          <w:noProof/>
          <w:lang w:val="tr-TR"/>
        </w:rPr>
        <w:t>MÜTEAHHİTİN KALİTE KONTROL TEMİNİ TEKNİK ŞARTNAMESİ</w:t>
      </w:r>
      <w:r w:rsidRPr="00B06280">
        <w:rPr>
          <w:noProof/>
          <w:lang w:val="tr-TR"/>
        </w:rPr>
        <w:tab/>
      </w:r>
      <w:r>
        <w:rPr>
          <w:noProof/>
        </w:rPr>
        <w:fldChar w:fldCharType="begin"/>
      </w:r>
      <w:r w:rsidRPr="00B06280">
        <w:rPr>
          <w:noProof/>
          <w:lang w:val="tr-TR"/>
        </w:rPr>
        <w:instrText xml:space="preserve"> PAGEREF _Toc185864707 \h </w:instrText>
      </w:r>
      <w:r>
        <w:rPr>
          <w:noProof/>
        </w:rPr>
      </w:r>
      <w:r>
        <w:rPr>
          <w:noProof/>
        </w:rPr>
        <w:fldChar w:fldCharType="separate"/>
      </w:r>
      <w:r w:rsidR="000527AB">
        <w:rPr>
          <w:noProof/>
          <w:lang w:val="tr-TR"/>
        </w:rPr>
        <w:t>63</w:t>
      </w:r>
      <w:r>
        <w:rPr>
          <w:noProof/>
        </w:rPr>
        <w:fldChar w:fldCharType="end"/>
      </w:r>
    </w:p>
    <w:p w:rsidR="00B06280" w:rsidRDefault="00B06280">
      <w:pPr>
        <w:pStyle w:val="T1"/>
        <w:rPr>
          <w:rFonts w:ascii="Calibri" w:hAnsi="Calibri" w:cs="Arial"/>
          <w:noProof/>
          <w:kern w:val="2"/>
          <w:sz w:val="22"/>
          <w:szCs w:val="22"/>
          <w:lang w:val="tr-TR" w:eastAsia="tr-TR"/>
        </w:rPr>
      </w:pPr>
      <w:r w:rsidRPr="00B06280">
        <w:rPr>
          <w:rFonts w:ascii="Times New Roman" w:hAnsi="Times New Roman"/>
          <w:noProof/>
          <w:lang w:val="tr-TR"/>
        </w:rPr>
        <w:t xml:space="preserve">9. </w:t>
      </w:r>
      <w:r>
        <w:rPr>
          <w:rFonts w:ascii="Calibri" w:hAnsi="Calibri" w:cs="Arial"/>
          <w:noProof/>
          <w:kern w:val="2"/>
          <w:sz w:val="22"/>
          <w:szCs w:val="22"/>
          <w:lang w:val="tr-TR" w:eastAsia="tr-TR"/>
        </w:rPr>
        <w:tab/>
      </w:r>
      <w:r w:rsidRPr="00B06280">
        <w:rPr>
          <w:rFonts w:ascii="Times New Roman" w:hAnsi="Times New Roman"/>
          <w:noProof/>
          <w:lang w:val="tr-TR"/>
        </w:rPr>
        <w:t>SÖZLEŞME İHTİYAÇLARI</w:t>
      </w:r>
      <w:r w:rsidRPr="00B06280">
        <w:rPr>
          <w:noProof/>
          <w:lang w:val="tr-TR"/>
        </w:rPr>
        <w:tab/>
      </w:r>
      <w:r>
        <w:rPr>
          <w:noProof/>
        </w:rPr>
        <w:fldChar w:fldCharType="begin"/>
      </w:r>
      <w:r w:rsidRPr="00B06280">
        <w:rPr>
          <w:noProof/>
          <w:lang w:val="tr-TR"/>
        </w:rPr>
        <w:instrText xml:space="preserve"> PAGEREF _Toc185864708 \h </w:instrText>
      </w:r>
      <w:r>
        <w:rPr>
          <w:noProof/>
        </w:rPr>
      </w:r>
      <w:r>
        <w:rPr>
          <w:noProof/>
        </w:rPr>
        <w:fldChar w:fldCharType="separate"/>
      </w:r>
      <w:r w:rsidR="000527AB">
        <w:rPr>
          <w:noProof/>
          <w:lang w:val="tr-TR"/>
        </w:rPr>
        <w:t>70</w:t>
      </w:r>
      <w:r>
        <w:rPr>
          <w:noProof/>
        </w:rPr>
        <w:fldChar w:fldCharType="end"/>
      </w:r>
    </w:p>
    <w:p w:rsidR="00B06280" w:rsidRDefault="00B06280">
      <w:pPr>
        <w:pStyle w:val="T1"/>
        <w:rPr>
          <w:rFonts w:ascii="Calibri" w:hAnsi="Calibri" w:cs="Arial"/>
          <w:noProof/>
          <w:kern w:val="2"/>
          <w:sz w:val="22"/>
          <w:szCs w:val="22"/>
          <w:lang w:val="tr-TR" w:eastAsia="tr-TR"/>
        </w:rPr>
      </w:pPr>
      <w:r w:rsidRPr="00B06280">
        <w:rPr>
          <w:rFonts w:ascii="Times New Roman" w:hAnsi="Times New Roman"/>
          <w:noProof/>
          <w:lang w:val="tr-TR"/>
        </w:rPr>
        <w:t>10. MOBİLİZASYON VE DEMOBİLİZASYON</w:t>
      </w:r>
      <w:r w:rsidRPr="00B06280">
        <w:rPr>
          <w:noProof/>
          <w:lang w:val="tr-TR"/>
        </w:rPr>
        <w:tab/>
      </w:r>
      <w:r>
        <w:rPr>
          <w:noProof/>
        </w:rPr>
        <w:fldChar w:fldCharType="begin"/>
      </w:r>
      <w:r w:rsidRPr="00B06280">
        <w:rPr>
          <w:noProof/>
          <w:lang w:val="tr-TR"/>
        </w:rPr>
        <w:instrText xml:space="preserve"> PAGEREF _Toc185864709 \h </w:instrText>
      </w:r>
      <w:r>
        <w:rPr>
          <w:noProof/>
        </w:rPr>
      </w:r>
      <w:r>
        <w:rPr>
          <w:noProof/>
        </w:rPr>
        <w:fldChar w:fldCharType="separate"/>
      </w:r>
      <w:r w:rsidR="000527AB">
        <w:rPr>
          <w:noProof/>
          <w:lang w:val="tr-TR"/>
        </w:rPr>
        <w:t>80</w:t>
      </w:r>
      <w:r>
        <w:rPr>
          <w:noProof/>
        </w:rPr>
        <w:fldChar w:fldCharType="end"/>
      </w:r>
    </w:p>
    <w:p w:rsidR="00B06280" w:rsidRDefault="00B06280">
      <w:pPr>
        <w:pStyle w:val="T1"/>
        <w:rPr>
          <w:rFonts w:ascii="Calibri" w:hAnsi="Calibri" w:cs="Arial"/>
          <w:noProof/>
          <w:kern w:val="2"/>
          <w:sz w:val="22"/>
          <w:szCs w:val="22"/>
          <w:lang w:val="tr-TR" w:eastAsia="tr-TR"/>
        </w:rPr>
      </w:pPr>
      <w:r w:rsidRPr="00B06280">
        <w:rPr>
          <w:rFonts w:ascii="Times New Roman" w:hAnsi="Times New Roman"/>
          <w:noProof/>
          <w:lang w:val="tr-TR"/>
        </w:rPr>
        <w:t>11. FİYATLANDIRMAYA AİT AÇIKLAMALAR</w:t>
      </w:r>
      <w:r w:rsidRPr="00B06280">
        <w:rPr>
          <w:noProof/>
          <w:lang w:val="tr-TR"/>
        </w:rPr>
        <w:tab/>
      </w:r>
      <w:r>
        <w:rPr>
          <w:noProof/>
        </w:rPr>
        <w:fldChar w:fldCharType="begin"/>
      </w:r>
      <w:r w:rsidRPr="00B06280">
        <w:rPr>
          <w:noProof/>
          <w:lang w:val="tr-TR"/>
        </w:rPr>
        <w:instrText xml:space="preserve"> PAGEREF _Toc185864710 \h </w:instrText>
      </w:r>
      <w:r>
        <w:rPr>
          <w:noProof/>
        </w:rPr>
      </w:r>
      <w:r>
        <w:rPr>
          <w:noProof/>
        </w:rPr>
        <w:fldChar w:fldCharType="separate"/>
      </w:r>
      <w:r w:rsidR="000527AB">
        <w:rPr>
          <w:noProof/>
          <w:lang w:val="tr-TR"/>
        </w:rPr>
        <w:t>82</w:t>
      </w:r>
      <w:r>
        <w:rPr>
          <w:noProof/>
        </w:rPr>
        <w:fldChar w:fldCharType="end"/>
      </w:r>
    </w:p>
    <w:p w:rsidR="00B06280" w:rsidRPr="000527AB" w:rsidRDefault="00B06280">
      <w:pPr>
        <w:pStyle w:val="T1"/>
        <w:rPr>
          <w:noProof/>
          <w:lang w:val="tr-TR"/>
        </w:rPr>
      </w:pPr>
      <w:r w:rsidRPr="00B06280">
        <w:rPr>
          <w:rFonts w:ascii="Times New Roman" w:hAnsi="Times New Roman"/>
          <w:noProof/>
          <w:lang w:val="tr-TR"/>
        </w:rPr>
        <w:t>12. İLGİLİ TS LİSTESİ</w:t>
      </w:r>
      <w:r w:rsidRPr="00B06280">
        <w:rPr>
          <w:noProof/>
          <w:lang w:val="tr-TR"/>
        </w:rPr>
        <w:tab/>
      </w:r>
      <w:r>
        <w:rPr>
          <w:noProof/>
        </w:rPr>
        <w:fldChar w:fldCharType="begin"/>
      </w:r>
      <w:r w:rsidRPr="00B06280">
        <w:rPr>
          <w:noProof/>
          <w:lang w:val="tr-TR"/>
        </w:rPr>
        <w:instrText xml:space="preserve"> PAGEREF _Toc185864711 \h </w:instrText>
      </w:r>
      <w:r>
        <w:rPr>
          <w:noProof/>
        </w:rPr>
      </w:r>
      <w:r>
        <w:rPr>
          <w:noProof/>
        </w:rPr>
        <w:fldChar w:fldCharType="separate"/>
      </w:r>
      <w:r w:rsidR="000527AB">
        <w:rPr>
          <w:noProof/>
          <w:lang w:val="tr-TR"/>
        </w:rPr>
        <w:t>85</w:t>
      </w:r>
      <w:r>
        <w:rPr>
          <w:noProof/>
        </w:rPr>
        <w:fldChar w:fldCharType="end"/>
      </w:r>
    </w:p>
    <w:p w:rsidR="00927452" w:rsidRPr="000527AB" w:rsidRDefault="00927452" w:rsidP="00927452">
      <w:pPr>
        <w:rPr>
          <w:noProof/>
          <w:lang w:val="tr-TR"/>
        </w:rPr>
      </w:pPr>
    </w:p>
    <w:p w:rsidR="00AE46E2" w:rsidRPr="000527AB" w:rsidRDefault="00AE46E2" w:rsidP="00927452">
      <w:pPr>
        <w:rPr>
          <w:noProof/>
          <w:lang w:val="tr-TR"/>
        </w:rPr>
      </w:pPr>
    </w:p>
    <w:p w:rsidR="009446DE" w:rsidRPr="00C13084" w:rsidRDefault="00F613F6" w:rsidP="005C0300">
      <w:pPr>
        <w:pStyle w:val="Balk1"/>
        <w:spacing w:before="0" w:after="0"/>
        <w:ind w:left="120"/>
        <w:rPr>
          <w:rFonts w:ascii="Times New Roman" w:hAnsi="Times New Roman" w:cs="Times New Roman"/>
          <w:sz w:val="28"/>
          <w:szCs w:val="28"/>
        </w:rPr>
      </w:pPr>
      <w:r w:rsidRPr="00C13084">
        <w:rPr>
          <w:noProof/>
          <w:sz w:val="24"/>
          <w:szCs w:val="24"/>
        </w:rPr>
        <w:lastRenderedPageBreak/>
        <w:fldChar w:fldCharType="end"/>
      </w:r>
      <w:bookmarkStart w:id="6" w:name="_Toc185864678"/>
      <w:r w:rsidR="009446DE" w:rsidRPr="00C13084">
        <w:rPr>
          <w:rFonts w:ascii="Times New Roman" w:hAnsi="Times New Roman" w:cs="Times New Roman"/>
          <w:sz w:val="28"/>
          <w:szCs w:val="28"/>
        </w:rPr>
        <w:t>1.    TOPRAK İŞLERİ</w:t>
      </w:r>
      <w:bookmarkEnd w:id="3"/>
      <w:bookmarkEnd w:id="4"/>
      <w:bookmarkEnd w:id="5"/>
      <w:bookmarkEnd w:id="6"/>
    </w:p>
    <w:p w:rsidR="009446DE" w:rsidRPr="00C13084" w:rsidRDefault="009446DE" w:rsidP="005C0300">
      <w:pPr>
        <w:pStyle w:val="Balk2"/>
        <w:ind w:left="120"/>
        <w:rPr>
          <w:rFonts w:ascii="Times New Roman" w:hAnsi="Times New Roman" w:cs="Times New Roman"/>
        </w:rPr>
      </w:pPr>
      <w:bookmarkStart w:id="7" w:name="_Toc132449483"/>
      <w:bookmarkStart w:id="8" w:name="_Toc132450142"/>
      <w:bookmarkStart w:id="9" w:name="_Toc132450607"/>
      <w:bookmarkStart w:id="10" w:name="_Toc132451622"/>
      <w:bookmarkStart w:id="11" w:name="_Toc132452044"/>
      <w:bookmarkStart w:id="12" w:name="_Toc132452373"/>
      <w:bookmarkStart w:id="13" w:name="_Toc132452702"/>
      <w:bookmarkStart w:id="14" w:name="_Toc132453031"/>
      <w:bookmarkStart w:id="15" w:name="_Toc132453360"/>
      <w:bookmarkStart w:id="16" w:name="_Toc132453690"/>
      <w:bookmarkStart w:id="17" w:name="_Toc158729702"/>
      <w:bookmarkStart w:id="18" w:name="_Toc160964157"/>
      <w:bookmarkStart w:id="19" w:name="_Toc185864679"/>
      <w:r w:rsidRPr="00C13084">
        <w:rPr>
          <w:rFonts w:ascii="Times New Roman" w:hAnsi="Times New Roman" w:cs="Times New Roman"/>
        </w:rPr>
        <w:t>1.1</w:t>
      </w:r>
      <w:r w:rsidRPr="00C13084">
        <w:rPr>
          <w:rFonts w:ascii="Times New Roman" w:hAnsi="Times New Roman" w:cs="Times New Roman"/>
        </w:rPr>
        <w:tab/>
        <w:t>GENEL</w:t>
      </w:r>
      <w:bookmarkEnd w:id="7"/>
      <w:bookmarkEnd w:id="8"/>
      <w:bookmarkEnd w:id="9"/>
      <w:bookmarkEnd w:id="10"/>
      <w:bookmarkEnd w:id="11"/>
      <w:bookmarkEnd w:id="12"/>
      <w:bookmarkEnd w:id="13"/>
      <w:bookmarkEnd w:id="14"/>
      <w:bookmarkEnd w:id="15"/>
      <w:bookmarkEnd w:id="16"/>
      <w:bookmarkEnd w:id="17"/>
      <w:bookmarkEnd w:id="18"/>
      <w:bookmarkEnd w:id="19"/>
    </w:p>
    <w:p w:rsidR="009446DE" w:rsidRPr="00C13084" w:rsidRDefault="009446DE" w:rsidP="005C0300">
      <w:pPr>
        <w:spacing w:before="120" w:after="60"/>
        <w:ind w:left="120"/>
        <w:rPr>
          <w:szCs w:val="24"/>
        </w:rPr>
      </w:pPr>
      <w:r w:rsidRPr="00C13084">
        <w:rPr>
          <w:szCs w:val="24"/>
        </w:rPr>
        <w:t>Bu bölüm; Yapı temelleri ile Çevre Düzenlemesi ve Teknik Altyapı İşleri içerisindeki kazıların yapılması, malzemenin kazıdan artan kısmının ya da tamamının uygun bir sahaya atılması veya depolanması işlerini kapsamaktadır.</w:t>
      </w:r>
    </w:p>
    <w:p w:rsidR="009446DE" w:rsidRPr="00C13084" w:rsidRDefault="009446DE" w:rsidP="005C0300">
      <w:pPr>
        <w:spacing w:before="120" w:after="60"/>
        <w:ind w:left="120"/>
        <w:rPr>
          <w:szCs w:val="24"/>
        </w:rPr>
      </w:pPr>
      <w:r w:rsidRPr="00C13084">
        <w:rPr>
          <w:szCs w:val="24"/>
        </w:rPr>
        <w:t xml:space="preserve">Kaya dahil her cins zemin ve klastaki bütün kazı işleri, onaylanmış uygulama projelerine uygun şekilde yapılacaktır. </w:t>
      </w:r>
      <w:smartTag w:uri="urn:schemas-microsoft-com:office:smarttags" w:element="place">
        <w:smartTag w:uri="urn:schemas-microsoft-com:office:smarttags" w:element="City">
          <w:r w:rsidRPr="00C13084">
            <w:rPr>
              <w:szCs w:val="24"/>
            </w:rPr>
            <w:t>Eğer</w:t>
          </w:r>
        </w:smartTag>
      </w:smartTag>
      <w:r w:rsidRPr="00C13084">
        <w:rPr>
          <w:szCs w:val="24"/>
        </w:rPr>
        <w:t xml:space="preserve"> uygulama projeleri içerisinde detay verilmemişse, kazılar, </w:t>
      </w:r>
      <w:r w:rsidR="009469F5" w:rsidRPr="00C13084">
        <w:rPr>
          <w:szCs w:val="24"/>
        </w:rPr>
        <w:t>Çevre</w:t>
      </w:r>
      <w:r w:rsidRPr="00C13084">
        <w:rPr>
          <w:szCs w:val="24"/>
        </w:rPr>
        <w:t xml:space="preserve"> ve </w:t>
      </w:r>
      <w:r w:rsidR="009469F5" w:rsidRPr="00C13084">
        <w:rPr>
          <w:szCs w:val="24"/>
        </w:rPr>
        <w:t>Şehircilik</w:t>
      </w:r>
      <w:r w:rsidRPr="00C13084">
        <w:rPr>
          <w:szCs w:val="24"/>
        </w:rPr>
        <w:t xml:space="preserve"> Bakanlığı, İller Bankası  ya da diğer resmi kurumların Teknik Şartnamelerinde belirtilen esaslar dahilinde yapılacaktır. </w:t>
      </w:r>
    </w:p>
    <w:p w:rsidR="009446DE" w:rsidRPr="00C13084" w:rsidRDefault="009446DE" w:rsidP="005C0300">
      <w:pPr>
        <w:pStyle w:val="Balk2"/>
        <w:ind w:left="120"/>
        <w:rPr>
          <w:rFonts w:ascii="Times New Roman" w:hAnsi="Times New Roman" w:cs="Times New Roman"/>
        </w:rPr>
      </w:pPr>
      <w:bookmarkStart w:id="20" w:name="_Toc132449484"/>
      <w:bookmarkStart w:id="21" w:name="_Toc132450143"/>
      <w:bookmarkStart w:id="22" w:name="_Toc132450608"/>
      <w:bookmarkStart w:id="23" w:name="_Toc132451623"/>
      <w:bookmarkStart w:id="24" w:name="_Toc132452045"/>
      <w:bookmarkStart w:id="25" w:name="_Toc132452374"/>
      <w:bookmarkStart w:id="26" w:name="_Toc132452703"/>
      <w:bookmarkStart w:id="27" w:name="_Toc132453032"/>
      <w:bookmarkStart w:id="28" w:name="_Toc132453361"/>
      <w:bookmarkStart w:id="29" w:name="_Toc132453691"/>
      <w:bookmarkStart w:id="30" w:name="_Toc158729703"/>
      <w:bookmarkStart w:id="31" w:name="_Toc160964158"/>
      <w:bookmarkStart w:id="32" w:name="_Toc185864680"/>
      <w:r w:rsidRPr="00C13084">
        <w:rPr>
          <w:rFonts w:ascii="Times New Roman" w:hAnsi="Times New Roman" w:cs="Times New Roman"/>
        </w:rPr>
        <w:t>1.2</w:t>
      </w:r>
      <w:r w:rsidRPr="00C13084">
        <w:rPr>
          <w:rFonts w:ascii="Times New Roman" w:hAnsi="Times New Roman" w:cs="Times New Roman"/>
        </w:rPr>
        <w:tab/>
        <w:t>KAZI</w:t>
      </w:r>
      <w:bookmarkEnd w:id="20"/>
      <w:bookmarkEnd w:id="21"/>
      <w:bookmarkEnd w:id="22"/>
      <w:bookmarkEnd w:id="23"/>
      <w:bookmarkEnd w:id="24"/>
      <w:bookmarkEnd w:id="25"/>
      <w:bookmarkEnd w:id="26"/>
      <w:bookmarkEnd w:id="27"/>
      <w:bookmarkEnd w:id="28"/>
      <w:bookmarkEnd w:id="29"/>
      <w:r w:rsidRPr="00C13084">
        <w:rPr>
          <w:rFonts w:ascii="Times New Roman" w:hAnsi="Times New Roman" w:cs="Times New Roman"/>
        </w:rPr>
        <w:t xml:space="preserve"> İŞLERİ</w:t>
      </w:r>
      <w:bookmarkEnd w:id="30"/>
      <w:bookmarkEnd w:id="31"/>
      <w:bookmarkEnd w:id="32"/>
    </w:p>
    <w:p w:rsidR="009446DE" w:rsidRPr="00C13084" w:rsidRDefault="009446DE" w:rsidP="005C0300">
      <w:pPr>
        <w:spacing w:before="120" w:after="60"/>
        <w:ind w:left="120"/>
        <w:rPr>
          <w:szCs w:val="24"/>
        </w:rPr>
      </w:pPr>
      <w:r w:rsidRPr="00C13084">
        <w:rPr>
          <w:szCs w:val="24"/>
        </w:rPr>
        <w:t xml:space="preserve">Kazıya başlamadan önce mahallin mevcut altyapı  ve üstyapı durumu tahkik edilecek ve çalışma sırasında mevcut sisteme zarar verilmemesine azami dikkat edilecektir. Zarar verilmesi durumunda zarar gören kısımlar, teknik yöntemler kullanılarak onarım ya da yenileme suretiyle eski haline getirilecektir.        </w:t>
      </w:r>
    </w:p>
    <w:p w:rsidR="009446DE" w:rsidRPr="00C13084" w:rsidRDefault="009446DE" w:rsidP="005C0300">
      <w:pPr>
        <w:spacing w:before="120" w:after="60"/>
        <w:ind w:left="120"/>
        <w:rPr>
          <w:szCs w:val="24"/>
        </w:rPr>
      </w:pPr>
      <w:r w:rsidRPr="00C13084">
        <w:rPr>
          <w:szCs w:val="24"/>
        </w:rPr>
        <w:t>Kazı tabanında taşıma gücü zayıf bir zemin cinsi ile karşılaşıldığı taktirde, uygun zemin bulunana kadar kazıya devam edilecektir. Temel kazısı tamamlanınca projelerde belirtilen zemin emniyet gerilmesi Yüklenici tarafından kontrol edilecek ve gerektiğinde Yüklenici İdarenin veya İdarece yüklendirilen Kontrol Danışman’ın onayı ile zemin iyileştirmesi yapacaktır.</w:t>
      </w:r>
    </w:p>
    <w:p w:rsidR="009446DE" w:rsidRPr="00C13084" w:rsidRDefault="009446DE" w:rsidP="005C0300">
      <w:pPr>
        <w:spacing w:before="120" w:after="60"/>
        <w:ind w:left="120"/>
        <w:rPr>
          <w:szCs w:val="24"/>
        </w:rPr>
      </w:pPr>
      <w:r w:rsidRPr="00C13084">
        <w:rPr>
          <w:szCs w:val="24"/>
        </w:rPr>
        <w:t xml:space="preserve">Kazı şevleri drenaj kanallarının eğimleri ve bağlantıları arazi ve zemin durumuna göre Yüklenici tarafından yerinde belirlenecek ve İdarenin veya İdarece yetkilendirilen Kontrol Danışman’ın onayı ile uygulanacaktır.  </w:t>
      </w:r>
    </w:p>
    <w:p w:rsidR="009446DE" w:rsidRPr="00C13084" w:rsidRDefault="009446DE" w:rsidP="005C0300">
      <w:pPr>
        <w:spacing w:before="120" w:after="60"/>
        <w:ind w:left="120"/>
        <w:rPr>
          <w:szCs w:val="24"/>
        </w:rPr>
      </w:pPr>
      <w:r w:rsidRPr="00C13084">
        <w:rPr>
          <w:szCs w:val="24"/>
        </w:rPr>
        <w:t xml:space="preserve">Kazılar, herhangi bir nedenle, onaylanan kesitlerden geniş ve/veya derin yapılmışsa, fazladan kazılan kısım, beton ya da İdarenin veya İdarece yetkilendirilen Kontrol Danışman’ın uygun göreceği bir malzeme ile çökmeyi önleyecek şekilde doldurulacaktır. </w:t>
      </w:r>
    </w:p>
    <w:p w:rsidR="009446DE" w:rsidRPr="00C13084" w:rsidRDefault="009446DE" w:rsidP="005C0300">
      <w:pPr>
        <w:spacing w:before="120" w:after="60"/>
        <w:ind w:left="120"/>
        <w:rPr>
          <w:szCs w:val="24"/>
        </w:rPr>
      </w:pPr>
      <w:r w:rsidRPr="00C13084">
        <w:rPr>
          <w:szCs w:val="24"/>
        </w:rPr>
        <w:t xml:space="preserve">Kazıların tamamının kuru bir ortamda yapılmasına özen gösterilecek, kazı alanına herhangi bir nedenle su sızarsa, gerekli drenaj çalışmaları ile bu su inşaat alanından uzaklaştırılacak, </w:t>
      </w:r>
      <w:smartTag w:uri="urn:schemas-microsoft-com:office:smarttags" w:element="place">
        <w:smartTag w:uri="urn:schemas-microsoft-com:office:smarttags" w:element="City">
          <w:r w:rsidRPr="00C13084">
            <w:rPr>
              <w:szCs w:val="24"/>
            </w:rPr>
            <w:t>eğer</w:t>
          </w:r>
        </w:smartTag>
      </w:smartTag>
      <w:r w:rsidRPr="00C13084">
        <w:rPr>
          <w:szCs w:val="24"/>
        </w:rPr>
        <w:t xml:space="preserve"> su sızıntısından dolayı balçık bir zemin oluşmuşsa, teknik yöntemlerle bu zemin ıslah edilecek ya da kaldırılacak ve yeri çökmeyi önleyecek şekilde uygun bir malzeme ile doldurulacaktır.</w:t>
      </w:r>
    </w:p>
    <w:p w:rsidR="009446DE" w:rsidRPr="00C13084" w:rsidRDefault="009446DE" w:rsidP="005C0300">
      <w:pPr>
        <w:spacing w:before="120" w:after="60"/>
        <w:ind w:left="120"/>
        <w:rPr>
          <w:szCs w:val="24"/>
        </w:rPr>
      </w:pPr>
      <w:r w:rsidRPr="00C13084">
        <w:rPr>
          <w:szCs w:val="24"/>
        </w:rPr>
        <w:t>Kazıdan çıkan malzemelerin dolguda kullanılacak kısmı, inşaat alanı içerisinde ya da uygun bir  yerde muhafaza edilecek, imalatın bitimini müteakip hemen dolguya geçilecektir. Artan malzeme kesin depoya ya da İdarenin veya İdarece yetkilendirilen Kontrol Danışman’ın uygun göreceği bir yere taşınacak, her iki durumda da malzemelerin inşaat alanında öbeklenerek yaya ve araç trafiğini engellemesi önlenecektir.</w:t>
      </w:r>
    </w:p>
    <w:p w:rsidR="009446DE" w:rsidRPr="00C13084" w:rsidRDefault="009446DE" w:rsidP="005C0300">
      <w:pPr>
        <w:ind w:left="120"/>
        <w:rPr>
          <w:szCs w:val="24"/>
        </w:rPr>
      </w:pPr>
      <w:r w:rsidRPr="00C13084">
        <w:rPr>
          <w:szCs w:val="24"/>
        </w:rPr>
        <w:t>Kazı çalışmaları sırasında güvenlik önlemleri alınacak, gerekli yerlere uyarı levhaları konulacak, temel ve hendek çukurlarının çevresine girişler önlenecek, geceleri aydınlatma yapılacaktır</w:t>
      </w:r>
    </w:p>
    <w:p w:rsidR="009446DE" w:rsidRPr="00C13084" w:rsidRDefault="009446DE" w:rsidP="005C0300">
      <w:pPr>
        <w:ind w:left="120"/>
        <w:rPr>
          <w:szCs w:val="24"/>
        </w:rPr>
      </w:pPr>
    </w:p>
    <w:p w:rsidR="009446DE" w:rsidRPr="00C13084" w:rsidRDefault="009446DE" w:rsidP="00F66A28">
      <w:pPr>
        <w:ind w:left="120"/>
        <w:rPr>
          <w:b/>
        </w:rPr>
      </w:pPr>
      <w:r w:rsidRPr="00C13084">
        <w:lastRenderedPageBreak/>
        <w:t>Dış kazı eğimi yağmurlu dönemlerde İdarenin veya İdarece yetkilendirilen Kontrol Danışman’ın talimatına göre plastik örtülerle korunacaktır.</w:t>
      </w:r>
    </w:p>
    <w:p w:rsidR="009446DE" w:rsidRPr="00C13084" w:rsidRDefault="009446DE" w:rsidP="005C0300">
      <w:pPr>
        <w:pStyle w:val="GvdeMetni"/>
        <w:tabs>
          <w:tab w:val="center" w:pos="4844"/>
        </w:tabs>
        <w:ind w:left="120"/>
        <w:jc w:val="both"/>
        <w:rPr>
          <w:b/>
          <w:sz w:val="24"/>
        </w:rPr>
      </w:pPr>
      <w:r w:rsidRPr="00C13084">
        <w:rPr>
          <w:b/>
          <w:sz w:val="24"/>
        </w:rPr>
        <w:t>Türk Standartları Enstitüsü (TSE) Yayınları</w:t>
      </w:r>
    </w:p>
    <w:tbl>
      <w:tblPr>
        <w:tblW w:w="810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6120"/>
      </w:tblGrid>
      <w:tr w:rsidR="009446DE" w:rsidRPr="00C13084">
        <w:tblPrEx>
          <w:tblCellMar>
            <w:top w:w="0" w:type="dxa"/>
            <w:bottom w:w="0" w:type="dxa"/>
          </w:tblCellMar>
        </w:tblPrEx>
        <w:tc>
          <w:tcPr>
            <w:tcW w:w="1980" w:type="dxa"/>
          </w:tcPr>
          <w:p w:rsidR="009446DE" w:rsidRPr="00C869E9" w:rsidRDefault="00C869E9" w:rsidP="009446DE">
            <w:pPr>
              <w:ind w:left="72"/>
              <w:rPr>
                <w:szCs w:val="24"/>
                <w:lang w:val="es-ES"/>
              </w:rPr>
            </w:pPr>
            <w:r w:rsidRPr="00C869E9">
              <w:rPr>
                <w:szCs w:val="24"/>
                <w:lang w:val="es-ES"/>
              </w:rPr>
              <w:t>TS EN ISO 14688-1 ve TS EN ISO 14688-2</w:t>
            </w:r>
          </w:p>
        </w:tc>
        <w:tc>
          <w:tcPr>
            <w:tcW w:w="6120" w:type="dxa"/>
          </w:tcPr>
          <w:p w:rsidR="009446DE" w:rsidRPr="00C13084" w:rsidRDefault="009446DE" w:rsidP="009446DE">
            <w:pPr>
              <w:rPr>
                <w:szCs w:val="24"/>
              </w:rPr>
            </w:pPr>
            <w:r w:rsidRPr="00C13084">
              <w:rPr>
                <w:szCs w:val="24"/>
              </w:rPr>
              <w:t>İnşaat Proje Müdürlüğü Toprak Sınıflandırma Sistemi</w:t>
            </w:r>
          </w:p>
        </w:tc>
      </w:tr>
      <w:tr w:rsidR="009446DE" w:rsidRPr="00C13084">
        <w:tblPrEx>
          <w:tblCellMar>
            <w:top w:w="0" w:type="dxa"/>
            <w:bottom w:w="0" w:type="dxa"/>
          </w:tblCellMar>
        </w:tblPrEx>
        <w:tc>
          <w:tcPr>
            <w:tcW w:w="1980" w:type="dxa"/>
          </w:tcPr>
          <w:p w:rsidR="009446DE" w:rsidRPr="00C13084" w:rsidRDefault="00C869E9" w:rsidP="009446DE">
            <w:pPr>
              <w:ind w:left="72"/>
              <w:rPr>
                <w:szCs w:val="24"/>
              </w:rPr>
            </w:pPr>
            <w:r w:rsidRPr="00C869E9">
              <w:rPr>
                <w:szCs w:val="24"/>
                <w:lang w:val="es-ES"/>
              </w:rPr>
              <w:t>TS EN ISO 17892</w:t>
            </w:r>
            <w:r w:rsidRPr="007801E6">
              <w:rPr>
                <w:szCs w:val="24"/>
                <w:lang w:val="es-ES"/>
              </w:rPr>
              <w:t>'e</w:t>
            </w:r>
          </w:p>
        </w:tc>
        <w:tc>
          <w:tcPr>
            <w:tcW w:w="6120" w:type="dxa"/>
          </w:tcPr>
          <w:p w:rsidR="009446DE" w:rsidRPr="00C13084" w:rsidRDefault="009446DE" w:rsidP="009446DE">
            <w:pPr>
              <w:rPr>
                <w:szCs w:val="24"/>
              </w:rPr>
            </w:pPr>
            <w:r w:rsidRPr="00C13084">
              <w:rPr>
                <w:szCs w:val="24"/>
              </w:rPr>
              <w:t>İnşaat Proje Müdürlüğü Toprak Ölçüm Metotları</w:t>
            </w:r>
          </w:p>
        </w:tc>
      </w:tr>
      <w:tr w:rsidR="009446DE" w:rsidRPr="00C13084">
        <w:tblPrEx>
          <w:tblCellMar>
            <w:top w:w="0" w:type="dxa"/>
            <w:bottom w:w="0" w:type="dxa"/>
          </w:tblCellMar>
        </w:tblPrEx>
        <w:tc>
          <w:tcPr>
            <w:tcW w:w="1980" w:type="dxa"/>
          </w:tcPr>
          <w:p w:rsidR="009446DE" w:rsidRPr="00692459" w:rsidRDefault="00692459" w:rsidP="009446DE">
            <w:pPr>
              <w:ind w:left="72"/>
              <w:rPr>
                <w:szCs w:val="24"/>
                <w:lang w:val="es-ES"/>
              </w:rPr>
            </w:pPr>
            <w:r w:rsidRPr="00692459">
              <w:rPr>
                <w:szCs w:val="24"/>
                <w:lang w:val="es-ES"/>
              </w:rPr>
              <w:t>TS EN 13331-1 / -2 ve TS EN 14653</w:t>
            </w:r>
          </w:p>
        </w:tc>
        <w:tc>
          <w:tcPr>
            <w:tcW w:w="6120" w:type="dxa"/>
          </w:tcPr>
          <w:p w:rsidR="009446DE" w:rsidRPr="00C13084" w:rsidRDefault="009446DE" w:rsidP="009446DE">
            <w:pPr>
              <w:pStyle w:val="stBilgi"/>
              <w:rPr>
                <w:szCs w:val="24"/>
              </w:rPr>
            </w:pPr>
            <w:r w:rsidRPr="00C13084">
              <w:rPr>
                <w:szCs w:val="24"/>
              </w:rPr>
              <w:t>Kaplama, Destek ve Destekleyici Çukurlar, Kazı vb.</w:t>
            </w:r>
          </w:p>
        </w:tc>
      </w:tr>
    </w:tbl>
    <w:p w:rsidR="009446DE" w:rsidRPr="00C13084" w:rsidRDefault="009446DE" w:rsidP="009446DE">
      <w:pPr>
        <w:pStyle w:val="GvdeMetniGirintisi3"/>
        <w:ind w:left="0"/>
        <w:jc w:val="both"/>
        <w:rPr>
          <w:rFonts w:ascii="Arial" w:hAnsi="Arial"/>
          <w:sz w:val="24"/>
          <w:szCs w:val="24"/>
          <w:lang w:val="en-US" w:eastAsia="en-US"/>
        </w:rPr>
      </w:pPr>
    </w:p>
    <w:p w:rsidR="009446DE" w:rsidRPr="00C13084" w:rsidRDefault="009446DE" w:rsidP="005C0300">
      <w:pPr>
        <w:pStyle w:val="GvdeMetniGirintisi3"/>
        <w:ind w:left="120"/>
        <w:jc w:val="both"/>
        <w:rPr>
          <w:rFonts w:ascii="Arial" w:hAnsi="Arial"/>
          <w:sz w:val="24"/>
          <w:szCs w:val="24"/>
          <w:lang w:val="en-US" w:eastAsia="en-US"/>
        </w:rPr>
      </w:pPr>
      <w:r w:rsidRPr="00C13084">
        <w:rPr>
          <w:rFonts w:ascii="Arial" w:hAnsi="Arial"/>
          <w:sz w:val="24"/>
          <w:szCs w:val="24"/>
          <w:lang w:val="en-US" w:eastAsia="en-US"/>
        </w:rPr>
        <w:t>GW, GP, SW, GM, GC, SP, SM ve SC gibi</w:t>
      </w:r>
      <w:r w:rsidR="00C869E9" w:rsidRPr="00C869E9">
        <w:t xml:space="preserve"> </w:t>
      </w:r>
      <w:r w:rsidR="00C869E9" w:rsidRPr="00C869E9">
        <w:rPr>
          <w:rFonts w:ascii="Arial" w:hAnsi="Arial"/>
          <w:sz w:val="24"/>
          <w:szCs w:val="24"/>
          <w:lang w:val="en-US" w:eastAsia="en-US"/>
        </w:rPr>
        <w:t>TS EN ISO 14688-1 ve TS EN ISO 14688-2</w:t>
      </w:r>
      <w:r w:rsidRPr="00C13084">
        <w:rPr>
          <w:rFonts w:ascii="Arial" w:hAnsi="Arial"/>
          <w:sz w:val="24"/>
          <w:szCs w:val="24"/>
          <w:lang w:val="en-US" w:eastAsia="en-US"/>
        </w:rPr>
        <w:t xml:space="preserve"> ’e göre sınıflandırılmış malzemeleri içeren yeterli ve uygun materyaller.</w:t>
      </w:r>
    </w:p>
    <w:p w:rsidR="009446DE" w:rsidRPr="00C13084" w:rsidRDefault="009446DE" w:rsidP="005C0300">
      <w:pPr>
        <w:pStyle w:val="GvdeMetniGirintisi3"/>
        <w:ind w:left="120"/>
        <w:jc w:val="both"/>
        <w:rPr>
          <w:rFonts w:ascii="Arial" w:hAnsi="Arial"/>
          <w:sz w:val="24"/>
          <w:szCs w:val="24"/>
          <w:lang w:val="en-US" w:eastAsia="en-US"/>
        </w:rPr>
      </w:pPr>
    </w:p>
    <w:p w:rsidR="009446DE" w:rsidRPr="00C13084" w:rsidRDefault="009446DE" w:rsidP="00C869E9">
      <w:pPr>
        <w:pStyle w:val="GvdeMetniGirintisi3"/>
        <w:ind w:left="120"/>
        <w:jc w:val="both"/>
      </w:pPr>
      <w:r w:rsidRPr="00C13084">
        <w:rPr>
          <w:rFonts w:ascii="Arial" w:hAnsi="Arial"/>
          <w:sz w:val="24"/>
          <w:szCs w:val="24"/>
          <w:lang w:val="en-US" w:eastAsia="en-US"/>
        </w:rPr>
        <w:t xml:space="preserve">PT, OH, ML, MH ve OL gibi </w:t>
      </w:r>
      <w:r w:rsidR="00C869E9" w:rsidRPr="00C869E9">
        <w:rPr>
          <w:rFonts w:ascii="Arial" w:hAnsi="Arial"/>
          <w:b/>
          <w:bCs/>
          <w:sz w:val="24"/>
          <w:szCs w:val="24"/>
          <w:lang w:val="en-US" w:eastAsia="en-US"/>
        </w:rPr>
        <w:t>TS EN ISO 14688-1</w:t>
      </w:r>
      <w:r w:rsidR="00C869E9" w:rsidRPr="00C869E9">
        <w:rPr>
          <w:rFonts w:ascii="Arial" w:hAnsi="Arial"/>
          <w:sz w:val="24"/>
          <w:szCs w:val="24"/>
          <w:lang w:val="en-US" w:eastAsia="en-US"/>
        </w:rPr>
        <w:t xml:space="preserve"> ve </w:t>
      </w:r>
      <w:r w:rsidR="00C869E9" w:rsidRPr="00C869E9">
        <w:rPr>
          <w:rFonts w:ascii="Arial" w:hAnsi="Arial"/>
          <w:b/>
          <w:bCs/>
          <w:sz w:val="24"/>
          <w:szCs w:val="24"/>
          <w:lang w:val="en-US" w:eastAsia="en-US"/>
        </w:rPr>
        <w:t>TS EN ISO 14688-2</w:t>
      </w:r>
      <w:r w:rsidRPr="00C13084">
        <w:rPr>
          <w:rFonts w:ascii="Arial" w:hAnsi="Arial"/>
          <w:sz w:val="24"/>
          <w:szCs w:val="24"/>
          <w:lang w:val="en-US" w:eastAsia="en-US"/>
        </w:rPr>
        <w:t>’e göre sınıflandırılmış malzemeleri içeren yeterli ve uygun olmayan materyaller. Kazı esnasında bu gibi materyallerin kullanımı İdarenin veya İdarece yetkilendirilen Kontrol Danışman’ın onayına bağlıdır.</w:t>
      </w:r>
    </w:p>
    <w:p w:rsidR="009446DE" w:rsidRPr="00C13084" w:rsidRDefault="009446DE" w:rsidP="005C0300">
      <w:pPr>
        <w:pStyle w:val="GvdeMetniGirintisi3"/>
        <w:ind w:left="120"/>
        <w:jc w:val="both"/>
      </w:pPr>
    </w:p>
    <w:p w:rsidR="009446DE" w:rsidRPr="007801E6" w:rsidRDefault="009446DE" w:rsidP="005C0300">
      <w:pPr>
        <w:ind w:left="120"/>
        <w:rPr>
          <w:szCs w:val="24"/>
          <w:lang w:val="tr-TR"/>
        </w:rPr>
      </w:pPr>
      <w:r w:rsidRPr="007801E6">
        <w:rPr>
          <w:szCs w:val="24"/>
          <w:lang w:val="tr-TR"/>
        </w:rPr>
        <w:t xml:space="preserve">Kazılarda, kazı alanındaki mevcut beton zemin, beton kesme donanımları yardımıyla çizimlere uygun şekilde kesilmelidir. Kazı sınırları, betonarme binanın temel mahalline </w:t>
      </w:r>
      <w:smartTag w:uri="urn:schemas-microsoft-com:office:smarttags" w:element="metricconverter">
        <w:smartTagPr>
          <w:attr w:name="ProductID" w:val="50 cm"/>
        </w:smartTagPr>
        <w:r w:rsidRPr="007801E6">
          <w:rPr>
            <w:szCs w:val="24"/>
            <w:lang w:val="tr-TR"/>
          </w:rPr>
          <w:t>50 cm</w:t>
        </w:r>
      </w:smartTag>
      <w:r w:rsidRPr="007801E6">
        <w:rPr>
          <w:szCs w:val="24"/>
          <w:lang w:val="tr-TR"/>
        </w:rPr>
        <w:t xml:space="preserve"> uzaklığı geçmemelidir.</w:t>
      </w:r>
    </w:p>
    <w:p w:rsidR="009446DE" w:rsidRPr="007801E6" w:rsidRDefault="009446DE" w:rsidP="005C0300">
      <w:pPr>
        <w:ind w:left="120"/>
        <w:rPr>
          <w:szCs w:val="24"/>
          <w:lang w:val="tr-TR"/>
        </w:rPr>
      </w:pPr>
    </w:p>
    <w:p w:rsidR="009446DE" w:rsidRPr="007801E6" w:rsidRDefault="009446DE" w:rsidP="005C0300">
      <w:pPr>
        <w:ind w:left="120"/>
        <w:rPr>
          <w:szCs w:val="24"/>
          <w:lang w:val="tr-TR"/>
        </w:rPr>
      </w:pPr>
      <w:r w:rsidRPr="007801E6">
        <w:rPr>
          <w:szCs w:val="24"/>
          <w:lang w:val="tr-TR"/>
        </w:rPr>
        <w:t>Güçlendirilecek temelin bulunduğu yerdeki kiriş bağları   kompresör yardımıyla kırılacak ve taşınacaktır. Yeni inşa edilen temeldeki kiriş bağlantılarında, eğer mevcutsa donatı çeliğinin sürekliliği sağlanmalıdır.</w:t>
      </w:r>
    </w:p>
    <w:p w:rsidR="009446DE" w:rsidRPr="007801E6" w:rsidRDefault="009446DE" w:rsidP="005C0300">
      <w:pPr>
        <w:ind w:left="120"/>
        <w:rPr>
          <w:szCs w:val="24"/>
          <w:lang w:val="tr-TR"/>
        </w:rPr>
      </w:pPr>
    </w:p>
    <w:p w:rsidR="009446DE" w:rsidRPr="007801E6" w:rsidRDefault="009446DE" w:rsidP="005C0300">
      <w:pPr>
        <w:pStyle w:val="GvdeMetniGirintisi3"/>
        <w:ind w:left="120"/>
        <w:jc w:val="both"/>
        <w:rPr>
          <w:rFonts w:ascii="Arial" w:hAnsi="Arial"/>
          <w:sz w:val="24"/>
          <w:szCs w:val="24"/>
          <w:lang w:eastAsia="en-US"/>
        </w:rPr>
      </w:pPr>
      <w:r w:rsidRPr="007801E6">
        <w:rPr>
          <w:rFonts w:ascii="Arial" w:hAnsi="Arial"/>
          <w:sz w:val="24"/>
          <w:szCs w:val="24"/>
          <w:lang w:eastAsia="en-US"/>
        </w:rPr>
        <w:t>Yetersiz ve uygun olmayan şekilde sınıflandırılmış kazı malzemesi ayrı ayrı stoklanacak ve İdarenin veya İdarece yetkilendirilen Kontrol Danışman’ın talimatı doğrultusunda, Müteahhit tarafından, işçilerden maliyet talep etmeksizin ve işi bertaraf etmeksizin mevzu mahale, yüklenerek nakledilecektir. Tanzim, ilgili çevrelerin sözleşme gereklerinde belirtilen düzenlemelerine uygun şekilde gerçekleştirilmelidir.</w:t>
      </w:r>
    </w:p>
    <w:p w:rsidR="009446DE" w:rsidRPr="00C13084" w:rsidRDefault="009446DE" w:rsidP="005C0300">
      <w:pPr>
        <w:pStyle w:val="GvdeMetniGirintisi3"/>
        <w:ind w:left="120"/>
        <w:jc w:val="both"/>
      </w:pPr>
    </w:p>
    <w:p w:rsidR="009446DE" w:rsidRPr="007801E6" w:rsidRDefault="009446DE" w:rsidP="005C0300">
      <w:pPr>
        <w:ind w:left="120"/>
        <w:rPr>
          <w:szCs w:val="24"/>
          <w:lang w:val="tr-TR"/>
        </w:rPr>
      </w:pPr>
      <w:r w:rsidRPr="007801E6">
        <w:rPr>
          <w:szCs w:val="24"/>
          <w:lang w:val="tr-TR"/>
        </w:rPr>
        <w:t>Müteahhit saha içerisindeki mevcut hizmet planı ve kamu hizmeti nizamını hasara karşı korumakla ve inşaat sırasında hasar görmüş yerleri orijinale uygun şekilde onarmakla mükelleftir.</w:t>
      </w:r>
    </w:p>
    <w:p w:rsidR="009446DE" w:rsidRPr="007801E6" w:rsidRDefault="009446DE" w:rsidP="005C0300">
      <w:pPr>
        <w:ind w:left="120"/>
        <w:rPr>
          <w:szCs w:val="24"/>
          <w:lang w:val="tr-TR"/>
        </w:rPr>
      </w:pPr>
    </w:p>
    <w:p w:rsidR="009446DE" w:rsidRPr="007801E6" w:rsidRDefault="009446DE" w:rsidP="005C0300">
      <w:pPr>
        <w:ind w:left="120"/>
        <w:rPr>
          <w:szCs w:val="24"/>
          <w:lang w:val="tr-TR"/>
        </w:rPr>
      </w:pPr>
      <w:r w:rsidRPr="007801E6">
        <w:rPr>
          <w:szCs w:val="24"/>
          <w:lang w:val="tr-TR"/>
        </w:rPr>
        <w:t>Bu ya da diğer sözleşmeler altında döşenmiş elektrik hattı ve kabloları gibi mevcut elektrik hatları ve kabloları da kazı ve doldurma esnasındaki hasarlardan korunacak ve hasar durumu söz konusu olduğunda da Müteahhit tarafından giderleri karşılanarak onarılacaktır.</w:t>
      </w:r>
    </w:p>
    <w:p w:rsidR="009446DE" w:rsidRPr="007801E6" w:rsidRDefault="009446DE" w:rsidP="005C0300">
      <w:pPr>
        <w:ind w:left="120"/>
        <w:rPr>
          <w:szCs w:val="24"/>
          <w:lang w:val="tr-TR"/>
        </w:rPr>
      </w:pPr>
    </w:p>
    <w:p w:rsidR="009446DE" w:rsidRPr="007801E6" w:rsidRDefault="009446DE" w:rsidP="005C0300">
      <w:pPr>
        <w:ind w:left="120" w:right="43"/>
        <w:rPr>
          <w:szCs w:val="24"/>
          <w:lang w:val="tr-TR"/>
        </w:rPr>
      </w:pPr>
      <w:r w:rsidRPr="007801E6">
        <w:rPr>
          <w:szCs w:val="24"/>
          <w:lang w:val="tr-TR"/>
        </w:rPr>
        <w:t>Kazılar, uygulama projesinde gösterilen boyutlarda ve kotlarda, İdarenin veya İdarece yetkilendirilen Kontrol Danışman’ın talimatına ve iş programına uygun olarak yapılacaktır. Kazı işleri, kaya dahil her cins zeminlerde kazının yapılması, kazılan  malzemenin  uygun bir sahaya atılması, depolanması, dolguda ve geri dolguda kullanılması işlerini kapsar.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Kazının yapılması, kazılan malzemenin atılması, vb. gibi şartnamede kazı ile ilgili olarak söylenen hususlar, her tür zemini kapsar,</w:t>
      </w:r>
    </w:p>
    <w:p w:rsidR="009446DE" w:rsidRPr="007801E6" w:rsidRDefault="009446DE" w:rsidP="009446DE">
      <w:pPr>
        <w:ind w:right="43"/>
        <w:rPr>
          <w:szCs w:val="24"/>
          <w:lang w:val="tr-TR"/>
        </w:rPr>
      </w:pPr>
    </w:p>
    <w:p w:rsidR="009446DE" w:rsidRPr="007801E6" w:rsidRDefault="009446DE" w:rsidP="005C0300">
      <w:pPr>
        <w:ind w:left="120" w:right="43"/>
        <w:rPr>
          <w:szCs w:val="24"/>
          <w:lang w:val="tr-TR"/>
        </w:rPr>
      </w:pPr>
      <w:r w:rsidRPr="007801E6">
        <w:rPr>
          <w:szCs w:val="24"/>
          <w:lang w:val="tr-TR"/>
        </w:rPr>
        <w:t>Müteahhit, malzeme ocaklarının, ariyet çukurlarının ve depo alanlarının seçimi ve malzemenin taşınmasından sorumlu olacaktır.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 xml:space="preserve">Üzerinde kazı veya herhangi bir inşaat yapılacak alanlar ile dolgularda kullanılacak ariyet, depo ve eski kazı yerlerinin yüzeyleri kazı ya da sıyırma işlerine başlanmadan önce ağaç kökleri ile çöp ve döküntülerden ve uygun olmayan her türlü madde ve malzemelerden temizlenecektir. Temizleme işleminden çıkan malzeme yakılacak ve inşaat alanından uzaklaştırılacak veya İdarenin veya İdarece yetkilendirilen Kontrol Danışman’ın talimatıyla ortadan kaldırılacaktır. Transplantasyona uygun olmayan ağaçlar İdarenin veya İdarece yetkilendirilen Kontrol Danışman’ın talimatı doğrultusunda kesilecek ve sahada düzgünce istiflenecektir. Bu ağaçlar İdare'nin malı olacaktır. </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Müteahhit, açılan hendek ve kazıların, gerekirse ahşap iksalar kullanarak tekrar geri dolmasını engellemelidir.</w:t>
      </w:r>
    </w:p>
    <w:p w:rsidR="009446DE" w:rsidRPr="007801E6" w:rsidRDefault="009446DE" w:rsidP="005C0300">
      <w:pPr>
        <w:ind w:left="120" w:right="43"/>
        <w:rPr>
          <w:szCs w:val="24"/>
          <w:lang w:val="tr-TR"/>
        </w:rPr>
      </w:pPr>
    </w:p>
    <w:p w:rsidR="009446DE" w:rsidRPr="007801E6" w:rsidRDefault="009446DE" w:rsidP="005C0300">
      <w:pPr>
        <w:ind w:left="120" w:right="43"/>
        <w:rPr>
          <w:b/>
          <w:szCs w:val="24"/>
          <w:lang w:val="tr-TR"/>
        </w:rPr>
      </w:pPr>
      <w:r w:rsidRPr="007801E6">
        <w:rPr>
          <w:b/>
          <w:szCs w:val="24"/>
          <w:lang w:val="tr-TR"/>
        </w:rPr>
        <w:t>HENDEK KAZILARI</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 xml:space="preserve">Boru döşenmesi işi öncesinde gerekenden daha fazla uzunlukta hendek açılmayacaktır; inşaat halindeki herhangi bir aplikasyon hattında azami açık hendek uzunluğu </w:t>
      </w:r>
      <w:smartTag w:uri="urn:schemas-microsoft-com:office:smarttags" w:element="metricconverter">
        <w:smartTagPr>
          <w:attr w:name="ProductID" w:val="50 m"/>
        </w:smartTagPr>
        <w:r w:rsidRPr="007801E6">
          <w:rPr>
            <w:szCs w:val="24"/>
            <w:lang w:val="tr-TR"/>
          </w:rPr>
          <w:t>50 m</w:t>
        </w:r>
      </w:smartTag>
      <w:r w:rsidRPr="007801E6">
        <w:rPr>
          <w:szCs w:val="24"/>
          <w:lang w:val="tr-TR"/>
        </w:rPr>
        <w:t xml:space="preserve"> olacaktır.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Kanal ve hendek kazısından çıkan toprak, hendek veya kanal kazısı boyunca öbeklenmesine fırsat verilmeden derhal saha dışına taşınacaktır. Müteahhit, daha sonra  geri dolgu işinde kullanacağı kısmını depolamak için uygun bir yer bulacaktır.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 xml:space="preserve">Boru hendeklerinin kazısı, boru yerleştirmesinin, bağlantısının ve yataklanmasının layıkıyla yapılması için elverişli çalışma alanı temin edilecek genişlikte yapılacaktır. Bununla birlikte, döşeli boru ve her bir hendek duvarı arasında kalan müsaade edilebilir asgari yan duvar açıklığı </w:t>
      </w:r>
      <w:smartTag w:uri="urn:schemas-microsoft-com:office:smarttags" w:element="metricconverter">
        <w:smartTagPr>
          <w:attr w:name="ProductID" w:val="200 mm"/>
        </w:smartTagPr>
        <w:r w:rsidRPr="007801E6">
          <w:rPr>
            <w:szCs w:val="24"/>
            <w:lang w:val="tr-TR"/>
          </w:rPr>
          <w:t>200 mm</w:t>
        </w:r>
      </w:smartTag>
      <w:r w:rsidRPr="007801E6">
        <w:rPr>
          <w:szCs w:val="24"/>
          <w:lang w:val="tr-TR"/>
        </w:rPr>
        <w:t>. olacaktır.</w:t>
      </w:r>
    </w:p>
    <w:p w:rsidR="009446DE" w:rsidRPr="007801E6" w:rsidRDefault="009446DE" w:rsidP="005C0300">
      <w:pPr>
        <w:ind w:left="120" w:right="43"/>
        <w:rPr>
          <w:b/>
          <w:szCs w:val="24"/>
          <w:u w:val="single"/>
          <w:lang w:val="tr-TR"/>
        </w:rPr>
      </w:pPr>
      <w:r w:rsidRPr="007801E6">
        <w:rPr>
          <w:szCs w:val="24"/>
          <w:lang w:val="tr-TR"/>
        </w:rPr>
        <w:tab/>
      </w:r>
      <w:r w:rsidRPr="007801E6">
        <w:rPr>
          <w:szCs w:val="24"/>
          <w:lang w:val="tr-TR"/>
        </w:rPr>
        <w:tab/>
      </w:r>
      <w:r w:rsidRPr="007801E6">
        <w:rPr>
          <w:szCs w:val="24"/>
          <w:lang w:val="tr-TR"/>
        </w:rPr>
        <w:tab/>
      </w:r>
      <w:r w:rsidRPr="007801E6">
        <w:rPr>
          <w:szCs w:val="24"/>
          <w:lang w:val="tr-TR"/>
        </w:rPr>
        <w:tab/>
      </w:r>
    </w:p>
    <w:p w:rsidR="009446DE" w:rsidRPr="007801E6" w:rsidRDefault="009446DE" w:rsidP="005C0300">
      <w:pPr>
        <w:ind w:left="120" w:right="43"/>
        <w:rPr>
          <w:b/>
          <w:szCs w:val="24"/>
          <w:u w:val="single"/>
          <w:lang w:val="tr-TR"/>
        </w:rPr>
      </w:pPr>
      <w:r w:rsidRPr="007801E6">
        <w:rPr>
          <w:b/>
          <w:szCs w:val="24"/>
          <w:u w:val="single"/>
          <w:lang w:val="tr-TR"/>
        </w:rPr>
        <w:t>Mekanik Kazı</w:t>
      </w:r>
    </w:p>
    <w:p w:rsidR="009446DE" w:rsidRPr="007801E6" w:rsidRDefault="009446DE" w:rsidP="005C0300">
      <w:pPr>
        <w:ind w:left="120" w:right="43"/>
        <w:rPr>
          <w:szCs w:val="24"/>
          <w:lang w:val="tr-TR"/>
        </w:rPr>
      </w:pPr>
    </w:p>
    <w:p w:rsidR="009446DE" w:rsidRPr="003C400A" w:rsidRDefault="009446DE" w:rsidP="003C400A">
      <w:pPr>
        <w:ind w:left="120" w:right="43"/>
        <w:rPr>
          <w:szCs w:val="24"/>
          <w:lang w:val="tr-TR"/>
        </w:rPr>
      </w:pPr>
      <w:r w:rsidRPr="007801E6">
        <w:rPr>
          <w:szCs w:val="24"/>
          <w:lang w:val="tr-TR"/>
        </w:rPr>
        <w:t xml:space="preserve">Kazı yapmak için kullanılacak mekanik ekipman, sert zeminlerde hendek tabanının düzgün ve sabit seviyede kazılmasına, hendek genişliğinin sabit tutulmasına, boru tabanına kadar düzgün ve dik açılmasına elverecek tip, kapasite ve yapıda olacaktır. Ayrıca kazı ekseni düzgün hizalanacak, böylece borular düzgün hizada döşendikten sonra boruların her iki </w:t>
      </w:r>
      <w:r w:rsidRPr="007801E6">
        <w:rPr>
          <w:szCs w:val="24"/>
          <w:lang w:val="tr-TR"/>
        </w:rPr>
        <w:lastRenderedPageBreak/>
        <w:t>tarafında boru ile hendek duvarı arasında elverişli ve sabit bir açıklık elde edilecektir. Hendek duvarlarının açıklık yaratmak için alttan kazılarak açılmasına izin verilmeyecektir.</w:t>
      </w:r>
    </w:p>
    <w:p w:rsidR="009446DE" w:rsidRPr="007801E6" w:rsidRDefault="009446DE" w:rsidP="005C0300">
      <w:pPr>
        <w:ind w:left="120" w:right="43"/>
        <w:rPr>
          <w:b/>
          <w:szCs w:val="24"/>
          <w:lang w:val="tr-TR"/>
        </w:rPr>
      </w:pPr>
      <w:r w:rsidRPr="007801E6">
        <w:rPr>
          <w:b/>
          <w:szCs w:val="24"/>
          <w:lang w:val="tr-TR"/>
        </w:rPr>
        <w:t>KAZI YERLERİNDEN SUYUN BOŞALTILMASI</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Başka türlü bildirilmedikçe, Müteahhit yapım süresince bütün iş alanlarından suyu uzaklaştıracak ve işin gerçekleştirilmesi için gerekli olan yerlerde pompaj yapacak, yüzey veya taban suyunu tahliye ve drene edecek, iş sonunda da pompa çukuru, derivasyon kanalları ve hendekler vb. açmışsa, bunları dolduracaktır.</w:t>
      </w:r>
    </w:p>
    <w:p w:rsidR="009446DE" w:rsidRPr="007801E6" w:rsidRDefault="009446DE" w:rsidP="005C0300">
      <w:pPr>
        <w:ind w:left="120" w:right="45"/>
        <w:rPr>
          <w:szCs w:val="24"/>
          <w:lang w:val="tr-TR"/>
        </w:rPr>
      </w:pPr>
    </w:p>
    <w:p w:rsidR="009446DE" w:rsidRPr="007801E6" w:rsidRDefault="009446DE" w:rsidP="005C0300">
      <w:pPr>
        <w:ind w:left="120" w:right="43"/>
        <w:rPr>
          <w:szCs w:val="24"/>
          <w:lang w:val="tr-TR"/>
        </w:rPr>
      </w:pPr>
      <w:r w:rsidRPr="007801E6">
        <w:rPr>
          <w:szCs w:val="24"/>
          <w:lang w:val="tr-TR"/>
        </w:rPr>
        <w:t>Şantiyede suyun toplanması olasılığı olan bir noktada uygun drenler ve eğer gerekiyorsa, toplama çukurları ve kuyular yapılacaktır. İdarenin veya İdarece yetkilendirilen Kontrol Danışman’ca gerekli görülmesi halinde, bu gibi çukurlar iş alanının tamamen dışında açılacak ve yapım sırasında veya sonradan gerekecek pompaj bu çukurlardan yapılacaktır. Bu tedbirler sayesinde kazı tabanının ve kenarlarının bozulmasının veya yıkılmasının önüne geçilecektir. Pompanın çalıştığı çukurdaki su seviyesi, beton döküm veya herhangi bir işin alt seviyesinden daha aşağıda tutulacaktır.</w:t>
      </w:r>
    </w:p>
    <w:p w:rsidR="009446DE" w:rsidRPr="007801E6" w:rsidRDefault="009446DE" w:rsidP="005C0300">
      <w:pPr>
        <w:ind w:left="120" w:right="43"/>
        <w:rPr>
          <w:szCs w:val="24"/>
          <w:lang w:val="tr-TR"/>
        </w:rPr>
      </w:pPr>
      <w:r w:rsidRPr="007801E6">
        <w:rPr>
          <w:szCs w:val="24"/>
          <w:lang w:val="tr-TR"/>
        </w:rPr>
        <w:t>Böyle çukurlar ve kuyulara su özel olarak inşa edilmiş drenlerle akıtılacak ve gerekli olduğu yerlerde bunlar oluklarla beton veya diğer tesislerin üzerinden geçirilecektir.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Müteahhit, İdarenin veya İdarece yetkilendirilen Kontrol Danışman’ın gerek düzenli sulama yapanların ve gerekse tahliye suyunun geçeceği arazinin veya içine akıtılacağı hendeklerin sahiplerinin tatminkar olacağı tedbirler alarak iş sahasında kirli, renklenmiş ve diğer suların birikmesine engel olacaktır. Keza, boşaltılan suyun kazı yeri çevresinde birikmesi ve zarar vermesi önlenecektir. Bu şartlara uyulmaması halinde, meydana gelebilecek tazminat istemlerinden Müteahhit sorumlu olacaktır.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İş alanının içinde veya dışında, inşaattan veya depo topraklarının yığılmasından dolayı mevcut yolun veya arazinin drenaj sistemi aksarsa Müteahhit, arazi sahip ve sakinlerini, resmi makamları tatmin edecek şekilde tahliye ve drenajı sağlamak ve işin sonunda daimi işler hale getirmek üzere hemen harekete geçecektir. Aksi halde, sorumluluk Müteahhit’e ait olacaktır.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İnşaat civarında su tablasının derin kuyu drenajı, "well-point" veya diğer metotlar ile düşürülmesi ve kontrol edilmesi kabul edilemez. Yeraltı suyunun kontrolü, çatlaklı kaya yüzeylerin çimento harcıyla sıvanması, su kesme duvarı veya başka metotlarla birleştirilerek uygulanması gibi çevre akiferlerdeki su seviyesinin düşmesine sebebiyet vermeyecek sistemlerle sağlanacaktır. Yeraltı suyunun kontrolünün, çevre akiferlerdeki su seviyesinin düşmesine sebebiyet vermeyecek  şekilde, kazılarda oluşturulacak açık çukur ile yapılmasına izin verilecektir. İnşaat çevresine konulan piezometreler ile su tablası seviyeleri ölçülecek ve su seviyesinin düşmesine, kesme yapıları, geri besleme kuyuları gibi kabul edilebilir önlemlerle engel olunacaktır. Müteahhit, söz konusu düşüşün oluşması halinde bunun mertebesine bakılmaksızın su kontrolü için seçtiği metodun yaratacağı zararlardan sorumlu tutulacaktır. Ayrıca Müteahhit kazı tabanının çökmesi veya kabarması gibi tahribatlara karşı tedbir alarak kazı alanının korunmasından sorumlu olacaktır.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lastRenderedPageBreak/>
        <w:t>Yeraltı suyunun kazıdan boşaltılması, boşaltım noktası ile ulaşacağı yağmursuyu kanalı veya dere arasında, herhangi bir su baskını veya toprak erozyonuna sebebiyet vermeyecek şekilde sağlanacaktır. Bu konuyla ilgili her türlü kararname, yönetmelik ve düzenlemelere uyulacaktır.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Bu konuyla ilgili uygun olan her türlü pompa ekipmanı ve drenaj ve  boşaltım sistemleri sağlanacak, işletilecek ve gerekli bakımları yapılacaktır. Bütün bu pompalama, drenaj ve boşaltım işlemleri komşu arazi, mülk, yapı veya nehirlere zarar vermeden ya da başka Müteahhitlerin çalışmalarına engel olmadan, umumun veya özel şahısların haklarını ihlal etmeden ve her türlü araç ve yaya trafiğini engellemeden yapılacaktır. söz konusu su boşaltması doğal veya yerleştirilmiş malzemelerin yerinden kaldırılmasına engel olacak şekilde planlanacak ve uygulanacaktır. Açık kazıların su boşaltma çalışması inşa edilecek yapının temel sınırının dışından yürütülecektir.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 xml:space="preserve">Müteahhit yeraltı suyu seviyesini, kazı çalışmalarını açılacak  hendeklerin  ve yapıların çevre dolgularının yapılmasını kuru ortamda gerçekleştirilecek şekilde ayarlayacak, dolgu işlemleri bitene kadar hidrostatik kaldırma kuvvetlerinin oluşmasını engelleyecektir. </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 xml:space="preserve">Toplanan suların boşaltımı için herhangi bir yağmur suyu toplama kanalından yararlanmak istenirse, ilgili kuruluştan onaylı izin almak gerekecektir. Böyle bir kullanımın bütün gerekleri ve masrafları Müteahhit’in sorumluluğunda olacaktır. Müteahhit bu kullanım sebebiyle boruların aşırı dolarak taşkınların oluşmasına ya da boru içinde akımın tıkanmasına sebebiyet veremeyecek, boru ve kanalları kullanım öncesi bulduğu gibi temiz ve hiç bir sınırlama olmadan bırakacaktır. Söz konusu kullanımdan doğacak her türlü zarar İdarenin veya İdarece yetkilendirilen Kontrol Danışman’ın veya ilgili kuruluşun talimatları doğrultusunda Müteahhit tarafından masrafları kendine ait olmak üzere onarılacak veya yenilenecektir. </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 xml:space="preserve">Müteahhit, su kontrol sisteminin, yerleştirilmesi veya işletilmesi sırasında mevcut bina, yapı, alt yapı, tesis veya çalışma sahası komşu mülke herhangi bir zarara yol açması veya böyle bir ihtimal oluşması durumunda, bu sistemin değiştirilmesi veya iyileştirmesinden sorumlu olacak ve masrafları da kendisine ait olacaktır. </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Eğer, İdarenin veya İdarece yetkilendirilen Kontrol Danışman, büyük miktarda yüzey suyunun kazıya boşaldığını tespit ederse, su girişinin kontrolünü sağlamak üzere Müteahhit’e, acil tedbirler alma talimatını verecektir. Acil tedbir alınmasını gerektiren büyük miktarda su, işin, performansını ters yönde etkileyen veya komşu yapı veya mülklere zarar verebilecek miktarlardaki su anlamındadır.</w:t>
      </w:r>
    </w:p>
    <w:p w:rsidR="009446DE" w:rsidRPr="007801E6" w:rsidRDefault="009446DE" w:rsidP="005C0300">
      <w:pPr>
        <w:ind w:left="120" w:right="43"/>
        <w:rPr>
          <w:szCs w:val="24"/>
          <w:lang w:val="tr-TR"/>
        </w:rPr>
      </w:pPr>
    </w:p>
    <w:p w:rsidR="009446DE" w:rsidRPr="007801E6" w:rsidRDefault="009446DE" w:rsidP="005C0300">
      <w:pPr>
        <w:pStyle w:val="GvdeMetni2"/>
        <w:spacing w:line="240" w:lineRule="atLeast"/>
        <w:ind w:left="120"/>
        <w:jc w:val="both"/>
        <w:rPr>
          <w:rFonts w:ascii="Arial" w:hAnsi="Arial"/>
          <w:sz w:val="24"/>
          <w:szCs w:val="24"/>
          <w:lang w:eastAsia="en-US"/>
        </w:rPr>
      </w:pPr>
      <w:r w:rsidRPr="007801E6">
        <w:rPr>
          <w:rFonts w:ascii="Arial" w:hAnsi="Arial"/>
          <w:sz w:val="24"/>
          <w:szCs w:val="24"/>
          <w:lang w:eastAsia="en-US"/>
        </w:rPr>
        <w:t>Bina, köprü, cadde veya altyapı tesislerinin ve bunlarla sınırlı olmamak kaydıyla her türlü yapı ve mülkün, yeraltı su seviyesindeki değişmenin sebep olduğu oturma veya stabilite bozulmasına maruz kalması durumunda, bunlar için, Müteahhit tarafından derhal destek önlemleri alınacaktır. Bu destek önlemleri gergi, alttan besleme, beton enjeksiyonu önlemlerini içerecek fakat bunlarla sınırlı kalmayacaktır.</w:t>
      </w:r>
    </w:p>
    <w:p w:rsidR="009446DE" w:rsidRPr="007801E6" w:rsidRDefault="009446DE" w:rsidP="005C0300">
      <w:pPr>
        <w:ind w:left="120" w:right="43"/>
        <w:rPr>
          <w:szCs w:val="24"/>
          <w:lang w:val="tr-TR"/>
        </w:rPr>
      </w:pPr>
      <w:r w:rsidRPr="007801E6">
        <w:rPr>
          <w:szCs w:val="24"/>
          <w:lang w:val="tr-TR"/>
        </w:rPr>
        <w:t xml:space="preserve">Sürekli pompaj yapılarak, su basma durumu engellenecektir. Su boşaltma sisteminin yetersiz kaldığının tespiti durumunda, mevcut sisteme gerekli tüm ekleme, değişiklik, yenileme </w:t>
      </w:r>
      <w:r w:rsidRPr="007801E6">
        <w:rPr>
          <w:szCs w:val="24"/>
          <w:lang w:val="tr-TR"/>
        </w:rPr>
        <w:lastRenderedPageBreak/>
        <w:t>Müteahhit tarafından masrafları kendine ait olmak üzere  yerine getirilecektir. Hatalı ve yetersiz su boşaltma sistemi sebebiyle yeraltı suyunun kontrolünde meydana gelecek aksaklıkların oluşturacağı her türlü zarar Müteahhit tarafından, İdarenin veya İdarece yetkilendirilen Kontrol Danışman’ın talimatıyla giderilecektir.</w:t>
      </w:r>
    </w:p>
    <w:p w:rsidR="009446DE" w:rsidRDefault="009446DE" w:rsidP="005C0300">
      <w:pPr>
        <w:ind w:left="120" w:right="43"/>
        <w:rPr>
          <w:szCs w:val="24"/>
          <w:lang w:val="tr-TR"/>
        </w:rPr>
      </w:pPr>
    </w:p>
    <w:p w:rsidR="00AE46E2" w:rsidRPr="007801E6" w:rsidRDefault="00AE46E2" w:rsidP="005C0300">
      <w:pPr>
        <w:ind w:left="120" w:right="43"/>
        <w:rPr>
          <w:szCs w:val="24"/>
          <w:lang w:val="tr-TR"/>
        </w:rPr>
      </w:pPr>
    </w:p>
    <w:p w:rsidR="009446DE" w:rsidRPr="007801E6" w:rsidRDefault="009446DE" w:rsidP="005C0300">
      <w:pPr>
        <w:ind w:left="120" w:right="43"/>
        <w:rPr>
          <w:b/>
          <w:szCs w:val="24"/>
          <w:lang w:val="tr-TR"/>
        </w:rPr>
      </w:pPr>
      <w:r w:rsidRPr="007801E6">
        <w:rPr>
          <w:b/>
          <w:szCs w:val="24"/>
          <w:lang w:val="tr-TR"/>
        </w:rPr>
        <w:t>KAPLAMA İKSA VE DESTEKLEME</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Hafriyat şevlerinin dengeli olmadığı durumlarda, sanat yapıları ve hendekler için yapılan kazılarda, oyulma, kayma veya çökmenin önlenmesi amacıyla gerektiği şekilde kaplama iksa, payanda ve destekleme yapılacaktır.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Müteahhit, kaplama iksasının veya kazıkların çakılması sırasında, bitişikteki veya çevredeki yapıların, binaların, servislerin veya diğer tesislerin, titreşimler veya kazık çakma işlemi nedeniyle veya benzeri işler dolayısıyla zarar görmemesine dikkat edecektir. Müteahhit, söz konusu işler esnasında tüm yapılar, binalar, servisler veya tesislere verilebilecek zararları karşılamak amacıyla gereken her türlü tamirat, yenileme, değiştirme işinden sorumlu olup ortaya çıkacak her türlü masrafı karşılamaya zorunludur.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Hendek kaplama iksası dolgu işlemi tamamlanıncaya kadar veya boru, beton gömlek ve tespit gömleği  beton mukavemeti hendek yükünü taşıyacak noktaya gelinceye kadar sökülmeyecektir. İdarenin veya İdarece yetkilendirilen Kontrol Danışman’ın onayladığı durumlarda kaplama iksa hendek içinde daimi olarak bırakılabilecektir.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Hendek kaplama iksasının yerinde bırakıldığı hallerde, bu tür kaplama iksa boru veya beton gömleğe karşı payanda ile desteklenmeyecek ancak, boru üzerine tesir eden münferit yükleri veya yatay baskıları engelleyici tarzda takviye edilecektir. Kaplama iksayı takviye etmek üzere borunun üzerine yerleştirilmiş çapraz gergi çubukları boru yataklaması tamamlandığında kaldırılabilir.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Müteahhit, yapacağı tüm kazılar için kuracağı geçici destek sisteminin elverişliliğinden, sağlamlığından ve yapılan hatalar dolayısıyla meydana gelecek her türlü hasarın maliyetinden ve telafisinden sorumlu olacaktır.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Kanal ve hendek temel zeminleri ile hendek tabanları sağlam, sıkı, baştan başa sıkıştırılıp konsolide olmuş; çamur ve balçıktan tamamen temizlenmiş nitelikte ve üzerinde çalışan işçilerin gezinmesine karşı sağlam ve örselenmeden kalabilecek yeterlikte sağlam olacaktır.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 xml:space="preserve">Aslında sert nitelikte iken inşaat çalışmalarından ötürü üzerinde çamurlu bir tabaka oluşan, beton sanat yapılarına ilişkin temel zeminleri veya hendek tabanları bir veya daha fazla sayıda kırma taş veya çakıl tabakası serilerek takviye edilecektir. Stabilizasyon malzemeleri </w:t>
      </w:r>
      <w:smartTag w:uri="urn:schemas-microsoft-com:office:smarttags" w:element="metricconverter">
        <w:smartTagPr>
          <w:attr w:name="ProductID" w:val="100 mm"/>
        </w:smartTagPr>
        <w:r w:rsidRPr="007801E6">
          <w:rPr>
            <w:szCs w:val="24"/>
            <w:lang w:val="tr-TR"/>
          </w:rPr>
          <w:t>100 mm</w:t>
        </w:r>
      </w:smartTag>
      <w:r w:rsidRPr="007801E6">
        <w:rPr>
          <w:szCs w:val="24"/>
          <w:lang w:val="tr-TR"/>
        </w:rPr>
        <w:t xml:space="preserve">.yi aşmayan bir derinlikte serilip sıkıştırılacaktır. Gerekli görülen derinlik </w:t>
      </w:r>
      <w:smartTag w:uri="urn:schemas-microsoft-com:office:smarttags" w:element="metricconverter">
        <w:smartTagPr>
          <w:attr w:name="ProductID" w:val="100 mm"/>
        </w:smartTagPr>
        <w:r w:rsidRPr="007801E6">
          <w:rPr>
            <w:szCs w:val="24"/>
            <w:lang w:val="tr-TR"/>
          </w:rPr>
          <w:t>100 mm</w:t>
        </w:r>
      </w:smartTag>
      <w:r w:rsidRPr="007801E6">
        <w:rPr>
          <w:szCs w:val="24"/>
          <w:lang w:val="tr-TR"/>
        </w:rPr>
        <w:t>.den fazla ise, malzeme granüler dolgular konusunda belirtildiği şekilde temin edilip yerleştirilecektir.</w:t>
      </w:r>
    </w:p>
    <w:p w:rsidR="009446DE" w:rsidRPr="007801E6" w:rsidRDefault="009446DE" w:rsidP="005C0300">
      <w:pPr>
        <w:pStyle w:val="Balk2"/>
        <w:ind w:left="120"/>
        <w:rPr>
          <w:rFonts w:ascii="Times New Roman" w:hAnsi="Times New Roman" w:cs="Times New Roman"/>
          <w:lang w:val="tr-TR"/>
        </w:rPr>
      </w:pPr>
      <w:bookmarkStart w:id="33" w:name="_Toc132449485"/>
      <w:bookmarkStart w:id="34" w:name="_Toc132450144"/>
      <w:bookmarkStart w:id="35" w:name="_Toc132450609"/>
      <w:bookmarkStart w:id="36" w:name="_Toc132451624"/>
      <w:bookmarkStart w:id="37" w:name="_Toc132452046"/>
      <w:bookmarkStart w:id="38" w:name="_Toc132452375"/>
      <w:bookmarkStart w:id="39" w:name="_Toc132452704"/>
      <w:bookmarkStart w:id="40" w:name="_Toc132453033"/>
      <w:bookmarkStart w:id="41" w:name="_Toc132453362"/>
      <w:bookmarkStart w:id="42" w:name="_Toc132453692"/>
      <w:bookmarkStart w:id="43" w:name="_Toc158729704"/>
      <w:bookmarkStart w:id="44" w:name="_Toc160964159"/>
      <w:bookmarkStart w:id="45" w:name="_Toc185864681"/>
      <w:r w:rsidRPr="007801E6">
        <w:rPr>
          <w:rFonts w:ascii="Times New Roman" w:hAnsi="Times New Roman" w:cs="Times New Roman"/>
          <w:lang w:val="tr-TR"/>
        </w:rPr>
        <w:lastRenderedPageBreak/>
        <w:t>1.3</w:t>
      </w:r>
      <w:r w:rsidRPr="007801E6">
        <w:rPr>
          <w:rFonts w:ascii="Times New Roman" w:hAnsi="Times New Roman" w:cs="Times New Roman"/>
          <w:lang w:val="tr-TR"/>
        </w:rPr>
        <w:tab/>
        <w:t>DOLGU</w:t>
      </w:r>
      <w:bookmarkEnd w:id="33"/>
      <w:bookmarkEnd w:id="34"/>
      <w:bookmarkEnd w:id="35"/>
      <w:bookmarkEnd w:id="36"/>
      <w:bookmarkEnd w:id="37"/>
      <w:bookmarkEnd w:id="38"/>
      <w:bookmarkEnd w:id="39"/>
      <w:bookmarkEnd w:id="40"/>
      <w:bookmarkEnd w:id="41"/>
      <w:bookmarkEnd w:id="42"/>
      <w:r w:rsidRPr="007801E6">
        <w:rPr>
          <w:rFonts w:ascii="Times New Roman" w:hAnsi="Times New Roman" w:cs="Times New Roman"/>
          <w:lang w:val="tr-TR"/>
        </w:rPr>
        <w:t xml:space="preserve"> VE GERİ DOLGU İŞLERİ</w:t>
      </w:r>
      <w:bookmarkEnd w:id="43"/>
      <w:bookmarkEnd w:id="44"/>
      <w:bookmarkEnd w:id="45"/>
    </w:p>
    <w:p w:rsidR="009446DE" w:rsidRPr="007801E6" w:rsidRDefault="009446DE" w:rsidP="005C0300">
      <w:pPr>
        <w:ind w:left="120"/>
        <w:rPr>
          <w:szCs w:val="24"/>
          <w:lang w:val="tr-TR"/>
        </w:rPr>
      </w:pPr>
      <w:r w:rsidRPr="007801E6">
        <w:rPr>
          <w:szCs w:val="24"/>
          <w:lang w:val="tr-TR"/>
        </w:rPr>
        <w:t>Temel ve binanın altını doldurma  işlemi sırasında kullanılacak seçme dolgu malzemeleri yeterli ve uygun olmalı, toz ve çerçöp,yıkıntı,7,5 cm.den büyük taşlar gibi organik maddeler içermemelidir. Malzeme hazır sıkıştırılmış olmalı ve 200 numaralı(0.075mm) ekipman ile geriye kalan artık  %10’dan az olacak şekilde elenmeli ve 12 den fazla miktarda plastik içermemelidir</w:t>
      </w:r>
    </w:p>
    <w:p w:rsidR="009446DE" w:rsidRPr="007801E6" w:rsidRDefault="009446DE" w:rsidP="005C0300">
      <w:pPr>
        <w:ind w:left="120"/>
        <w:rPr>
          <w:szCs w:val="24"/>
          <w:lang w:val="tr-TR"/>
        </w:rPr>
      </w:pPr>
      <w:r w:rsidRPr="007801E6">
        <w:rPr>
          <w:szCs w:val="24"/>
          <w:lang w:val="tr-TR"/>
        </w:rPr>
        <w:t xml:space="preserve">Çalışanın onayı ve İdarenin veya İdarece yetkilendirilen Kontrol Danışman’ın talimatı doğrultusunda kararlaştırıldığı şekilde eğim üzerinde su geçirmeme sistemiyle kullanılacak kılcal su setleri kıraç, basılmış, gözeneksiz, basılmış veya basılmamış taşlardan oluşacaktır. Maksimum taneciğin boyutu </w:t>
      </w:r>
      <w:smartTag w:uri="urn:schemas-microsoft-com:office:smarttags" w:element="metricconverter">
        <w:smartTagPr>
          <w:attr w:name="ProductID" w:val="4 cm"/>
        </w:smartTagPr>
        <w:r w:rsidRPr="007801E6">
          <w:rPr>
            <w:szCs w:val="24"/>
            <w:lang w:val="tr-TR"/>
          </w:rPr>
          <w:t>4 cm</w:t>
        </w:r>
      </w:smartTag>
      <w:r w:rsidRPr="007801E6">
        <w:rPr>
          <w:szCs w:val="24"/>
          <w:lang w:val="tr-TR"/>
        </w:rPr>
        <w:t xml:space="preserve"> olacak ve 4 numaralı ekipmanla elendikten sonraki ağırlığı %2 yi geçmeyecektir.</w:t>
      </w:r>
    </w:p>
    <w:p w:rsidR="009446DE" w:rsidRPr="007801E6" w:rsidRDefault="009446DE" w:rsidP="005C0300">
      <w:pPr>
        <w:ind w:left="120"/>
        <w:rPr>
          <w:szCs w:val="24"/>
          <w:lang w:val="tr-TR"/>
        </w:rPr>
      </w:pPr>
    </w:p>
    <w:p w:rsidR="009446DE" w:rsidRPr="007801E6" w:rsidRDefault="009446DE" w:rsidP="005C0300">
      <w:pPr>
        <w:ind w:left="120"/>
        <w:rPr>
          <w:szCs w:val="24"/>
          <w:lang w:val="tr-TR"/>
        </w:rPr>
      </w:pPr>
      <w:r w:rsidRPr="007801E6">
        <w:rPr>
          <w:szCs w:val="24"/>
          <w:lang w:val="tr-TR"/>
        </w:rPr>
        <w:t>Taban düzenlemesi Zemin ve/veya Çukur kazma işleminin ayrılmaz parçası sayılan nihai derecelendirme işlemiyle yapılacaktır.</w:t>
      </w:r>
    </w:p>
    <w:p w:rsidR="009446DE" w:rsidRPr="007801E6" w:rsidRDefault="009446DE" w:rsidP="005C0300">
      <w:pPr>
        <w:ind w:left="120"/>
        <w:rPr>
          <w:szCs w:val="24"/>
          <w:lang w:val="tr-TR"/>
        </w:rPr>
      </w:pPr>
    </w:p>
    <w:p w:rsidR="009446DE" w:rsidRPr="007801E6" w:rsidRDefault="009446DE" w:rsidP="005C0300">
      <w:pPr>
        <w:tabs>
          <w:tab w:val="left" w:pos="720"/>
        </w:tabs>
        <w:ind w:left="120"/>
        <w:rPr>
          <w:szCs w:val="24"/>
          <w:lang w:val="tr-TR"/>
        </w:rPr>
      </w:pPr>
      <w:r w:rsidRPr="007801E6">
        <w:rPr>
          <w:szCs w:val="24"/>
          <w:lang w:val="tr-TR"/>
        </w:rPr>
        <w:t>Kazıların alt kısımları yukarıda belirtilen müsaade koşulları çerçevesinde dikkatlice hizalanarak düzenlenecektir. 2cm’den fazla irtifa farkı bulunan alanlar kazılacak ve seçme dolgu malzemesiyle doldurularak makul seviyeye getirilecektir.</w:t>
      </w:r>
    </w:p>
    <w:p w:rsidR="009446DE" w:rsidRPr="007801E6" w:rsidRDefault="009446DE" w:rsidP="005C0300">
      <w:pPr>
        <w:tabs>
          <w:tab w:val="left" w:pos="720"/>
        </w:tabs>
        <w:ind w:left="120"/>
        <w:rPr>
          <w:szCs w:val="24"/>
          <w:lang w:val="tr-TR"/>
        </w:rPr>
      </w:pPr>
    </w:p>
    <w:p w:rsidR="009446DE" w:rsidRPr="007801E6" w:rsidRDefault="009446DE" w:rsidP="005C0300">
      <w:pPr>
        <w:tabs>
          <w:tab w:val="left" w:pos="720"/>
        </w:tabs>
        <w:ind w:left="120"/>
        <w:rPr>
          <w:szCs w:val="24"/>
          <w:lang w:val="tr-TR"/>
        </w:rPr>
      </w:pPr>
      <w:r w:rsidRPr="007801E6">
        <w:rPr>
          <w:szCs w:val="24"/>
          <w:lang w:val="tr-TR"/>
        </w:rPr>
        <w:t>Çamurlu, donmuş veya buzlu yüzeylerde malzeme kullanılmayacaktır. Yapılara bitişik yerlerdeki doldurma işlemi düzgünce sıkıştırılarak, yarılma ve tuhaf şekilde yüklenmeleri önleyecek şekilde gerçekleştirilmelidir. Dolum yapılacak arazilerdeki eğim çevrelenirken dolgunun kaymaması için basamaklandırılacak ya da çentilecektir. Dolgu ve set çekme işlemleri sırasında, ihmalkârlıkla yüklenen malzeme kullanılmayacaktır.</w:t>
      </w:r>
    </w:p>
    <w:p w:rsidR="009446DE" w:rsidRPr="007801E6" w:rsidRDefault="009446DE" w:rsidP="005C0300">
      <w:pPr>
        <w:tabs>
          <w:tab w:val="left" w:pos="720"/>
        </w:tabs>
        <w:ind w:left="120"/>
        <w:rPr>
          <w:szCs w:val="24"/>
          <w:lang w:val="tr-TR"/>
        </w:rPr>
      </w:pPr>
    </w:p>
    <w:p w:rsidR="009446DE" w:rsidRPr="007801E6" w:rsidRDefault="009446DE" w:rsidP="005C0300">
      <w:pPr>
        <w:tabs>
          <w:tab w:val="left" w:pos="720"/>
        </w:tabs>
        <w:ind w:left="120"/>
        <w:rPr>
          <w:szCs w:val="24"/>
          <w:lang w:val="tr-TR"/>
        </w:rPr>
      </w:pPr>
      <w:r w:rsidRPr="007801E6">
        <w:rPr>
          <w:szCs w:val="24"/>
          <w:lang w:val="tr-TR"/>
        </w:rPr>
        <w:t>Islak zeminlerde doldurma işlemi uygulanmamalıdır.</w:t>
      </w:r>
    </w:p>
    <w:p w:rsidR="009446DE" w:rsidRPr="007801E6" w:rsidRDefault="009446DE" w:rsidP="005C0300">
      <w:pPr>
        <w:tabs>
          <w:tab w:val="left" w:pos="720"/>
        </w:tabs>
        <w:ind w:left="120"/>
        <w:rPr>
          <w:szCs w:val="24"/>
          <w:lang w:val="tr-TR"/>
        </w:rPr>
      </w:pPr>
    </w:p>
    <w:p w:rsidR="009446DE" w:rsidRPr="007801E6" w:rsidRDefault="009446DE" w:rsidP="005C0300">
      <w:pPr>
        <w:ind w:left="120" w:right="43"/>
        <w:rPr>
          <w:szCs w:val="24"/>
          <w:lang w:val="tr-TR"/>
        </w:rPr>
      </w:pPr>
      <w:r w:rsidRPr="007801E6">
        <w:rPr>
          <w:szCs w:val="24"/>
          <w:lang w:val="tr-TR"/>
        </w:rPr>
        <w:t>Dolgu ve geri dolgular, uygulama projelerinde gösterilen boyutlarda ve kotlarda, İdarenin veya İdarece yetkilendirilen Kontrol Danışman’ın talimatına ve İş Programına uygun olarak yapılacaktır. Bu tip benzeri işlerin tümü İdarenin veya İdarece yetkilendirilen Kontrol Danışman’ı tatmin edecek şekilde olacaktır.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Geri dolgu, dolgu işleri ve yataklama işleri, İdarenin veya İdarece yetkilendirilen Kontrol Danışman’ın izni ile yapılacaktır.</w:t>
      </w:r>
    </w:p>
    <w:p w:rsidR="009446DE" w:rsidRPr="007801E6" w:rsidRDefault="009446DE" w:rsidP="005C0300">
      <w:pPr>
        <w:ind w:left="120" w:right="43"/>
        <w:rPr>
          <w:b/>
          <w:szCs w:val="24"/>
          <w:lang w:val="tr-TR"/>
        </w:rPr>
      </w:pPr>
      <w:r w:rsidRPr="007801E6">
        <w:rPr>
          <w:b/>
          <w:szCs w:val="24"/>
          <w:lang w:val="tr-TR"/>
        </w:rPr>
        <w:t>DOLGU MALZEMESİNİN SINIFLANDIRILMASI</w:t>
      </w:r>
    </w:p>
    <w:p w:rsidR="009446DE" w:rsidRPr="007801E6" w:rsidRDefault="009446DE" w:rsidP="005C0300">
      <w:pPr>
        <w:ind w:left="120" w:right="43"/>
        <w:rPr>
          <w:szCs w:val="24"/>
          <w:lang w:val="tr-TR"/>
        </w:rPr>
      </w:pPr>
    </w:p>
    <w:p w:rsidR="009446DE" w:rsidRPr="00C13084" w:rsidRDefault="009446DE" w:rsidP="00C869E9">
      <w:pPr>
        <w:ind w:left="120" w:right="43"/>
        <w:rPr>
          <w:szCs w:val="24"/>
        </w:rPr>
      </w:pPr>
      <w:r w:rsidRPr="007801E6">
        <w:rPr>
          <w:szCs w:val="24"/>
          <w:lang w:val="tr-TR"/>
        </w:rPr>
        <w:t xml:space="preserve">Dolgularda kullanılacak zeminler </w:t>
      </w:r>
      <w:r w:rsidR="00C869E9" w:rsidRPr="00C869E9">
        <w:rPr>
          <w:b/>
          <w:bCs/>
          <w:szCs w:val="24"/>
          <w:lang w:val="es-ES"/>
        </w:rPr>
        <w:t>TS EN ISO 14688-1</w:t>
      </w:r>
      <w:r w:rsidR="00C869E9" w:rsidRPr="00C869E9">
        <w:rPr>
          <w:szCs w:val="24"/>
          <w:lang w:val="es-ES"/>
        </w:rPr>
        <w:t xml:space="preserve"> ve </w:t>
      </w:r>
      <w:r w:rsidR="00C869E9" w:rsidRPr="00C869E9">
        <w:rPr>
          <w:b/>
          <w:bCs/>
          <w:szCs w:val="24"/>
          <w:lang w:val="es-ES"/>
        </w:rPr>
        <w:t>TS EN ISO 14688-2</w:t>
      </w:r>
      <w:r w:rsidRPr="007801E6">
        <w:rPr>
          <w:szCs w:val="24"/>
          <w:lang w:val="tr-TR"/>
        </w:rPr>
        <w:t xml:space="preserve">'e göre veya C3.1. Toprak İşleri’nin sonuna eklenen Tablo1A’ deki malzemelere göre sınıflandırılacaktır. </w:t>
      </w:r>
      <w:r w:rsidRPr="00C13084">
        <w:rPr>
          <w:szCs w:val="24"/>
        </w:rPr>
        <w:t>Kullanılacak  malzemeler, doldurulacak alanın  yerine ve  özelliğine göre İdarenin veya İdarece yetkilendirilen Kontrol Danışman’ın izniyle sınıflandırılacaktır.</w:t>
      </w:r>
    </w:p>
    <w:p w:rsidR="009446DE" w:rsidRPr="00C13084" w:rsidRDefault="009446DE" w:rsidP="005C0300">
      <w:pPr>
        <w:ind w:left="120" w:right="43"/>
        <w:rPr>
          <w:b/>
          <w:szCs w:val="24"/>
        </w:rPr>
      </w:pPr>
    </w:p>
    <w:p w:rsidR="009446DE" w:rsidRPr="00C13084" w:rsidRDefault="009446DE" w:rsidP="005C0300">
      <w:pPr>
        <w:ind w:left="120" w:right="43"/>
        <w:rPr>
          <w:b/>
          <w:szCs w:val="24"/>
        </w:rPr>
      </w:pPr>
      <w:r w:rsidRPr="00C13084">
        <w:rPr>
          <w:b/>
          <w:szCs w:val="24"/>
        </w:rPr>
        <w:t>İri Daneli Zeminler:</w:t>
      </w:r>
    </w:p>
    <w:p w:rsidR="009446DE" w:rsidRPr="00C13084" w:rsidRDefault="009446DE" w:rsidP="005C0300">
      <w:pPr>
        <w:ind w:left="120" w:right="43"/>
        <w:rPr>
          <w:b/>
          <w:szCs w:val="24"/>
        </w:rPr>
      </w:pPr>
    </w:p>
    <w:p w:rsidR="009446DE" w:rsidRPr="00C13084" w:rsidRDefault="009446DE" w:rsidP="005C0300">
      <w:pPr>
        <w:ind w:left="120" w:right="43"/>
        <w:rPr>
          <w:szCs w:val="24"/>
        </w:rPr>
      </w:pPr>
      <w:r w:rsidRPr="00C13084">
        <w:rPr>
          <w:szCs w:val="24"/>
        </w:rPr>
        <w:t>%50'den fazlası 0.08 mm’lik  elekten kalan kum ve çakıl grubundaki zeminlerdir.</w:t>
      </w:r>
    </w:p>
    <w:p w:rsidR="009446DE" w:rsidRPr="00C13084" w:rsidRDefault="009446DE" w:rsidP="005C0300">
      <w:pPr>
        <w:ind w:left="120" w:right="43"/>
        <w:rPr>
          <w:b/>
          <w:szCs w:val="24"/>
        </w:rPr>
      </w:pPr>
    </w:p>
    <w:p w:rsidR="001F3315" w:rsidRDefault="001F3315" w:rsidP="005C0300">
      <w:pPr>
        <w:ind w:left="120" w:right="43"/>
        <w:rPr>
          <w:b/>
          <w:szCs w:val="24"/>
        </w:rPr>
      </w:pPr>
    </w:p>
    <w:p w:rsidR="009446DE" w:rsidRPr="00C13084" w:rsidRDefault="009446DE" w:rsidP="005C0300">
      <w:pPr>
        <w:ind w:left="120" w:right="43"/>
        <w:rPr>
          <w:b/>
          <w:szCs w:val="24"/>
        </w:rPr>
      </w:pPr>
      <w:r w:rsidRPr="00C13084">
        <w:rPr>
          <w:b/>
          <w:szCs w:val="24"/>
        </w:rPr>
        <w:t>İnce Daneli Zeminler</w:t>
      </w:r>
    </w:p>
    <w:p w:rsidR="009446DE" w:rsidRPr="00C13084" w:rsidRDefault="009446DE" w:rsidP="009446DE">
      <w:pPr>
        <w:ind w:right="43"/>
        <w:rPr>
          <w:szCs w:val="24"/>
        </w:rPr>
      </w:pPr>
    </w:p>
    <w:p w:rsidR="009446DE" w:rsidRPr="00C13084" w:rsidRDefault="009446DE" w:rsidP="005C0300">
      <w:pPr>
        <w:ind w:left="120" w:right="43"/>
        <w:rPr>
          <w:szCs w:val="24"/>
        </w:rPr>
      </w:pPr>
      <w:r w:rsidRPr="00C13084">
        <w:rPr>
          <w:szCs w:val="24"/>
        </w:rPr>
        <w:t xml:space="preserve">%50'den fazlası </w:t>
      </w:r>
      <w:smartTag w:uri="urn:schemas-microsoft-com:office:smarttags" w:element="metricconverter">
        <w:smartTagPr>
          <w:attr w:name="ProductID" w:val="0.08 mm"/>
        </w:smartTagPr>
        <w:r w:rsidRPr="00C13084">
          <w:rPr>
            <w:szCs w:val="24"/>
          </w:rPr>
          <w:t>0.08 mm</w:t>
        </w:r>
      </w:smartTag>
      <w:r w:rsidRPr="00C13084">
        <w:rPr>
          <w:szCs w:val="24"/>
        </w:rPr>
        <w:t xml:space="preserve">'lik elekten geçen silt ve kil grubundaki zeminlerdir. Aşırı organik grubuna giren zeminler dolgularda kullanılmayacaktır. </w:t>
      </w:r>
    </w:p>
    <w:p w:rsidR="009446DE" w:rsidRPr="00C13084" w:rsidRDefault="009446DE" w:rsidP="005C0300">
      <w:pPr>
        <w:ind w:left="120" w:right="43"/>
        <w:rPr>
          <w:szCs w:val="24"/>
        </w:rPr>
      </w:pPr>
    </w:p>
    <w:p w:rsidR="009446DE" w:rsidRPr="00C13084" w:rsidRDefault="009446DE" w:rsidP="005C0300">
      <w:pPr>
        <w:ind w:left="120" w:right="43"/>
        <w:rPr>
          <w:szCs w:val="24"/>
        </w:rPr>
      </w:pPr>
      <w:r w:rsidRPr="00C13084">
        <w:rPr>
          <w:szCs w:val="24"/>
        </w:rPr>
        <w:t xml:space="preserve">Dane çapı </w:t>
      </w:r>
      <w:smartTag w:uri="urn:schemas-microsoft-com:office:smarttags" w:element="metricconverter">
        <w:smartTagPr>
          <w:attr w:name="ProductID" w:val="50 mm"/>
        </w:smartTagPr>
        <w:r w:rsidRPr="00C13084">
          <w:rPr>
            <w:szCs w:val="24"/>
          </w:rPr>
          <w:t>50 mm</w:t>
        </w:r>
      </w:smartTag>
      <w:r w:rsidRPr="00C13084">
        <w:rPr>
          <w:szCs w:val="24"/>
        </w:rPr>
        <w:t xml:space="preserve">.den büyük malzemeler bu şartname dışındadır. Sıkıştırma ekipmanı ve sıkıştırma şartları sıkıştırılacak olan dolguda kullanılacak zeminlerin kohezyonlu veya kohezyonsuz zemin cinsine göre tespit edilecektir. Zeminlerin sınıflandırılmasında </w:t>
      </w:r>
      <w:r w:rsidR="00C869E9" w:rsidRPr="00C869E9">
        <w:rPr>
          <w:szCs w:val="24"/>
        </w:rPr>
        <w:t>TS EN ISO 17892</w:t>
      </w:r>
      <w:r w:rsidRPr="00C13084">
        <w:rPr>
          <w:szCs w:val="24"/>
        </w:rPr>
        <w:t xml:space="preserve">(İnşaat Proje Müdürlüğünde Zemin Deneyleri) esas alınacaktır. Kohezyonlu zeminlerde genel olarak %12'den fazla ince taneli (80 mikrondan ince) malzeme bulunacağı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edilecektir.</w:t>
      </w:r>
    </w:p>
    <w:p w:rsidR="009446DE" w:rsidRPr="00C13084" w:rsidRDefault="009446DE" w:rsidP="005C0300">
      <w:pPr>
        <w:ind w:left="120" w:right="43"/>
        <w:rPr>
          <w:szCs w:val="24"/>
        </w:rPr>
      </w:pPr>
    </w:p>
    <w:p w:rsidR="009446DE" w:rsidRPr="00C13084" w:rsidRDefault="009446DE" w:rsidP="005C0300">
      <w:pPr>
        <w:ind w:left="120" w:right="43"/>
        <w:rPr>
          <w:b/>
          <w:szCs w:val="24"/>
        </w:rPr>
      </w:pPr>
      <w:r w:rsidRPr="00C13084">
        <w:rPr>
          <w:b/>
          <w:szCs w:val="24"/>
        </w:rPr>
        <w:t>DOLGU VE GERİ DOLGU</w:t>
      </w:r>
    </w:p>
    <w:p w:rsidR="009446DE" w:rsidRPr="00C13084" w:rsidRDefault="009446DE" w:rsidP="005C0300">
      <w:pPr>
        <w:ind w:left="120" w:right="43"/>
        <w:rPr>
          <w:szCs w:val="24"/>
        </w:rPr>
      </w:pPr>
    </w:p>
    <w:p w:rsidR="009446DE" w:rsidRPr="00C13084" w:rsidRDefault="009446DE" w:rsidP="005C0300">
      <w:pPr>
        <w:ind w:left="120" w:right="43"/>
        <w:rPr>
          <w:szCs w:val="24"/>
          <w:u w:val="single"/>
        </w:rPr>
      </w:pPr>
      <w:r w:rsidRPr="00C13084">
        <w:rPr>
          <w:szCs w:val="24"/>
          <w:u w:val="single"/>
        </w:rPr>
        <w:t>Sıkıştırılmış Dolgu</w:t>
      </w:r>
    </w:p>
    <w:p w:rsidR="009446DE" w:rsidRPr="00C13084" w:rsidRDefault="009446DE" w:rsidP="005C0300">
      <w:pPr>
        <w:ind w:left="120" w:right="43"/>
        <w:rPr>
          <w:szCs w:val="24"/>
          <w:u w:val="single"/>
        </w:rPr>
      </w:pPr>
    </w:p>
    <w:p w:rsidR="009446DE" w:rsidRPr="00C13084" w:rsidRDefault="009446DE" w:rsidP="005C0300">
      <w:pPr>
        <w:ind w:left="120" w:right="43"/>
        <w:rPr>
          <w:szCs w:val="24"/>
        </w:rPr>
      </w:pPr>
      <w:r w:rsidRPr="00C13084">
        <w:rPr>
          <w:szCs w:val="24"/>
        </w:rPr>
        <w:t xml:space="preserve">Kanallar, banketler, hendekler ve bina  dolguları sıkıştırılacaktır. Aksi belirtilmedikçe veya İdarenin veya İdarece yetkilendirilen Kontrol Danışman’ca başka türlü istenmedikçe dolgu ve geri dolgu, kazılardan çıkan malzemeyle, bu malzemenin uygun olmadığının İdarenin veya İdarece yetkilendirilen Kontrol Danışman’ca tespiti ve onayı üzerine ise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edilmiş ariyet alanlarından seçilmiş malzemelerle yapılacaktır. Bu seçilmiş malzemeler homojen bir yapıda olacak, bunlardan oluşturulan dolguların topaklanmalardan, boşluklardan ve diğer düzensizliklerden arındırılmış olmasına dikkat edilecektir.</w:t>
      </w:r>
    </w:p>
    <w:p w:rsidR="009446DE" w:rsidRPr="00C13084" w:rsidRDefault="009446DE" w:rsidP="005C0300">
      <w:pPr>
        <w:ind w:left="120" w:right="43"/>
        <w:rPr>
          <w:szCs w:val="24"/>
        </w:rPr>
      </w:pPr>
    </w:p>
    <w:p w:rsidR="009446DE" w:rsidRPr="00C13084" w:rsidRDefault="009446DE" w:rsidP="005C0300">
      <w:pPr>
        <w:ind w:left="120" w:right="43"/>
        <w:rPr>
          <w:szCs w:val="24"/>
        </w:rPr>
      </w:pPr>
      <w:r w:rsidRPr="00C13084">
        <w:rPr>
          <w:szCs w:val="24"/>
        </w:rPr>
        <w:t xml:space="preserve">İri ve ufak çakıl taşları diğer malzemeler arasında iyice dağıtılacak ve malzemenin altı ile iç kısımlarında gruplar halinde toplanmasına izin verilmeyecektir. Depo dışında hiçbir dolgunun içine </w:t>
      </w:r>
      <w:smartTag w:uri="urn:schemas-microsoft-com:office:smarttags" w:element="metricconverter">
        <w:smartTagPr>
          <w:attr w:name="ProductID" w:val="7.5 cm"/>
        </w:smartTagPr>
        <w:r w:rsidRPr="00C13084">
          <w:rPr>
            <w:szCs w:val="24"/>
          </w:rPr>
          <w:t>7.5 cm</w:t>
        </w:r>
      </w:smartTag>
      <w:r w:rsidRPr="00C13084">
        <w:rPr>
          <w:szCs w:val="24"/>
        </w:rPr>
        <w:t>'den büyük taşlar konmayacak ve dolgu ve geri dolgudaki taşların hacmi bütün dolgunun  %20 sini geçmeyecektir.</w:t>
      </w:r>
    </w:p>
    <w:p w:rsidR="009446DE" w:rsidRPr="00C13084" w:rsidRDefault="009446DE" w:rsidP="005C0300">
      <w:pPr>
        <w:ind w:left="120" w:right="43"/>
        <w:rPr>
          <w:szCs w:val="24"/>
        </w:rPr>
      </w:pPr>
    </w:p>
    <w:p w:rsidR="009446DE" w:rsidRPr="00C13084" w:rsidRDefault="009446DE" w:rsidP="005C0300">
      <w:pPr>
        <w:pStyle w:val="GvdeMetni2"/>
        <w:spacing w:line="240" w:lineRule="atLeast"/>
        <w:ind w:left="120"/>
        <w:jc w:val="both"/>
        <w:rPr>
          <w:sz w:val="24"/>
          <w:szCs w:val="24"/>
        </w:rPr>
      </w:pPr>
      <w:r w:rsidRPr="00C13084">
        <w:rPr>
          <w:sz w:val="24"/>
          <w:szCs w:val="24"/>
        </w:rPr>
        <w:t>Projelerde gösterildiği veya İdarenin veya İdarece yetkilendirilen Kontrol Danışman’ın belirttiği kalınlıkta ve bütün genişlik boyunca olmak üzere, dolgular ve geri dolgular yaklaşık olarak yatay ve sürekli tabakalar halinde doldurulacaktır. Yüksekten dökülen malzeme ile dolgunun genişlemesine izin verilmeyecektir. Biten dolgunun ve geri dolgunun yüzeyi pratikte mümkün olduğu kadar düz bir şekilde yapılıp korunacaktır. Tasman (oturma) için yedek payı, gerektiği yerlerde dolgu ve geri dolgu için projelerde gösterilen yükseklik, verilen talimata göre daha yüksek yapılacaktır.</w:t>
      </w:r>
    </w:p>
    <w:p w:rsidR="009446DE" w:rsidRPr="007801E6" w:rsidRDefault="009446DE" w:rsidP="005C0300">
      <w:pPr>
        <w:ind w:left="120" w:right="43"/>
        <w:rPr>
          <w:szCs w:val="24"/>
          <w:lang w:val="tr-TR"/>
        </w:rPr>
      </w:pPr>
      <w:r w:rsidRPr="007801E6">
        <w:rPr>
          <w:szCs w:val="24"/>
          <w:lang w:val="tr-TR"/>
        </w:rPr>
        <w:t>Sıkıştırılmış geri dolgu, a) İdarenin veya İdarece yetkilendirilen Kontrol Danışman’ın onayladığı kazıdan çıkan uygun malzeme ile; b) İdarenin veya İdarece yetkilendirilen Kontrol Danışman’ın talimatıyla gereken yerde su ile sıkıştırılmış kum veya  c) Yol altlarında granülometrik çakıl ile, aşağıda tanımlandığı şekilde yapılabilir:</w:t>
      </w:r>
    </w:p>
    <w:p w:rsidR="009446DE" w:rsidRPr="007801E6" w:rsidRDefault="009446DE" w:rsidP="005C0300">
      <w:pPr>
        <w:ind w:left="120" w:right="43"/>
        <w:rPr>
          <w:szCs w:val="24"/>
          <w:lang w:val="tr-TR"/>
        </w:rPr>
      </w:pPr>
    </w:p>
    <w:p w:rsidR="009446DE" w:rsidRPr="007801E6" w:rsidRDefault="009446DE" w:rsidP="00C869E9">
      <w:pPr>
        <w:ind w:left="120" w:right="43"/>
        <w:rPr>
          <w:szCs w:val="24"/>
          <w:lang w:val="tr-TR"/>
        </w:rPr>
      </w:pPr>
      <w:r w:rsidRPr="007801E6">
        <w:rPr>
          <w:szCs w:val="24"/>
          <w:u w:val="single"/>
          <w:lang w:val="tr-TR"/>
        </w:rPr>
        <w:t>a. Kazı Malzemesi:</w:t>
      </w:r>
      <w:r w:rsidRPr="007801E6">
        <w:rPr>
          <w:szCs w:val="24"/>
          <w:lang w:val="tr-TR"/>
        </w:rPr>
        <w:t xml:space="preserve"> Geri dolguda kullanılacak kazı malzemesi </w:t>
      </w:r>
      <w:r w:rsidR="00C869E9" w:rsidRPr="00C869E9">
        <w:rPr>
          <w:b/>
          <w:bCs/>
          <w:szCs w:val="24"/>
          <w:lang w:val="tr-TR"/>
        </w:rPr>
        <w:t>TS EN ISO 14688-1</w:t>
      </w:r>
      <w:r w:rsidR="00C869E9" w:rsidRPr="00C869E9">
        <w:rPr>
          <w:szCs w:val="24"/>
          <w:lang w:val="tr-TR"/>
        </w:rPr>
        <w:t xml:space="preserve"> ve </w:t>
      </w:r>
      <w:r w:rsidR="00C869E9" w:rsidRPr="00C869E9">
        <w:rPr>
          <w:b/>
          <w:bCs/>
          <w:szCs w:val="24"/>
          <w:lang w:val="tr-TR"/>
        </w:rPr>
        <w:t>TS EN ISO 14688-2</w:t>
      </w:r>
      <w:r w:rsidRPr="007801E6">
        <w:rPr>
          <w:szCs w:val="24"/>
          <w:lang w:val="tr-TR"/>
        </w:rPr>
        <w:t>'e veya C3.1 Toprak İşleri’nin  sonuna eklenen Tablo1A’daki malzemelere uygun olacaktır.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 xml:space="preserve">Kazı malzemesi inceltildikten sonra, moloz, organik madde, cüruf veya diğer çürüyen malzeme ve en büyük boyutu </w:t>
      </w:r>
      <w:smartTag w:uri="urn:schemas-microsoft-com:office:smarttags" w:element="metricconverter">
        <w:smartTagPr>
          <w:attr w:name="ProductID" w:val="50 mm"/>
        </w:smartTagPr>
        <w:r w:rsidRPr="007801E6">
          <w:rPr>
            <w:szCs w:val="24"/>
            <w:lang w:val="tr-TR"/>
          </w:rPr>
          <w:t>50 mm</w:t>
        </w:r>
      </w:smartTag>
      <w:r w:rsidRPr="007801E6">
        <w:rPr>
          <w:szCs w:val="24"/>
          <w:lang w:val="tr-TR"/>
        </w:rPr>
        <w:t xml:space="preserve">'den fazla olan taşlardan arındırılmak kaydıyla, sıkıştırılmış geri dolgu amacıyla kullanılabilir. Nem ihtiva eden, sert killi kütleler kullanılmayacaktır. Kazı malzemeleri, düzgün (uniform) katmanlar halinde, sıkıştırılmamış kalınlığı </w:t>
      </w:r>
      <w:smartTag w:uri="urn:schemas-microsoft-com:office:smarttags" w:element="metricconverter">
        <w:smartTagPr>
          <w:attr w:name="ProductID" w:val="300 mm"/>
        </w:smartTagPr>
        <w:r w:rsidRPr="007801E6">
          <w:rPr>
            <w:szCs w:val="24"/>
            <w:lang w:val="tr-TR"/>
          </w:rPr>
          <w:t>300 mm</w:t>
        </w:r>
      </w:smartTag>
      <w:r w:rsidRPr="007801E6">
        <w:rPr>
          <w:szCs w:val="24"/>
          <w:lang w:val="tr-TR"/>
        </w:rPr>
        <w:t>'yi geçmeyecek şekilde serilebilir. Her bir malzeme katmanı, tatminkar bir sıkıştırma için en uygun nemde olacaktır. Her katmandaki malzeme, gerekli görüleceği şekilde nemlendirilecek veya kurutulacak olup, uniform rutubetlilik ve uygun şıkışmanın sağlanması için harmanlanacaktır. Müteahhit'in Şartnamede belirlenen sıkıştırma yoğunluğuna ulaşıldığını kanıtlaması koşuluyla İdarenin veya İdarece yetkilendirilen Kontrol Danışman tarafından kohezyonsuz malzeme tabakası kalınlıklarının arttırılabilmesine izin verilebilecektir. Sıkıştırma yöntemi ve kullanılan ekipman sıkıştırılacak malzeme için uygun nitelikte olacak, ve boruya hasar verici darbelere müsaade edilmeyecektir. Kazı malzemesi,  ASTM D 698'e göre test edilerek optimum rutubet muhtevasında maksimum yoğunluğun %95 olarak test edilinceye kadar ya da ASTM D 4253 D 4254'e göre test edilerek bağıl yoğunluğun %70 olarak test sonucu elde edilinceye kadar sıkıştırılacaktır.</w:t>
      </w:r>
    </w:p>
    <w:p w:rsidR="009446DE" w:rsidRPr="007801E6" w:rsidRDefault="009446DE" w:rsidP="009446DE">
      <w:pPr>
        <w:ind w:right="43"/>
        <w:rPr>
          <w:szCs w:val="24"/>
          <w:lang w:val="tr-TR"/>
        </w:rPr>
      </w:pPr>
    </w:p>
    <w:p w:rsidR="009446DE" w:rsidRPr="007801E6" w:rsidRDefault="009446DE" w:rsidP="005C0300">
      <w:pPr>
        <w:ind w:left="120" w:right="43"/>
        <w:rPr>
          <w:szCs w:val="24"/>
          <w:lang w:val="tr-TR"/>
        </w:rPr>
      </w:pPr>
      <w:r w:rsidRPr="007801E6">
        <w:rPr>
          <w:szCs w:val="24"/>
          <w:u w:val="single"/>
          <w:lang w:val="tr-TR"/>
        </w:rPr>
        <w:t xml:space="preserve"> b. Islak Kum:</w:t>
      </w:r>
      <w:r w:rsidRPr="007801E6">
        <w:rPr>
          <w:b/>
          <w:szCs w:val="24"/>
          <w:lang w:val="tr-TR"/>
        </w:rPr>
        <w:t xml:space="preserve"> </w:t>
      </w:r>
      <w:r w:rsidRPr="007801E6">
        <w:rPr>
          <w:szCs w:val="24"/>
          <w:lang w:val="tr-TR"/>
        </w:rPr>
        <w:t xml:space="preserve">Islak kum ile yapılan  dolguda kullanılacak kum temiz olacak; 4 no.lu elek üzerinde %25'inden fazlası kalmayacak ve 200 no.lu elekte %7'sinden fazlası geçmeyecektir. Ayrıca etken boyutu, </w:t>
      </w:r>
      <w:smartTag w:uri="urn:schemas-microsoft-com:office:smarttags" w:element="metricconverter">
        <w:smartTagPr>
          <w:attr w:name="ProductID" w:val="0.10 mm"/>
        </w:smartTagPr>
        <w:r w:rsidRPr="007801E6">
          <w:rPr>
            <w:szCs w:val="24"/>
            <w:lang w:val="tr-TR"/>
          </w:rPr>
          <w:t>0.10 mm</w:t>
        </w:r>
      </w:smartTag>
      <w:r w:rsidRPr="007801E6">
        <w:rPr>
          <w:szCs w:val="24"/>
          <w:lang w:val="tr-TR"/>
        </w:rPr>
        <w:t xml:space="preserve"> ile </w:t>
      </w:r>
      <w:smartTag w:uri="urn:schemas-microsoft-com:office:smarttags" w:element="metricconverter">
        <w:smartTagPr>
          <w:attr w:name="ProductID" w:val="0.30 mm"/>
        </w:smartTagPr>
        <w:r w:rsidRPr="007801E6">
          <w:rPr>
            <w:szCs w:val="24"/>
            <w:lang w:val="tr-TR"/>
          </w:rPr>
          <w:t>0.30 mm</w:t>
        </w:r>
      </w:smartTag>
      <w:r w:rsidRPr="007801E6">
        <w:rPr>
          <w:szCs w:val="24"/>
          <w:lang w:val="tr-TR"/>
        </w:rPr>
        <w:t xml:space="preserve"> arasında olacaktır. Kum, yerine yığılırken veya yerleştirilirken sulanacaktır; böylece sıkıştırma sırasında su, kumun boşluklarını dolduracaktır. Yerleştirme işlemi sırasında, kum mekanik sondaj tipi vibratörle sıkıştırılacaktır. Islak kum, ASTM D 4253 ve D 4254 ile saptanan %70 bağıl yoğunlukta sıkıştırılacaktır.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u w:val="single"/>
          <w:lang w:val="tr-TR"/>
        </w:rPr>
        <w:t xml:space="preserve">c. Granülometrik Çakıl: </w:t>
      </w:r>
      <w:r w:rsidRPr="007801E6">
        <w:rPr>
          <w:szCs w:val="24"/>
          <w:lang w:val="tr-TR"/>
        </w:rPr>
        <w:t>Sıkıştırılmış geri dolgu teşkilinde kullanılacak çakıl, Tablo 1'de yolların alt temeli için verilen granülometriye uygun olacaktır.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 xml:space="preserve">Çakıl karışımı hiçbir kil toprağı veya organik madde içermeyecektir. 4 No.lu elekten geçen granülometrik malzemenin likit limiti 25'den fazla, plastisite indeksi de 6'dan büyük olmayacaktır. Çakıl geri dolgu malzemesi sıkıştırılmamış kalınlığı </w:t>
      </w:r>
      <w:smartTag w:uri="urn:schemas-microsoft-com:office:smarttags" w:element="metricconverter">
        <w:smartTagPr>
          <w:attr w:name="ProductID" w:val="300 mm"/>
        </w:smartTagPr>
        <w:r w:rsidRPr="007801E6">
          <w:rPr>
            <w:szCs w:val="24"/>
            <w:lang w:val="tr-TR"/>
          </w:rPr>
          <w:t>300 mm</w:t>
        </w:r>
      </w:smartTag>
      <w:r w:rsidRPr="007801E6">
        <w:rPr>
          <w:szCs w:val="24"/>
          <w:lang w:val="tr-TR"/>
        </w:rPr>
        <w:t>'yi geçmeyen uniform katmanlar halinde serilecektir. Geri dolgu, uygun bir titreşimli silindir veya düz vibratör ile, ASTM D 4253 ve D 4254'de saptanan bağıl yoğunluğu %70'den az olmayacak şekilde sıkıştırılacaktır.</w:t>
      </w:r>
    </w:p>
    <w:p w:rsidR="00145A96" w:rsidRPr="007801E6" w:rsidRDefault="00145A96" w:rsidP="005C0300">
      <w:pPr>
        <w:ind w:left="120" w:right="43"/>
        <w:rPr>
          <w:szCs w:val="24"/>
          <w:lang w:val="tr-TR"/>
        </w:rPr>
      </w:pPr>
    </w:p>
    <w:p w:rsidR="00145A96" w:rsidRPr="007801E6" w:rsidRDefault="00145A96" w:rsidP="005C0300">
      <w:pPr>
        <w:ind w:left="120" w:right="43"/>
        <w:rPr>
          <w:szCs w:val="24"/>
          <w:lang w:val="tr-TR"/>
        </w:rPr>
      </w:pPr>
      <w:r w:rsidRPr="007801E6">
        <w:rPr>
          <w:b/>
          <w:szCs w:val="24"/>
          <w:lang w:val="tr-TR"/>
        </w:rPr>
        <w:t>15.140/4 ve 15.140/5 makine ile tuvenan kum-çakıl temin edilmesine ait pozlarda, istekli teklif verirken bu pozlara malzeme bedelinin dahil olduğunu kabul ederek, ilave malzeme bedeli talep etmeyecektir.</w:t>
      </w:r>
    </w:p>
    <w:p w:rsidR="009446DE" w:rsidRPr="007801E6" w:rsidRDefault="009446DE" w:rsidP="005C0300">
      <w:pPr>
        <w:ind w:left="120" w:right="43"/>
        <w:rPr>
          <w:szCs w:val="24"/>
          <w:u w:val="single"/>
          <w:lang w:val="tr-TR"/>
        </w:rPr>
      </w:pPr>
    </w:p>
    <w:p w:rsidR="009446DE" w:rsidRPr="007801E6" w:rsidRDefault="009446DE" w:rsidP="005C0300">
      <w:pPr>
        <w:ind w:left="120" w:right="43"/>
        <w:rPr>
          <w:b/>
          <w:szCs w:val="24"/>
          <w:u w:val="single"/>
          <w:lang w:val="es-ES"/>
        </w:rPr>
      </w:pPr>
      <w:r w:rsidRPr="007801E6">
        <w:rPr>
          <w:szCs w:val="24"/>
          <w:u w:val="single"/>
          <w:lang w:val="es-ES"/>
        </w:rPr>
        <w:t>Geçici Dolgu ve/veya Kaplama Yapılması</w:t>
      </w:r>
      <w:r w:rsidRPr="007801E6">
        <w:rPr>
          <w:b/>
          <w:szCs w:val="24"/>
          <w:u w:val="single"/>
          <w:lang w:val="es-ES"/>
        </w:rPr>
        <w:t xml:space="preserve"> </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 xml:space="preserve">Müteahhit, yaya ve araç trafiği akışını etkileyecek yerlerde kazdığı hendek ve yolu İdarenin veya İdarece yetkilendirilen Kontrol Danışman’ın talimatı dışında uzun süre açık olarak bırakamaz. Hendeğin üzerinin çeşitli nedenlerle kapatılmaması gerektiği durumlarda bu </w:t>
      </w:r>
      <w:r w:rsidRPr="007801E6">
        <w:rPr>
          <w:szCs w:val="24"/>
          <w:lang w:val="es-ES"/>
        </w:rPr>
        <w:lastRenderedPageBreak/>
        <w:t>kısımlar için Müteahhit tarafından İdarenin veya İdarece yetkilendirilen Kontrol Danışman’ın onayına uygun olacak şekilde geçici dolgu ve/veya kaplama yapılacaktır.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Geçici Dolgu ve/veya kaplamalar İdarenin veya İdarece yetkilendirilen Kontrol Danışman’ın kaldırılması yönündeki talimatı dışında kaldırılmayacak ve bu işlemler Müteahhit'e herhangi bir konuda talep hakkı doğurmayacaktır. Yukarıda belirtilen işlemler için Müteahhit süre uzatımı ve/veya ek ödeme v.b. herhangi bir talepte bulunmayacaktır.</w:t>
      </w:r>
    </w:p>
    <w:p w:rsidR="00AE46E2" w:rsidRDefault="00AE46E2" w:rsidP="005C0300">
      <w:pPr>
        <w:ind w:left="120" w:right="43"/>
        <w:rPr>
          <w:b/>
          <w:szCs w:val="24"/>
          <w:lang w:val="es-ES"/>
        </w:rPr>
      </w:pPr>
    </w:p>
    <w:p w:rsidR="009446DE" w:rsidRPr="007801E6" w:rsidRDefault="009446DE" w:rsidP="005C0300">
      <w:pPr>
        <w:ind w:left="120" w:right="43"/>
        <w:rPr>
          <w:b/>
          <w:szCs w:val="24"/>
          <w:lang w:val="es-ES"/>
        </w:rPr>
      </w:pPr>
      <w:r w:rsidRPr="007801E6">
        <w:rPr>
          <w:b/>
          <w:szCs w:val="24"/>
          <w:lang w:val="es-ES"/>
        </w:rPr>
        <w:t>DOLGULARIN VE GERİ DOLGULARIN SIKIŞTIRILMASI</w:t>
      </w:r>
    </w:p>
    <w:p w:rsidR="009446DE" w:rsidRPr="007801E6" w:rsidRDefault="009446DE" w:rsidP="005C0300">
      <w:pPr>
        <w:ind w:left="120" w:right="43"/>
        <w:rPr>
          <w:szCs w:val="24"/>
          <w:lang w:val="es-ES"/>
        </w:rPr>
      </w:pPr>
    </w:p>
    <w:p w:rsidR="009446DE" w:rsidRPr="007801E6" w:rsidRDefault="009446DE" w:rsidP="005C0300">
      <w:pPr>
        <w:ind w:left="120" w:right="43"/>
        <w:rPr>
          <w:b/>
          <w:szCs w:val="24"/>
          <w:lang w:val="es-ES"/>
        </w:rPr>
      </w:pPr>
      <w:r w:rsidRPr="007801E6">
        <w:rPr>
          <w:szCs w:val="24"/>
          <w:u w:val="single"/>
          <w:lang w:val="es-ES"/>
        </w:rPr>
        <w:t>Yüzeyin Hazırlanması</w:t>
      </w:r>
    </w:p>
    <w:p w:rsidR="009446DE" w:rsidRPr="007801E6" w:rsidRDefault="009446DE" w:rsidP="009446DE">
      <w:pPr>
        <w:ind w:right="43"/>
        <w:rPr>
          <w:b/>
          <w:szCs w:val="24"/>
          <w:lang w:val="es-ES"/>
        </w:rPr>
      </w:pPr>
    </w:p>
    <w:p w:rsidR="009446DE" w:rsidRPr="007801E6" w:rsidRDefault="009446DE" w:rsidP="005C0300">
      <w:pPr>
        <w:ind w:left="120" w:right="43"/>
        <w:rPr>
          <w:szCs w:val="24"/>
          <w:lang w:val="es-ES"/>
        </w:rPr>
      </w:pPr>
      <w:r w:rsidRPr="007801E6">
        <w:rPr>
          <w:szCs w:val="24"/>
          <w:lang w:val="es-ES"/>
        </w:rPr>
        <w:t>Temizleme işlerinin tamamlanmasından sonra, üzerine sıkıştırılmış dolgu konacak olan bütün yüzeylere, dolgu malzemesi serilerek sıkıştırılacaktır. Sıkıştırmadan evvel, İdarenin veya İdarece yetkilendirilen Kontrol Danışman tarafından istenildiği şekilde, yüzeyin nem muhtevası, çok kuru ise ıslatma veya çok sulu ise kurutma suretiyle, istenilen dereceye getirilecektir.</w:t>
      </w:r>
    </w:p>
    <w:p w:rsidR="009446DE" w:rsidRPr="007801E6" w:rsidRDefault="009446DE" w:rsidP="005C0300">
      <w:pPr>
        <w:ind w:left="120" w:right="43"/>
        <w:rPr>
          <w:szCs w:val="24"/>
          <w:lang w:val="es-ES"/>
        </w:rPr>
      </w:pPr>
    </w:p>
    <w:p w:rsidR="009446DE" w:rsidRPr="007801E6" w:rsidRDefault="009446DE" w:rsidP="005C0300">
      <w:pPr>
        <w:ind w:left="120" w:right="43"/>
        <w:rPr>
          <w:b/>
          <w:szCs w:val="24"/>
          <w:lang w:val="es-ES"/>
        </w:rPr>
      </w:pPr>
      <w:r w:rsidRPr="007801E6">
        <w:rPr>
          <w:szCs w:val="24"/>
          <w:u w:val="single"/>
          <w:lang w:val="es-ES"/>
        </w:rPr>
        <w:t>Dolgu Malzemelerinin Sıkıştırılması</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Dolgu malzemesinin sıkıştırılmasına gerek olduğu yerlerde dolgu ve geri dolgu yatay tabakalar halinde yerleştirilecek ve bu bölümde anlatıldığı şekilde, istenilen yoğunlukta sıkıştırılacaktır. Dolgu ve geri dolgu malzemesi homojen olarak dağıtılıp serilecek, topaklanmaları, boşlukları  ve diğer düzensizlikleri ihtiva etmeyecektir.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 xml:space="preserve">Sıkıştırma işleri, </w:t>
      </w:r>
      <w:r w:rsidR="00C869E9" w:rsidRPr="00C869E9">
        <w:rPr>
          <w:szCs w:val="24"/>
          <w:lang w:val="es-ES"/>
        </w:rPr>
        <w:t>TS EN ISO 17892</w:t>
      </w:r>
      <w:r w:rsidRPr="007801E6">
        <w:rPr>
          <w:szCs w:val="24"/>
          <w:lang w:val="es-ES"/>
        </w:rPr>
        <w:t xml:space="preserve">'e uygun olan zemin sıkıştırma deneyleri ile kontrol edilecektir. </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Standart sıkıştırma deneyi (Proktor deneyi) ile kontrol edilecek kohezyonlu zeminlerde; dolgunun kuru birim ağırlığının proctor deneyi ile bulunan en elverişli kuru birim ağırlığına oranı en az %90 ve ortalama %95 olacaktır.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Kohezyonsuz zeminler Nisbi Yoğunluk Deneyi ile kontrol edilecek ve nisbi yoğunluk oranı en az %70 olacaktır.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 xml:space="preserve">Sıkıştırma yüzey vibratörler ile veya buna benzer makinelerle yapılmışsa, yatay tabakaların kalınlığı </w:t>
      </w:r>
      <w:smartTag w:uri="urn:schemas-microsoft-com:office:smarttags" w:element="metricconverter">
        <w:smartTagPr>
          <w:attr w:name="ProductID" w:val="20 cm"/>
        </w:smartTagPr>
        <w:r w:rsidRPr="007801E6">
          <w:rPr>
            <w:szCs w:val="24"/>
            <w:lang w:val="es-ES"/>
          </w:rPr>
          <w:t>20 cm</w:t>
        </w:r>
      </w:smartTag>
      <w:r w:rsidRPr="007801E6">
        <w:rPr>
          <w:szCs w:val="24"/>
          <w:lang w:val="es-ES"/>
        </w:rPr>
        <w:t>'den fazla olmayacaktır.</w:t>
      </w:r>
    </w:p>
    <w:p w:rsidR="009446DE" w:rsidRPr="007801E6" w:rsidRDefault="009446DE" w:rsidP="005C0300">
      <w:pPr>
        <w:ind w:left="120" w:right="43"/>
        <w:rPr>
          <w:b/>
          <w:szCs w:val="24"/>
          <w:lang w:val="es-ES"/>
        </w:rPr>
      </w:pPr>
    </w:p>
    <w:p w:rsidR="009446DE" w:rsidRPr="007801E6" w:rsidRDefault="009446DE" w:rsidP="005C0300">
      <w:pPr>
        <w:ind w:left="120" w:right="43"/>
        <w:rPr>
          <w:b/>
          <w:szCs w:val="24"/>
          <w:lang w:val="es-ES"/>
        </w:rPr>
      </w:pPr>
      <w:r w:rsidRPr="007801E6">
        <w:rPr>
          <w:szCs w:val="24"/>
          <w:u w:val="single"/>
          <w:lang w:val="es-ES"/>
        </w:rPr>
        <w:t>Killi veya Milli (Kohezyonlu) Malzemenin Sıkıştırılması</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 xml:space="preserve">Sıkıştırılacak malzemede önemli miktarda kil ve mil bulunduğu durumlarda, bu malzeme yatay tabakalar halinde serilecek ve bu yatay tabakaların her birinin kalınlığı </w:t>
      </w:r>
      <w:smartTag w:uri="urn:schemas-microsoft-com:office:smarttags" w:element="metricconverter">
        <w:smartTagPr>
          <w:attr w:name="ProductID" w:val="15 cm"/>
        </w:smartTagPr>
        <w:r w:rsidRPr="007801E6">
          <w:rPr>
            <w:szCs w:val="24"/>
            <w:lang w:val="es-ES"/>
          </w:rPr>
          <w:t>15 cm</w:t>
        </w:r>
      </w:smartTag>
      <w:r w:rsidRPr="007801E6">
        <w:rPr>
          <w:szCs w:val="24"/>
          <w:lang w:val="es-ES"/>
        </w:rPr>
        <w:t xml:space="preserve">'den fazla olmayacaktır. Kazı ve serme işlemi o şekilde yapılacaktır ki, malzeme sıkıştırıldığı zaman en iyi şekilde karıştırılmış ve dolayısıyla en elverişli sıkışma, geçirmezlik ve sağlamlık derecesine </w:t>
      </w:r>
      <w:r w:rsidRPr="007801E6">
        <w:rPr>
          <w:szCs w:val="24"/>
          <w:lang w:val="es-ES"/>
        </w:rPr>
        <w:lastRenderedPageBreak/>
        <w:t>ulaşmış olacaktır. Sıkıştırma işlemine başlamadan evvel ve sıkıştırma sırasında sıkıştırılan malzeme İdarenin veya İdarece yetkilendirilen Kontrol Danışman’ca kabul edilen ve sıkıştırma için gereken optimum nem derecesinde olacak ve bu nem her tabaka arasında ve her yerde aynı olacaktır.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İdarenin veya İdarece yetkilendirilen Kontrol Danışman tarafından kararlaştırıldığı gibi, malzemenin nemlendirmesi istemi mümkün olduğu kadarıyla kazı yerinde sağlanacaktır. Buna rağmen, nemlendirme işlemi hala gerekiyorsa, sıkıştırma sırasında su serpmek suretiyle tamamlanacaktır.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Eğer malzemedeki rutubet miktarı, sıkıştırma için lazım olan en elverişli miktardan az ise, İdarenin veya İdarece yetkilendirilen Kontrol Danışman’ın özel izni olmadan, Müteahhit, sıkıştırma işine devam etmeyecektir. Eğer malzemedeki rutubet miktarı, sıkıştırma için lazım olan en elverişli miktardan çok ise malzeme kuruyup en elverişli rutubet miktarına gelinceye kadar sıkıştırma geciktirilecektir.  Bütün bu gecikmelerle, Müteahhidin malzemeyi kurutmak için yapacağı işlemlerden dolayı Müteahhidin sözleşme fiyatlarında ve süresinde herhangi bir düzeltme yapılmayacaktır.</w:t>
      </w:r>
    </w:p>
    <w:p w:rsidR="009446DE" w:rsidRPr="007801E6" w:rsidRDefault="009446DE" w:rsidP="009446DE">
      <w:pPr>
        <w:ind w:right="43"/>
        <w:rPr>
          <w:szCs w:val="24"/>
          <w:lang w:val="es-ES"/>
        </w:rPr>
      </w:pPr>
    </w:p>
    <w:p w:rsidR="009446DE" w:rsidRPr="007801E6" w:rsidRDefault="009446DE" w:rsidP="005C0300">
      <w:pPr>
        <w:ind w:left="120" w:right="43"/>
        <w:rPr>
          <w:szCs w:val="24"/>
          <w:lang w:val="es-ES"/>
        </w:rPr>
      </w:pPr>
      <w:r w:rsidRPr="007801E6">
        <w:rPr>
          <w:szCs w:val="24"/>
          <w:lang w:val="es-ES"/>
        </w:rPr>
        <w:t>Sıkıştırılmış malzemenin herhangi bir kısmındaki yoğunluk, Standart Laboratuar Proktor Sıkıştırma Deneyi ile bulunan en elverişli kuru yoğunluğun %92'sinden aşağı olmayacaktır.</w:t>
      </w:r>
    </w:p>
    <w:p w:rsidR="009446DE" w:rsidRPr="007801E6" w:rsidRDefault="009446DE" w:rsidP="005C0300">
      <w:pPr>
        <w:ind w:left="120" w:right="43"/>
        <w:rPr>
          <w:szCs w:val="24"/>
          <w:u w:val="single"/>
          <w:lang w:val="es-ES"/>
        </w:rPr>
      </w:pPr>
    </w:p>
    <w:p w:rsidR="009446DE" w:rsidRPr="007801E6" w:rsidRDefault="009446DE" w:rsidP="005C0300">
      <w:pPr>
        <w:ind w:left="120" w:right="43"/>
        <w:rPr>
          <w:b/>
          <w:szCs w:val="24"/>
          <w:lang w:val="es-ES"/>
        </w:rPr>
      </w:pPr>
      <w:r w:rsidRPr="007801E6">
        <w:rPr>
          <w:szCs w:val="24"/>
          <w:u w:val="single"/>
          <w:lang w:val="es-ES"/>
        </w:rPr>
        <w:t>Geçirimli Dren Malzemesinin Sıkıştırılması</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Kum ve çakıl gibi geçirimli (Kohezyonsuz) dren malzemesinin sıkıştırılmasına gerek olduğu yerlerde bu malzemeler yatay tabakalar halinde serilecek ve aşağıda belirtilen göreli yoğunluğa kadar sıkıştırılacaktır.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 xml:space="preserve">Sıkıştırma lastik tekerleklerle veya silindirlerle yapılmışsa, sıkıştırmadan sonra, yatay tabakaların kalınlığı </w:t>
      </w:r>
      <w:smartTag w:uri="urn:schemas-microsoft-com:office:smarttags" w:element="metricconverter">
        <w:smartTagPr>
          <w:attr w:name="ProductID" w:val="15 cm"/>
        </w:smartTagPr>
        <w:r w:rsidRPr="007801E6">
          <w:rPr>
            <w:szCs w:val="24"/>
            <w:lang w:val="es-ES"/>
          </w:rPr>
          <w:t>15 cm</w:t>
        </w:r>
      </w:smartTag>
      <w:r w:rsidRPr="007801E6">
        <w:rPr>
          <w:szCs w:val="24"/>
          <w:lang w:val="es-ES"/>
        </w:rPr>
        <w:t xml:space="preserve">'den fazla olmayacaktır. Eğer sıkıştırma ağır paletli traktörler ile, yüzey vibratörleri ile veya buna benzer makinelerle yapılırsa, sıkıştırmadan sonra yatay tabakaların kalınlığı </w:t>
      </w:r>
      <w:smartTag w:uri="urn:schemas-microsoft-com:office:smarttags" w:element="metricconverter">
        <w:smartTagPr>
          <w:attr w:name="ProductID" w:val="30 cm"/>
        </w:smartTagPr>
        <w:r w:rsidRPr="007801E6">
          <w:rPr>
            <w:szCs w:val="24"/>
            <w:lang w:val="es-ES"/>
          </w:rPr>
          <w:t>30 cm</w:t>
        </w:r>
      </w:smartTag>
      <w:r w:rsidRPr="007801E6">
        <w:rPr>
          <w:szCs w:val="24"/>
          <w:lang w:val="es-ES"/>
        </w:rPr>
        <w:t>'den fazla olmayacaktır. Sıkıştırma vibratörle yapılmışsa, sıkıştırmadan sonra yatay tabakaların kalınlığı, vibratörün tesir derinliğinden fazla olmayacaktır.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Sıkıştırılmış malzemenin nisbi yoğunluğu, nisbi yoğunluk deney değerinin %70'inden az olamaz.</w:t>
      </w:r>
    </w:p>
    <w:p w:rsidR="009446DE" w:rsidRPr="007801E6" w:rsidRDefault="009446DE" w:rsidP="005C0300">
      <w:pPr>
        <w:ind w:left="120" w:right="43"/>
        <w:rPr>
          <w:szCs w:val="24"/>
          <w:lang w:val="es-ES"/>
        </w:rPr>
      </w:pPr>
    </w:p>
    <w:p w:rsidR="009446DE" w:rsidRPr="007801E6" w:rsidRDefault="009446DE" w:rsidP="005C0300">
      <w:pPr>
        <w:ind w:left="120" w:right="43"/>
        <w:rPr>
          <w:b/>
          <w:szCs w:val="24"/>
          <w:lang w:val="es-ES"/>
        </w:rPr>
      </w:pPr>
      <w:r w:rsidRPr="007801E6">
        <w:rPr>
          <w:b/>
          <w:szCs w:val="24"/>
          <w:lang w:val="es-ES"/>
        </w:rPr>
        <w:t>BORU YATAKLAMASI</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Boru işlerinde kullanılacak yataklama malzemesi boru çaplarına uygun olacaktır.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 xml:space="preserve">Yataklama malzemesi iyi gradasyona sahip olacak ve max. dane çapı </w:t>
      </w:r>
      <w:smartTag w:uri="urn:schemas-microsoft-com:office:smarttags" w:element="metricconverter">
        <w:smartTagPr>
          <w:attr w:name="ProductID" w:val="25 mm"/>
        </w:smartTagPr>
        <w:r w:rsidRPr="007801E6">
          <w:rPr>
            <w:szCs w:val="24"/>
            <w:lang w:val="es-ES"/>
          </w:rPr>
          <w:t>25 mm</w:t>
        </w:r>
      </w:smartTag>
      <w:r w:rsidRPr="007801E6">
        <w:rPr>
          <w:szCs w:val="24"/>
          <w:lang w:val="es-ES"/>
        </w:rPr>
        <w:t xml:space="preserve">. ve </w:t>
      </w:r>
      <w:smartTag w:uri="urn:schemas-microsoft-com:office:smarttags" w:element="metricconverter">
        <w:smartTagPr>
          <w:attr w:name="ProductID" w:val="0.075 mm"/>
        </w:smartTagPr>
        <w:r w:rsidRPr="007801E6">
          <w:rPr>
            <w:szCs w:val="24"/>
            <w:lang w:val="es-ES"/>
          </w:rPr>
          <w:t>0.075 mm</w:t>
        </w:r>
      </w:smartTag>
      <w:r w:rsidRPr="007801E6">
        <w:rPr>
          <w:szCs w:val="24"/>
          <w:lang w:val="es-ES"/>
        </w:rPr>
        <w:t>.elekten geçen malzeme miktarı %2 den fazla olmayacaktır. Ayrıca, yataklama malzemesi borunun korozyonuna sebebiyet verecek kül, cüruf gibi malzemeleri ihtiva etmeyecektir.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Granüler yataklama malzemesi yayılacak ve yüzeyi, boruların bağlantı noktaları veya soketleri arasında boruyu iyice destekleyebilmek için düzgün ve homojen bir hale getirilecektir. İlk tabaka yüzeyinin, halat veya boru kaldırma ekipmanı tarafından bir miktar bozulması müsaade edilebilir limitler içerisinde olacaktır.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Her bir borunun yerine yerleştirilmesi, eğimin verilmesi, doğrultusu ve son pozisyonuna getirilmesini müteakip yataklama malzemesi her taraftan boruyu destekleyecek şekilde ve bir diğer ucu bir sonraki monte edilecek boru için uygun bir boşluk oluşturacak şekilde doldurulup sıkıştırılacaktır.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Yataklama malzemesi borunun her iki tarafına uniform olarak konulacak ve aynı anda sıkıştırılarak borunun pozisyonunu değiştirmesine engel olunacaktır.</w:t>
      </w:r>
    </w:p>
    <w:p w:rsidR="009446DE" w:rsidRPr="007801E6" w:rsidRDefault="009446DE" w:rsidP="009446DE">
      <w:pPr>
        <w:ind w:right="43"/>
        <w:rPr>
          <w:szCs w:val="24"/>
          <w:lang w:val="es-ES"/>
        </w:rPr>
      </w:pPr>
    </w:p>
    <w:p w:rsidR="009446DE" w:rsidRPr="007801E6" w:rsidRDefault="009446DE" w:rsidP="005C0300">
      <w:pPr>
        <w:ind w:left="120" w:right="43"/>
        <w:rPr>
          <w:szCs w:val="24"/>
          <w:lang w:val="es-ES"/>
        </w:rPr>
      </w:pPr>
      <w:r w:rsidRPr="007801E6">
        <w:rPr>
          <w:szCs w:val="24"/>
          <w:lang w:val="es-ES"/>
        </w:rPr>
        <w:t xml:space="preserve">Yataklama malzemesinin sürekliliği, az geçirimli yeraltı suyu bariyerleri ile kesilerek suyun yataklama tabakasından geçişi engellenecektir. Bariyer malzemesi, çakıl-kil, kum-kil, killi-tınlı toprak (GC, SC, CL, ML-CL) sınıfından olacak ve maksimum yoğunluğun %95'i oranında sıkıştırılacaktır. Bariyer malzemesi, taş, organik maddeler ve molozlardan arınmış bir kazı toprağı da olabilir. Bariyerler, granüller malzemenin tüm derinliği, için tüm hendek genişliğince ve </w:t>
      </w:r>
      <w:smartTag w:uri="urn:schemas-microsoft-com:office:smarttags" w:element="metricconverter">
        <w:smartTagPr>
          <w:attr w:name="ProductID" w:val="1.2 m"/>
        </w:smartTagPr>
        <w:r w:rsidRPr="007801E6">
          <w:rPr>
            <w:szCs w:val="24"/>
            <w:lang w:val="es-ES"/>
          </w:rPr>
          <w:t>1.2 m</w:t>
        </w:r>
      </w:smartTag>
      <w:r w:rsidRPr="007801E6">
        <w:rPr>
          <w:szCs w:val="24"/>
          <w:lang w:val="es-ES"/>
        </w:rPr>
        <w:t xml:space="preserve"> uzunluğunda en fazla </w:t>
      </w:r>
      <w:smartTag w:uri="urn:schemas-microsoft-com:office:smarttags" w:element="metricconverter">
        <w:smartTagPr>
          <w:attr w:name="ProductID" w:val="100 m"/>
        </w:smartTagPr>
        <w:r w:rsidRPr="007801E6">
          <w:rPr>
            <w:szCs w:val="24"/>
            <w:lang w:val="es-ES"/>
          </w:rPr>
          <w:t>100 m</w:t>
        </w:r>
      </w:smartTag>
      <w:r w:rsidRPr="007801E6">
        <w:rPr>
          <w:szCs w:val="24"/>
          <w:lang w:val="es-ES"/>
        </w:rPr>
        <w:t>'de bir aralıklarla sıkıştırılmış topraktan oluşturulacaktır.</w:t>
      </w:r>
    </w:p>
    <w:p w:rsidR="009446DE" w:rsidRPr="007801E6" w:rsidRDefault="009446DE" w:rsidP="005C0300">
      <w:pPr>
        <w:ind w:left="120" w:right="43"/>
        <w:rPr>
          <w:b/>
          <w:szCs w:val="24"/>
          <w:lang w:val="es-ES"/>
        </w:rPr>
      </w:pPr>
    </w:p>
    <w:p w:rsidR="009446DE" w:rsidRPr="007801E6" w:rsidRDefault="009446DE" w:rsidP="005C0300">
      <w:pPr>
        <w:ind w:left="120" w:right="43"/>
        <w:rPr>
          <w:b/>
          <w:szCs w:val="24"/>
          <w:lang w:val="es-ES"/>
        </w:rPr>
      </w:pPr>
      <w:r w:rsidRPr="007801E6">
        <w:rPr>
          <w:b/>
          <w:szCs w:val="24"/>
          <w:lang w:val="es-ES"/>
        </w:rPr>
        <w:t>TESTLER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Yataklama, dolgu ve geri dolgu malzemelerinin ve bu malzemeler ile yapılan dolguların belirtilen şartlara uygunluğunu sağlayan bütün testler ve İdarenin veya İdarece yetkilendirilen Kontrol Danışman’ın gerek gördüğü tüm ilave testler Müteahhit tarafından ve masrafları Müteahhit’e ait olmak üzere yapılacaktır. Gerekli görülecek testler aşağıdadır:</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 xml:space="preserve">a. Her bir yataklama, dolgu veya geri dolgu malzemesi tipine ilişkin iki adet  başlangıç     </w:t>
      </w:r>
    </w:p>
    <w:p w:rsidR="009446DE" w:rsidRPr="007801E6" w:rsidRDefault="009446DE" w:rsidP="005C0300">
      <w:pPr>
        <w:ind w:left="120" w:right="43"/>
        <w:rPr>
          <w:szCs w:val="24"/>
          <w:lang w:val="es-ES"/>
        </w:rPr>
      </w:pPr>
      <w:r w:rsidRPr="007801E6">
        <w:rPr>
          <w:szCs w:val="24"/>
          <w:lang w:val="es-ES"/>
        </w:rPr>
        <w:t xml:space="preserve">    sınıflandırma testleri ile, her bir malzemenin her ilave 50 tonluk miktarı için bir adet </w:t>
      </w:r>
    </w:p>
    <w:p w:rsidR="009446DE" w:rsidRPr="007801E6" w:rsidRDefault="009446DE" w:rsidP="005C0300">
      <w:pPr>
        <w:ind w:left="120" w:right="43"/>
        <w:rPr>
          <w:szCs w:val="24"/>
          <w:lang w:val="es-ES"/>
        </w:rPr>
      </w:pPr>
      <w:r w:rsidRPr="007801E6">
        <w:rPr>
          <w:szCs w:val="24"/>
          <w:lang w:val="es-ES"/>
        </w:rPr>
        <w:t xml:space="preserve">    ilave sınıflandırılma testi.</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b. Granüler yataklama malzemesi dışında, önerilen her yataklama, dolgu veya geri dolgu malzemesi için iki adet rutubet-yoğunluk (Proktor) testi veya iki adet rölatif yoğunluk  testi.</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 xml:space="preserve">c. Boru hatlarında, hendek boyunca ortalama </w:t>
      </w:r>
      <w:smartTag w:uri="urn:schemas-microsoft-com:office:smarttags" w:element="metricconverter">
        <w:smartTagPr>
          <w:attr w:name="ProductID" w:val="100 m"/>
        </w:smartTagPr>
        <w:r w:rsidRPr="007801E6">
          <w:rPr>
            <w:szCs w:val="24"/>
            <w:lang w:val="es-ES"/>
          </w:rPr>
          <w:t>100 m</w:t>
        </w:r>
      </w:smartTag>
      <w:r w:rsidRPr="007801E6">
        <w:rPr>
          <w:szCs w:val="24"/>
          <w:lang w:val="es-ES"/>
        </w:rPr>
        <w:t xml:space="preserve">'lik aralıklarla yerinde alınan </w:t>
      </w:r>
    </w:p>
    <w:p w:rsidR="009446DE" w:rsidRPr="007801E6" w:rsidRDefault="009446DE" w:rsidP="005C0300">
      <w:pPr>
        <w:ind w:left="120" w:right="43"/>
        <w:rPr>
          <w:szCs w:val="24"/>
          <w:lang w:val="es-ES"/>
        </w:rPr>
      </w:pPr>
      <w:r w:rsidRPr="007801E6">
        <w:rPr>
          <w:szCs w:val="24"/>
          <w:lang w:val="es-ES"/>
        </w:rPr>
        <w:t xml:space="preserve">    yoğunluk testi.</w:t>
      </w:r>
    </w:p>
    <w:p w:rsidR="009446DE" w:rsidRPr="007801E6" w:rsidRDefault="009446DE" w:rsidP="005C0300">
      <w:pPr>
        <w:ind w:left="120" w:right="43"/>
        <w:rPr>
          <w:szCs w:val="24"/>
          <w:lang w:val="es-ES"/>
        </w:rPr>
      </w:pPr>
    </w:p>
    <w:p w:rsidR="009446DE" w:rsidRPr="007801E6" w:rsidRDefault="009446DE" w:rsidP="005C0300">
      <w:pPr>
        <w:ind w:left="120" w:right="43"/>
        <w:rPr>
          <w:szCs w:val="24"/>
          <w:lang w:val="es-ES"/>
        </w:rPr>
      </w:pPr>
      <w:r w:rsidRPr="007801E6">
        <w:rPr>
          <w:szCs w:val="24"/>
          <w:lang w:val="es-ES"/>
        </w:rPr>
        <w:t xml:space="preserve">d. Saha dolgusu ve seddelerde ise, doldurulan her </w:t>
      </w:r>
      <w:smartTag w:uri="urn:schemas-microsoft-com:office:smarttags" w:element="metricconverter">
        <w:smartTagPr>
          <w:attr w:name="ProductID" w:val="250 m3"/>
        </w:smartTagPr>
        <w:r w:rsidRPr="007801E6">
          <w:rPr>
            <w:szCs w:val="24"/>
            <w:lang w:val="es-ES"/>
          </w:rPr>
          <w:t>250 m</w:t>
        </w:r>
        <w:r w:rsidRPr="007801E6">
          <w:rPr>
            <w:szCs w:val="24"/>
            <w:vertAlign w:val="superscript"/>
            <w:lang w:val="es-ES"/>
          </w:rPr>
          <w:t>3</w:t>
        </w:r>
      </w:smartTag>
      <w:r w:rsidRPr="007801E6">
        <w:rPr>
          <w:szCs w:val="24"/>
          <w:lang w:val="es-ES"/>
        </w:rPr>
        <w:t xml:space="preserve">'lük malzeme için  yerinde </w:t>
      </w:r>
    </w:p>
    <w:p w:rsidR="009446DE" w:rsidRPr="00C13084" w:rsidRDefault="009446DE" w:rsidP="005C0300">
      <w:pPr>
        <w:pStyle w:val="GvdeMetni2"/>
        <w:ind w:left="120"/>
        <w:jc w:val="both"/>
        <w:rPr>
          <w:sz w:val="24"/>
          <w:szCs w:val="24"/>
        </w:rPr>
      </w:pPr>
      <w:r w:rsidRPr="00C13084">
        <w:rPr>
          <w:sz w:val="24"/>
          <w:szCs w:val="24"/>
        </w:rPr>
        <w:t xml:space="preserve">    alınan yoğunluk testi.</w:t>
      </w:r>
    </w:p>
    <w:p w:rsidR="009446DE" w:rsidRPr="007801E6" w:rsidRDefault="009446DE" w:rsidP="005C0300">
      <w:pPr>
        <w:ind w:left="120" w:right="43"/>
        <w:rPr>
          <w:b/>
          <w:szCs w:val="24"/>
          <w:lang w:val="tr-TR"/>
        </w:rPr>
      </w:pPr>
      <w:r w:rsidRPr="007801E6">
        <w:rPr>
          <w:b/>
          <w:szCs w:val="24"/>
          <w:lang w:val="tr-TR"/>
        </w:rPr>
        <w:t>TASMAN</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lastRenderedPageBreak/>
        <w:t>Müteahhit, Genel Hükümler kapsamında belirtilen Kusur Sorumluluk Süresi içerisinde meydana gelecek yataklama ve dolgu ile geri dolguların tüm tasmanlarından sorumlu olacaktır.</w:t>
      </w:r>
    </w:p>
    <w:p w:rsidR="009446DE" w:rsidRPr="007801E6" w:rsidRDefault="009446DE" w:rsidP="005C0300">
      <w:pPr>
        <w:ind w:left="120" w:right="43"/>
        <w:rPr>
          <w:szCs w:val="24"/>
          <w:lang w:val="tr-TR"/>
        </w:rPr>
      </w:pPr>
    </w:p>
    <w:p w:rsidR="009446DE" w:rsidRPr="007801E6" w:rsidRDefault="009446DE" w:rsidP="005C0300">
      <w:pPr>
        <w:ind w:left="120" w:right="43"/>
        <w:rPr>
          <w:szCs w:val="24"/>
          <w:lang w:val="tr-TR"/>
        </w:rPr>
      </w:pPr>
      <w:r w:rsidRPr="007801E6">
        <w:rPr>
          <w:szCs w:val="24"/>
          <w:lang w:val="tr-TR"/>
        </w:rPr>
        <w:t>Müteahhit, İdarenin veya İdarece yetkilendirilen Kontrol Danışman’ın uyarısından sonra 10 gün içerisinde tasman ile ilgili tamiratları veya yenilemeleri yapmak veya yaptırmak zorundadır.</w:t>
      </w:r>
    </w:p>
    <w:p w:rsidR="009446DE" w:rsidRPr="007801E6" w:rsidRDefault="009446DE" w:rsidP="005C0300">
      <w:pPr>
        <w:spacing w:before="120" w:after="60"/>
        <w:ind w:left="120"/>
        <w:rPr>
          <w:szCs w:val="24"/>
          <w:lang w:val="tr-TR"/>
        </w:rPr>
      </w:pPr>
      <w:r w:rsidRPr="007801E6">
        <w:rPr>
          <w:szCs w:val="24"/>
          <w:lang w:val="tr-TR"/>
        </w:rPr>
        <w:t>Geri dolgularda bitkisel toprak kullanılmayacaktır. Kazıdan çıkacak bitkisel toprak ayıklanacak, gerekli görüldüğü taktirde, ilerde kullanılmak üzere inşaat alanı içerisinde uygun bir yerde depo edilecektir.</w:t>
      </w:r>
    </w:p>
    <w:p w:rsidR="009446DE" w:rsidRPr="007801E6" w:rsidRDefault="009446DE" w:rsidP="005C0300">
      <w:pPr>
        <w:spacing w:before="120" w:after="60"/>
        <w:ind w:left="120"/>
        <w:rPr>
          <w:szCs w:val="24"/>
          <w:lang w:val="tr-TR"/>
        </w:rPr>
      </w:pPr>
      <w:r w:rsidRPr="007801E6">
        <w:rPr>
          <w:szCs w:val="24"/>
          <w:lang w:val="tr-TR"/>
        </w:rPr>
        <w:t xml:space="preserve">İdarenin veya İdarece yetkilendirilen Kontrol Danışman tarafından kazıdan çıkan malzemenin dolguya uygun olmadığı tespit edilirse, geri dolgular yine İdarenin veya İdarece yetkilendirilen Kontrol Danışman’ın uygun göreceği bir malzeme ile yapılacaktır. </w:t>
      </w:r>
    </w:p>
    <w:p w:rsidR="009446DE" w:rsidRPr="007801E6" w:rsidRDefault="009446DE" w:rsidP="005C0300">
      <w:pPr>
        <w:spacing w:before="120" w:after="60"/>
        <w:ind w:left="120"/>
        <w:rPr>
          <w:szCs w:val="24"/>
          <w:lang w:val="tr-TR"/>
        </w:rPr>
      </w:pPr>
      <w:r w:rsidRPr="007801E6">
        <w:rPr>
          <w:szCs w:val="24"/>
          <w:lang w:val="tr-TR"/>
        </w:rPr>
        <w:t>Tüm dolgu işlemlerinde tabaka kalınlığı 20 cm’yi geçmeyecek,  malzeme sulanacak ve sıkıştırılacaktır.</w:t>
      </w:r>
    </w:p>
    <w:p w:rsidR="009446DE" w:rsidRPr="007801E6" w:rsidRDefault="009446DE" w:rsidP="005C0300">
      <w:pPr>
        <w:spacing w:before="120" w:after="60"/>
        <w:ind w:left="120"/>
        <w:rPr>
          <w:szCs w:val="24"/>
          <w:lang w:val="tr-TR"/>
        </w:rPr>
      </w:pPr>
      <w:r w:rsidRPr="007801E6">
        <w:rPr>
          <w:szCs w:val="24"/>
          <w:lang w:val="tr-TR"/>
        </w:rPr>
        <w:t>Kullanılacak ekipman ile belirlenen sıkışmayı elde edecek nem oranını sağlamak üzere ve ihtiyaca göre malzeme nemlendirilecek veya havalandırılacaktır.</w:t>
      </w:r>
    </w:p>
    <w:p w:rsidR="009446DE" w:rsidRPr="007801E6" w:rsidRDefault="009446DE" w:rsidP="005C0300">
      <w:pPr>
        <w:spacing w:before="120" w:after="60"/>
        <w:ind w:left="120"/>
        <w:rPr>
          <w:szCs w:val="24"/>
          <w:lang w:val="tr-TR"/>
        </w:rPr>
      </w:pPr>
      <w:r w:rsidRPr="007801E6">
        <w:rPr>
          <w:szCs w:val="24"/>
          <w:lang w:val="tr-TR"/>
        </w:rPr>
        <w:t>Sıkıştırma, her dolgu tabakası için maksimum kuru yoğunluğun aşağıda verilen yüzdelerinden az olmayacak şekilde yapılacaktır.</w:t>
      </w:r>
    </w:p>
    <w:p w:rsidR="009446DE" w:rsidRPr="007801E6" w:rsidRDefault="009446DE" w:rsidP="005C0300">
      <w:pPr>
        <w:ind w:left="120"/>
        <w:rPr>
          <w:b/>
          <w:szCs w:val="24"/>
          <w:lang w:val="tr-TR"/>
        </w:rPr>
      </w:pPr>
      <w:r w:rsidRPr="007801E6">
        <w:rPr>
          <w:b/>
          <w:szCs w:val="24"/>
          <w:lang w:val="tr-TR"/>
        </w:rPr>
        <w:t xml:space="preserve">                   </w:t>
      </w:r>
    </w:p>
    <w:p w:rsidR="009446DE" w:rsidRPr="007801E6" w:rsidRDefault="009446DE" w:rsidP="005C0300">
      <w:pPr>
        <w:ind w:left="120"/>
        <w:rPr>
          <w:b/>
          <w:szCs w:val="24"/>
          <w:lang w:val="tr-TR"/>
        </w:rPr>
      </w:pPr>
      <w:r w:rsidRPr="007801E6">
        <w:rPr>
          <w:b/>
          <w:szCs w:val="24"/>
          <w:lang w:val="tr-TR"/>
        </w:rPr>
        <w:t>Maksimum Kuru Yoğunluk Yüzdesi</w:t>
      </w:r>
    </w:p>
    <w:p w:rsidR="009446DE" w:rsidRPr="007801E6" w:rsidRDefault="009446DE" w:rsidP="005C0300">
      <w:pPr>
        <w:ind w:left="120"/>
        <w:rPr>
          <w:b/>
          <w:szCs w:val="24"/>
          <w:lang w:val="tr-TR"/>
        </w:rPr>
      </w:pPr>
    </w:p>
    <w:p w:rsidR="009446DE" w:rsidRPr="007801E6" w:rsidRDefault="009446DE" w:rsidP="005C0300">
      <w:pPr>
        <w:ind w:left="120"/>
        <w:rPr>
          <w:b/>
          <w:szCs w:val="24"/>
          <w:lang w:val="tr-TR"/>
        </w:rPr>
      </w:pPr>
      <w:r w:rsidRPr="007801E6">
        <w:rPr>
          <w:b/>
          <w:szCs w:val="24"/>
          <w:lang w:val="tr-TR"/>
        </w:rPr>
        <w:tab/>
      </w:r>
      <w:r w:rsidRPr="007801E6">
        <w:rPr>
          <w:b/>
          <w:szCs w:val="24"/>
          <w:lang w:val="tr-TR"/>
        </w:rPr>
        <w:tab/>
      </w:r>
      <w:r w:rsidRPr="007801E6">
        <w:rPr>
          <w:b/>
          <w:szCs w:val="24"/>
          <w:lang w:val="tr-TR"/>
        </w:rPr>
        <w:tab/>
      </w:r>
      <w:r w:rsidRPr="007801E6">
        <w:rPr>
          <w:b/>
          <w:szCs w:val="24"/>
          <w:lang w:val="tr-TR"/>
        </w:rPr>
        <w:tab/>
      </w:r>
      <w:r w:rsidRPr="007801E6">
        <w:rPr>
          <w:b/>
          <w:szCs w:val="24"/>
          <w:lang w:val="tr-TR"/>
        </w:rPr>
        <w:tab/>
        <w:t xml:space="preserve">                   Kohezyonlu             Kohezyonsuz</w:t>
      </w:r>
    </w:p>
    <w:p w:rsidR="009446DE" w:rsidRPr="007801E6" w:rsidRDefault="009446DE" w:rsidP="005C0300">
      <w:pPr>
        <w:ind w:left="120"/>
        <w:rPr>
          <w:b/>
          <w:szCs w:val="24"/>
          <w:lang w:val="tr-TR"/>
        </w:rPr>
      </w:pPr>
      <w:r w:rsidRPr="007801E6">
        <w:rPr>
          <w:b/>
          <w:szCs w:val="24"/>
          <w:u w:val="single"/>
          <w:lang w:val="tr-TR"/>
        </w:rPr>
        <w:t>Dolgu, Set ve Geri dolgu</w:t>
      </w:r>
      <w:r w:rsidRPr="007801E6">
        <w:rPr>
          <w:b/>
          <w:szCs w:val="24"/>
          <w:u w:val="single"/>
          <w:lang w:val="tr-TR"/>
        </w:rPr>
        <w:tab/>
      </w:r>
      <w:r w:rsidRPr="007801E6">
        <w:rPr>
          <w:b/>
          <w:szCs w:val="24"/>
          <w:lang w:val="tr-TR"/>
        </w:rPr>
        <w:t xml:space="preserve">                   </w:t>
      </w:r>
      <w:r w:rsidRPr="007801E6">
        <w:rPr>
          <w:b/>
          <w:szCs w:val="24"/>
          <w:u w:val="single"/>
          <w:lang w:val="tr-TR"/>
        </w:rPr>
        <w:t>Malzeme</w:t>
      </w:r>
      <w:r w:rsidRPr="007801E6">
        <w:rPr>
          <w:b/>
          <w:szCs w:val="24"/>
          <w:lang w:val="tr-TR"/>
        </w:rPr>
        <w:tab/>
        <w:t xml:space="preserve">             </w:t>
      </w:r>
      <w:r w:rsidRPr="007801E6">
        <w:rPr>
          <w:b/>
          <w:szCs w:val="24"/>
          <w:u w:val="single"/>
          <w:lang w:val="tr-TR"/>
        </w:rPr>
        <w:t>Malzeme</w:t>
      </w:r>
      <w:r w:rsidRPr="007801E6">
        <w:rPr>
          <w:b/>
          <w:szCs w:val="24"/>
          <w:lang w:val="tr-TR"/>
        </w:rPr>
        <w:tab/>
      </w:r>
    </w:p>
    <w:p w:rsidR="009446DE" w:rsidRPr="007801E6" w:rsidRDefault="009446DE" w:rsidP="005C0300">
      <w:pPr>
        <w:ind w:left="120"/>
        <w:rPr>
          <w:b/>
          <w:szCs w:val="24"/>
          <w:lang w:val="tr-TR"/>
        </w:rPr>
      </w:pPr>
    </w:p>
    <w:p w:rsidR="009446DE" w:rsidRPr="007801E6" w:rsidRDefault="009446DE" w:rsidP="005C0300">
      <w:pPr>
        <w:ind w:left="120"/>
        <w:rPr>
          <w:szCs w:val="24"/>
          <w:lang w:val="tr-TR"/>
        </w:rPr>
      </w:pPr>
      <w:r w:rsidRPr="007801E6">
        <w:rPr>
          <w:szCs w:val="24"/>
          <w:lang w:val="tr-TR"/>
        </w:rPr>
        <w:t>Yapı altları, bina zemin döşemeleri</w:t>
      </w:r>
      <w:r w:rsidRPr="007801E6">
        <w:rPr>
          <w:b/>
          <w:szCs w:val="24"/>
          <w:lang w:val="tr-TR"/>
        </w:rPr>
        <w:tab/>
      </w:r>
      <w:r w:rsidRPr="007801E6">
        <w:rPr>
          <w:b/>
          <w:szCs w:val="24"/>
          <w:lang w:val="tr-TR"/>
        </w:rPr>
        <w:tab/>
      </w:r>
      <w:r w:rsidRPr="007801E6">
        <w:rPr>
          <w:b/>
          <w:szCs w:val="24"/>
          <w:lang w:val="tr-TR"/>
        </w:rPr>
        <w:tab/>
        <w:t xml:space="preserve">   </w:t>
      </w:r>
      <w:r w:rsidRPr="007801E6">
        <w:rPr>
          <w:b/>
          <w:szCs w:val="24"/>
          <w:lang w:val="tr-TR"/>
        </w:rPr>
        <w:tab/>
        <w:t xml:space="preserve">    </w:t>
      </w:r>
    </w:p>
    <w:p w:rsidR="009446DE" w:rsidRPr="007801E6" w:rsidRDefault="009446DE" w:rsidP="005C0300">
      <w:pPr>
        <w:ind w:left="120"/>
        <w:rPr>
          <w:szCs w:val="24"/>
          <w:lang w:val="es-ES"/>
        </w:rPr>
      </w:pPr>
      <w:r w:rsidRPr="007801E6">
        <w:rPr>
          <w:szCs w:val="24"/>
          <w:lang w:val="es-ES"/>
        </w:rPr>
        <w:t>Basamaklar ve kaplamalı alanlar altında</w:t>
      </w:r>
      <w:r w:rsidRPr="007801E6">
        <w:rPr>
          <w:szCs w:val="24"/>
          <w:lang w:val="es-ES"/>
        </w:rPr>
        <w:tab/>
        <w:t>% 95</w:t>
      </w:r>
      <w:r w:rsidRPr="007801E6">
        <w:rPr>
          <w:szCs w:val="24"/>
          <w:lang w:val="es-ES"/>
        </w:rPr>
        <w:tab/>
      </w:r>
      <w:r w:rsidRPr="007801E6">
        <w:rPr>
          <w:szCs w:val="24"/>
          <w:lang w:val="es-ES"/>
        </w:rPr>
        <w:tab/>
      </w:r>
      <w:r w:rsidR="00963C3F" w:rsidRPr="007801E6">
        <w:rPr>
          <w:szCs w:val="24"/>
          <w:lang w:val="es-ES"/>
        </w:rPr>
        <w:tab/>
      </w:r>
      <w:r w:rsidRPr="007801E6">
        <w:rPr>
          <w:szCs w:val="24"/>
          <w:lang w:val="es-ES"/>
        </w:rPr>
        <w:t>%100</w:t>
      </w:r>
    </w:p>
    <w:p w:rsidR="009446DE" w:rsidRPr="007801E6" w:rsidRDefault="009446DE" w:rsidP="005C0300">
      <w:pPr>
        <w:ind w:left="120"/>
        <w:rPr>
          <w:szCs w:val="24"/>
          <w:lang w:val="es-ES"/>
        </w:rPr>
      </w:pPr>
    </w:p>
    <w:p w:rsidR="009446DE" w:rsidRPr="007801E6" w:rsidRDefault="009446DE" w:rsidP="005C0300">
      <w:pPr>
        <w:ind w:left="120"/>
        <w:rPr>
          <w:szCs w:val="24"/>
          <w:lang w:val="es-ES"/>
        </w:rPr>
      </w:pPr>
      <w:r w:rsidRPr="007801E6">
        <w:rPr>
          <w:szCs w:val="24"/>
          <w:lang w:val="es-ES"/>
        </w:rPr>
        <w:t>Açık olanlarda ve Trotuar, Kaldırım</w:t>
      </w:r>
      <w:r w:rsidRPr="007801E6">
        <w:rPr>
          <w:szCs w:val="24"/>
          <w:lang w:val="es-ES"/>
        </w:rPr>
        <w:tab/>
      </w:r>
      <w:r w:rsidRPr="007801E6">
        <w:rPr>
          <w:szCs w:val="24"/>
          <w:lang w:val="es-ES"/>
        </w:rPr>
        <w:tab/>
        <w:t>%90</w:t>
      </w:r>
      <w:r w:rsidRPr="007801E6">
        <w:rPr>
          <w:szCs w:val="24"/>
          <w:lang w:val="es-ES"/>
        </w:rPr>
        <w:tab/>
      </w:r>
      <w:r w:rsidRPr="007801E6">
        <w:rPr>
          <w:szCs w:val="24"/>
          <w:lang w:val="es-ES"/>
        </w:rPr>
        <w:tab/>
      </w:r>
      <w:r w:rsidR="00963C3F" w:rsidRPr="007801E6">
        <w:rPr>
          <w:szCs w:val="24"/>
          <w:lang w:val="es-ES"/>
        </w:rPr>
        <w:tab/>
      </w:r>
      <w:r w:rsidRPr="007801E6">
        <w:rPr>
          <w:szCs w:val="24"/>
          <w:lang w:val="es-ES"/>
        </w:rPr>
        <w:t>%95</w:t>
      </w:r>
    </w:p>
    <w:p w:rsidR="009446DE" w:rsidRPr="007801E6" w:rsidRDefault="009446DE" w:rsidP="005C0300">
      <w:pPr>
        <w:ind w:left="120"/>
        <w:rPr>
          <w:szCs w:val="24"/>
          <w:lang w:val="es-ES"/>
        </w:rPr>
      </w:pPr>
      <w:r w:rsidRPr="007801E6">
        <w:rPr>
          <w:szCs w:val="24"/>
          <w:lang w:val="es-ES"/>
        </w:rPr>
        <w:t>Altlarında</w:t>
      </w:r>
    </w:p>
    <w:p w:rsidR="009446DE" w:rsidRPr="007801E6" w:rsidRDefault="009446DE" w:rsidP="005C0300">
      <w:pPr>
        <w:ind w:left="120"/>
        <w:rPr>
          <w:szCs w:val="24"/>
          <w:lang w:val="es-ES"/>
        </w:rPr>
      </w:pPr>
    </w:p>
    <w:p w:rsidR="009446DE" w:rsidRPr="007801E6" w:rsidRDefault="009446DE" w:rsidP="005C0300">
      <w:pPr>
        <w:ind w:left="120"/>
        <w:rPr>
          <w:b/>
          <w:szCs w:val="24"/>
          <w:u w:val="single"/>
          <w:lang w:val="es-ES"/>
        </w:rPr>
      </w:pPr>
      <w:r w:rsidRPr="007801E6">
        <w:rPr>
          <w:b/>
          <w:szCs w:val="24"/>
          <w:u w:val="single"/>
          <w:lang w:val="es-ES"/>
        </w:rPr>
        <w:t>Alt Zemin</w:t>
      </w:r>
    </w:p>
    <w:p w:rsidR="009446DE" w:rsidRPr="007801E6" w:rsidRDefault="009446DE" w:rsidP="005C0300">
      <w:pPr>
        <w:ind w:left="120"/>
        <w:rPr>
          <w:b/>
          <w:szCs w:val="24"/>
          <w:u w:val="single"/>
          <w:lang w:val="es-ES"/>
        </w:rPr>
      </w:pPr>
    </w:p>
    <w:p w:rsidR="009446DE" w:rsidRPr="007801E6" w:rsidRDefault="009446DE" w:rsidP="005C0300">
      <w:pPr>
        <w:ind w:left="120"/>
        <w:rPr>
          <w:szCs w:val="24"/>
          <w:lang w:val="es-ES"/>
        </w:rPr>
      </w:pPr>
      <w:r w:rsidRPr="007801E6">
        <w:rPr>
          <w:szCs w:val="24"/>
          <w:lang w:val="es-ES"/>
        </w:rPr>
        <w:t xml:space="preserve">Bina zemin döşemeleri, basamak ve </w:t>
      </w:r>
    </w:p>
    <w:p w:rsidR="009446DE" w:rsidRPr="007801E6" w:rsidRDefault="009446DE" w:rsidP="005C0300">
      <w:pPr>
        <w:ind w:left="120"/>
        <w:rPr>
          <w:szCs w:val="24"/>
          <w:lang w:val="es-ES"/>
        </w:rPr>
      </w:pPr>
      <w:r w:rsidRPr="007801E6">
        <w:rPr>
          <w:szCs w:val="24"/>
          <w:lang w:val="es-ES"/>
        </w:rPr>
        <w:t xml:space="preserve">Kaplama altlarında, üst </w:t>
      </w:r>
      <w:smartTag w:uri="urn:schemas-microsoft-com:office:smarttags" w:element="metricconverter">
        <w:smartTagPr>
          <w:attr w:name="ProductID" w:val="30 cm"/>
        </w:smartTagPr>
        <w:r w:rsidRPr="007801E6">
          <w:rPr>
            <w:szCs w:val="24"/>
            <w:lang w:val="es-ES"/>
          </w:rPr>
          <w:t>30 cm</w:t>
        </w:r>
      </w:smartTag>
      <w:r w:rsidRPr="007801E6">
        <w:rPr>
          <w:szCs w:val="24"/>
          <w:lang w:val="es-ES"/>
        </w:rPr>
        <w:tab/>
      </w:r>
      <w:r w:rsidRPr="007801E6">
        <w:rPr>
          <w:szCs w:val="24"/>
          <w:lang w:val="es-ES"/>
        </w:rPr>
        <w:tab/>
      </w:r>
      <w:r w:rsidR="00963C3F" w:rsidRPr="007801E6">
        <w:rPr>
          <w:szCs w:val="24"/>
          <w:lang w:val="es-ES"/>
        </w:rPr>
        <w:tab/>
      </w:r>
      <w:r w:rsidRPr="007801E6">
        <w:rPr>
          <w:szCs w:val="24"/>
          <w:lang w:val="es-ES"/>
        </w:rPr>
        <w:t>%95</w:t>
      </w:r>
      <w:r w:rsidRPr="007801E6">
        <w:rPr>
          <w:szCs w:val="24"/>
          <w:lang w:val="es-ES"/>
        </w:rPr>
        <w:tab/>
      </w:r>
      <w:r w:rsidRPr="007801E6">
        <w:rPr>
          <w:szCs w:val="24"/>
          <w:lang w:val="es-ES"/>
        </w:rPr>
        <w:tab/>
      </w:r>
      <w:r w:rsidR="00963C3F" w:rsidRPr="007801E6">
        <w:rPr>
          <w:szCs w:val="24"/>
          <w:lang w:val="es-ES"/>
        </w:rPr>
        <w:tab/>
      </w:r>
      <w:r w:rsidRPr="007801E6">
        <w:rPr>
          <w:szCs w:val="24"/>
          <w:lang w:val="es-ES"/>
        </w:rPr>
        <w:t>%100</w:t>
      </w:r>
    </w:p>
    <w:p w:rsidR="009446DE" w:rsidRPr="007801E6" w:rsidRDefault="009446DE" w:rsidP="005C0300">
      <w:pPr>
        <w:ind w:left="120"/>
        <w:rPr>
          <w:szCs w:val="24"/>
          <w:lang w:val="es-ES"/>
        </w:rPr>
      </w:pPr>
    </w:p>
    <w:p w:rsidR="009446DE" w:rsidRPr="007801E6" w:rsidRDefault="009446DE" w:rsidP="005C0300">
      <w:pPr>
        <w:spacing w:before="120" w:after="60"/>
        <w:ind w:left="120"/>
        <w:rPr>
          <w:szCs w:val="24"/>
          <w:lang w:val="es-ES"/>
        </w:rPr>
      </w:pPr>
      <w:r w:rsidRPr="007801E6">
        <w:rPr>
          <w:szCs w:val="24"/>
          <w:lang w:val="es-ES"/>
        </w:rPr>
        <w:t xml:space="preserve">Yüklenici </w:t>
      </w:r>
      <w:r w:rsidR="00C869E9" w:rsidRPr="00C869E9">
        <w:rPr>
          <w:szCs w:val="24"/>
          <w:lang w:val="es-ES"/>
        </w:rPr>
        <w:t>TS EN ISO 17892</w:t>
      </w:r>
      <w:r w:rsidR="00C869E9" w:rsidRPr="007801E6">
        <w:rPr>
          <w:szCs w:val="24"/>
          <w:lang w:val="es-ES"/>
        </w:rPr>
        <w:t xml:space="preserve"> </w:t>
      </w:r>
      <w:r w:rsidRPr="007801E6">
        <w:rPr>
          <w:szCs w:val="24"/>
          <w:lang w:val="es-ES"/>
        </w:rPr>
        <w:t>standardına uygun olarak mevcut nem-yoğunluk ilişkisi ve sıkışma derecesini bulmak için proctor testi yaptıracaktır.</w:t>
      </w:r>
    </w:p>
    <w:p w:rsidR="009446DE" w:rsidRPr="007801E6" w:rsidRDefault="009446DE" w:rsidP="005C0300">
      <w:pPr>
        <w:spacing w:before="120" w:after="60"/>
        <w:ind w:left="120"/>
        <w:rPr>
          <w:szCs w:val="24"/>
          <w:lang w:val="es-ES"/>
        </w:rPr>
      </w:pPr>
      <w:r w:rsidRPr="007801E6">
        <w:rPr>
          <w:szCs w:val="24"/>
          <w:lang w:val="es-ES"/>
        </w:rPr>
        <w:t xml:space="preserve">Yoğunluk testi her bir </w:t>
      </w:r>
      <w:smartTag w:uri="urn:schemas-microsoft-com:office:smarttags" w:element="metricconverter">
        <w:smartTagPr>
          <w:attr w:name="ProductID" w:val="50 m2"/>
        </w:smartTagPr>
        <w:r w:rsidRPr="007801E6">
          <w:rPr>
            <w:szCs w:val="24"/>
            <w:lang w:val="es-ES"/>
          </w:rPr>
          <w:t>50 m</w:t>
        </w:r>
        <w:r w:rsidRPr="007801E6">
          <w:rPr>
            <w:szCs w:val="24"/>
            <w:vertAlign w:val="superscript"/>
            <w:lang w:val="es-ES"/>
          </w:rPr>
          <w:t>2</w:t>
        </w:r>
      </w:smartTag>
      <w:r w:rsidRPr="007801E6">
        <w:rPr>
          <w:szCs w:val="24"/>
          <w:vertAlign w:val="superscript"/>
          <w:lang w:val="es-ES"/>
        </w:rPr>
        <w:t xml:space="preserve"> </w:t>
      </w:r>
      <w:r w:rsidRPr="007801E6">
        <w:rPr>
          <w:szCs w:val="24"/>
          <w:lang w:val="es-ES"/>
        </w:rPr>
        <w:t>başına serilen her bir tabaka dolgu malzemesi için en az 1 test olmak üzere yapılacaktır.</w:t>
      </w:r>
    </w:p>
    <w:p w:rsidR="009446DE" w:rsidRPr="007801E6" w:rsidRDefault="009446DE" w:rsidP="005C0300">
      <w:pPr>
        <w:spacing w:before="120" w:after="60"/>
        <w:ind w:left="120"/>
        <w:rPr>
          <w:szCs w:val="24"/>
          <w:lang w:val="es-ES"/>
        </w:rPr>
      </w:pPr>
      <w:r w:rsidRPr="007801E6">
        <w:rPr>
          <w:szCs w:val="24"/>
          <w:lang w:val="es-ES"/>
        </w:rPr>
        <w:lastRenderedPageBreak/>
        <w:t>Dolguda kullanılan her bir farklı malzeme cinsi için 1 test yapılacaktır.</w:t>
      </w:r>
    </w:p>
    <w:p w:rsidR="009446DE" w:rsidRPr="007801E6" w:rsidRDefault="009446DE" w:rsidP="005C0300">
      <w:pPr>
        <w:spacing w:before="120" w:after="60"/>
        <w:ind w:left="120"/>
        <w:rPr>
          <w:szCs w:val="24"/>
          <w:lang w:val="es-ES"/>
        </w:rPr>
      </w:pPr>
      <w:r w:rsidRPr="007801E6">
        <w:rPr>
          <w:szCs w:val="24"/>
          <w:lang w:val="es-ES"/>
        </w:rPr>
        <w:t>Nem Muhteva Testi serilen her bir farklı malzeme için en az 1 adet olarak yapılacaktır.</w:t>
      </w:r>
    </w:p>
    <w:p w:rsidR="009446DE" w:rsidRPr="007801E6" w:rsidRDefault="009446DE" w:rsidP="005C0300">
      <w:pPr>
        <w:spacing w:before="120" w:after="60"/>
        <w:ind w:left="120"/>
        <w:rPr>
          <w:szCs w:val="24"/>
          <w:lang w:val="es-ES"/>
        </w:rPr>
      </w:pPr>
      <w:r w:rsidRPr="007801E6">
        <w:rPr>
          <w:szCs w:val="24"/>
          <w:lang w:val="es-ES"/>
        </w:rPr>
        <w:t>Test sonuçlarının kopyaları İdarenin veya İdarece yetkilendirilen Kontrol Danışman’a sunulacaktır. Uygun şekilde sıkışmamış dolgular, İdarenin veya İdarece yetkilendirilen Kontrol Danışman’ın belirleyeceği derinliğe kadar kaldırılacak, İdarenin veya İdarece yetkilendirilen Kontrol Danışman’ca bedel ödenmeksizin yeniden doldurularak istenilen yoğunlukta sıkıştırılacaktır.</w:t>
      </w:r>
    </w:p>
    <w:p w:rsidR="009446DE" w:rsidRPr="007801E6" w:rsidRDefault="009446DE" w:rsidP="005C0300">
      <w:pPr>
        <w:spacing w:before="120" w:after="60"/>
        <w:ind w:left="120"/>
        <w:rPr>
          <w:szCs w:val="24"/>
          <w:lang w:val="es-ES"/>
        </w:rPr>
      </w:pPr>
      <w:r w:rsidRPr="007801E6">
        <w:rPr>
          <w:szCs w:val="24"/>
          <w:lang w:val="es-ES"/>
        </w:rPr>
        <w:t>Dolgu işlemlerinin, kazıda olduğu gibi kuru bir ortamda yapılmasına özen gösterilecek, dolgu alanına herhangi bir nedenle su sızarsa, gerekli drenaj çalışmaları ile bu su inşaat alanından uzaklaştırılacak, eğer su sızıntısından dolayı balçık bir zemin oluşmuşsa, teknik yöntemlerle bu zemin ıslah edilecek ya da kaldırılacak yerine uygun bir malzeme getirilecektir.</w:t>
      </w:r>
    </w:p>
    <w:p w:rsidR="009446DE" w:rsidRPr="007801E6" w:rsidRDefault="009446DE" w:rsidP="005C0300">
      <w:pPr>
        <w:spacing w:before="120" w:after="60"/>
        <w:ind w:left="120"/>
        <w:rPr>
          <w:szCs w:val="24"/>
          <w:lang w:val="es-ES"/>
        </w:rPr>
      </w:pPr>
      <w:r w:rsidRPr="007801E6">
        <w:rPr>
          <w:szCs w:val="24"/>
          <w:lang w:val="es-ES"/>
        </w:rPr>
        <w:t>Bina temellerinin yan dolguları ve subasman dolguları sırasında donatı filizlerinin bükülmemesi için azami dikkat gösterilecektir.</w:t>
      </w:r>
    </w:p>
    <w:p w:rsidR="009446DE" w:rsidRPr="007801E6" w:rsidRDefault="009446DE" w:rsidP="005C0300">
      <w:pPr>
        <w:pStyle w:val="Balk1"/>
        <w:ind w:left="120"/>
        <w:rPr>
          <w:rFonts w:ascii="Times New Roman" w:hAnsi="Times New Roman" w:cs="Times New Roman"/>
          <w:sz w:val="28"/>
          <w:szCs w:val="28"/>
          <w:lang w:val="es-ES"/>
        </w:rPr>
      </w:pPr>
      <w:bookmarkStart w:id="46" w:name="_Toc158729705"/>
      <w:bookmarkStart w:id="47" w:name="_Toc160964160"/>
      <w:bookmarkStart w:id="48" w:name="_Toc185864682"/>
      <w:r w:rsidRPr="007801E6">
        <w:rPr>
          <w:rFonts w:ascii="Times New Roman" w:hAnsi="Times New Roman" w:cs="Times New Roman"/>
          <w:sz w:val="28"/>
          <w:szCs w:val="28"/>
          <w:lang w:val="es-ES"/>
        </w:rPr>
        <w:t>2.</w:t>
      </w:r>
      <w:r w:rsidRPr="007801E6">
        <w:rPr>
          <w:rFonts w:ascii="Times New Roman" w:hAnsi="Times New Roman" w:cs="Times New Roman"/>
          <w:sz w:val="28"/>
          <w:szCs w:val="28"/>
          <w:lang w:val="es-ES"/>
        </w:rPr>
        <w:tab/>
        <w:t>KALIP VE İSKELE İŞLERİ</w:t>
      </w:r>
      <w:bookmarkEnd w:id="46"/>
      <w:bookmarkEnd w:id="47"/>
      <w:bookmarkEnd w:id="48"/>
    </w:p>
    <w:p w:rsidR="009446DE" w:rsidRPr="007801E6" w:rsidRDefault="009446DE" w:rsidP="005C0300">
      <w:pPr>
        <w:spacing w:before="120" w:after="60"/>
        <w:ind w:left="120"/>
        <w:rPr>
          <w:szCs w:val="24"/>
          <w:lang w:val="es-ES"/>
        </w:rPr>
      </w:pPr>
      <w:r w:rsidRPr="007801E6">
        <w:rPr>
          <w:szCs w:val="24"/>
          <w:lang w:val="es-ES"/>
        </w:rPr>
        <w:t>Bu bölüm, beton ve betonarme elemanların imalatı için gerekli olan kalıplar ile kalıpları desteklemek için gerekli olan taşıyıcı sistemleri kapsamaktadır.</w:t>
      </w:r>
    </w:p>
    <w:p w:rsidR="009446DE" w:rsidRPr="00C13084" w:rsidRDefault="009446DE" w:rsidP="005C0300">
      <w:pPr>
        <w:pStyle w:val="GvdeMetni"/>
        <w:ind w:left="120" w:right="-97"/>
        <w:jc w:val="both"/>
        <w:rPr>
          <w:b/>
          <w:sz w:val="24"/>
        </w:rPr>
      </w:pPr>
    </w:p>
    <w:p w:rsidR="009446DE" w:rsidRPr="00C13084" w:rsidRDefault="009446DE" w:rsidP="005C0300">
      <w:pPr>
        <w:pStyle w:val="GvdeMetni"/>
        <w:ind w:left="120" w:right="-97"/>
        <w:jc w:val="both"/>
        <w:rPr>
          <w:b/>
          <w:sz w:val="24"/>
        </w:rPr>
      </w:pPr>
      <w:r w:rsidRPr="00C13084">
        <w:rPr>
          <w:b/>
          <w:sz w:val="24"/>
        </w:rPr>
        <w:t>Kalıp ve takviye elemanları, bütün yükleri sehim yapmadan (burkulmadan) ve kırılmadan taşıyabilecek sağlamlıkta ve ebatta olacaktır. Bu Şartnamedeki işler, kalıpların üretilmesinde, kurulmasında, sökülmesinde ve korunmasında kullanılacak malzemeler ve uygulanacak metotlarla ilgilidir.</w:t>
      </w:r>
    </w:p>
    <w:p w:rsidR="009446DE" w:rsidRPr="00C13084" w:rsidRDefault="009446DE" w:rsidP="005C0300">
      <w:pPr>
        <w:pStyle w:val="GvdeMetni"/>
        <w:tabs>
          <w:tab w:val="left" w:pos="1189"/>
        </w:tabs>
        <w:ind w:left="120" w:right="-97"/>
        <w:jc w:val="both"/>
        <w:rPr>
          <w:b/>
          <w:sz w:val="24"/>
        </w:rPr>
      </w:pPr>
      <w:r w:rsidRPr="00C13084">
        <w:rPr>
          <w:b/>
          <w:sz w:val="24"/>
        </w:rPr>
        <w:t>Tüm kalıp ve iskeleler TS500, TS647 ve TS648’e uygun olarak hazırlanmalıdır.</w:t>
      </w:r>
    </w:p>
    <w:p w:rsidR="009446DE" w:rsidRPr="007801E6" w:rsidRDefault="009446DE" w:rsidP="005C0300">
      <w:pPr>
        <w:ind w:left="120" w:right="-97"/>
        <w:rPr>
          <w:b/>
          <w:szCs w:val="24"/>
          <w:lang w:val="tr-TR"/>
        </w:rPr>
      </w:pPr>
      <w:r w:rsidRPr="007801E6">
        <w:rPr>
          <w:szCs w:val="24"/>
          <w:lang w:val="tr-TR"/>
        </w:rPr>
        <w:tab/>
      </w:r>
      <w:r w:rsidRPr="007801E6">
        <w:rPr>
          <w:b/>
          <w:szCs w:val="24"/>
          <w:lang w:val="tr-TR"/>
        </w:rPr>
        <w:tab/>
      </w:r>
    </w:p>
    <w:p w:rsidR="009446DE" w:rsidRPr="007801E6" w:rsidRDefault="009446DE" w:rsidP="005C0300">
      <w:pPr>
        <w:ind w:left="120" w:right="-97"/>
        <w:rPr>
          <w:b/>
          <w:szCs w:val="24"/>
          <w:lang w:val="tr-TR"/>
        </w:rPr>
      </w:pPr>
      <w:r w:rsidRPr="007801E6">
        <w:rPr>
          <w:b/>
          <w:szCs w:val="24"/>
          <w:lang w:val="tr-TR"/>
        </w:rPr>
        <w:t>ÇİZİMLER</w:t>
      </w:r>
    </w:p>
    <w:p w:rsidR="009446DE" w:rsidRPr="007801E6" w:rsidRDefault="009446DE" w:rsidP="005C0300">
      <w:pPr>
        <w:ind w:left="120" w:right="-97"/>
        <w:rPr>
          <w:szCs w:val="24"/>
          <w:lang w:val="tr-TR"/>
        </w:rPr>
      </w:pPr>
    </w:p>
    <w:p w:rsidR="009446DE" w:rsidRPr="007801E6" w:rsidRDefault="009446DE" w:rsidP="005C0300">
      <w:pPr>
        <w:ind w:left="120" w:right="-97"/>
        <w:rPr>
          <w:szCs w:val="24"/>
          <w:lang w:val="tr-TR"/>
        </w:rPr>
      </w:pPr>
      <w:r w:rsidRPr="007801E6">
        <w:rPr>
          <w:szCs w:val="24"/>
          <w:lang w:val="tr-TR"/>
        </w:rPr>
        <w:t>Her çalışma ile ilgili çizimler arasındaki koordinasyonu sağlamak Müteahhidin sorumluluğundadır. Şantiye çizimleri delikler ve gömülü malzemeler ile ilgili boşlukları da kapsamalıdır.</w:t>
      </w:r>
    </w:p>
    <w:p w:rsidR="009446DE" w:rsidRPr="007801E6" w:rsidRDefault="009446DE" w:rsidP="005C0300">
      <w:pPr>
        <w:ind w:left="120" w:right="-97"/>
        <w:rPr>
          <w:szCs w:val="24"/>
          <w:lang w:val="tr-TR"/>
        </w:rPr>
      </w:pPr>
    </w:p>
    <w:p w:rsidR="009446DE" w:rsidRPr="007801E6" w:rsidRDefault="009446DE" w:rsidP="005C0300">
      <w:pPr>
        <w:ind w:left="120" w:right="-97"/>
        <w:rPr>
          <w:szCs w:val="24"/>
          <w:lang w:val="tr-TR"/>
        </w:rPr>
      </w:pPr>
      <w:r w:rsidRPr="007801E6">
        <w:rPr>
          <w:szCs w:val="24"/>
          <w:lang w:val="tr-TR"/>
        </w:rPr>
        <w:t xml:space="preserve">Müteahhit tarafından hazırlanan çizimler, İdarenin veya İdarece yetkilendirilen Kontrol Danışman’ın onayına sunulacaktır. </w:t>
      </w:r>
    </w:p>
    <w:p w:rsidR="009446DE" w:rsidRPr="007801E6" w:rsidRDefault="009446DE" w:rsidP="005C0300">
      <w:pPr>
        <w:pStyle w:val="Balk1"/>
        <w:ind w:left="120"/>
        <w:rPr>
          <w:rFonts w:ascii="Times New Roman" w:hAnsi="Times New Roman" w:cs="Times New Roman"/>
          <w:sz w:val="24"/>
          <w:szCs w:val="24"/>
          <w:lang w:val="tr-TR"/>
        </w:rPr>
      </w:pPr>
      <w:bookmarkStart w:id="49" w:name="_Toc158726963"/>
      <w:bookmarkStart w:id="50" w:name="_Toc158729706"/>
      <w:bookmarkStart w:id="51" w:name="_Toc160964161"/>
      <w:bookmarkStart w:id="52" w:name="_Toc185864683"/>
      <w:r w:rsidRPr="007801E6">
        <w:rPr>
          <w:rFonts w:ascii="Times New Roman" w:hAnsi="Times New Roman" w:cs="Times New Roman"/>
          <w:sz w:val="24"/>
          <w:szCs w:val="24"/>
          <w:lang w:val="tr-TR"/>
        </w:rPr>
        <w:t>MALZEMELER</w:t>
      </w:r>
      <w:bookmarkEnd w:id="49"/>
      <w:bookmarkEnd w:id="50"/>
      <w:bookmarkEnd w:id="51"/>
      <w:bookmarkEnd w:id="52"/>
    </w:p>
    <w:p w:rsidR="009446DE" w:rsidRPr="007801E6" w:rsidRDefault="009446DE" w:rsidP="005C0300">
      <w:pPr>
        <w:ind w:left="120" w:right="-97"/>
        <w:rPr>
          <w:szCs w:val="24"/>
          <w:lang w:val="tr-TR"/>
        </w:rPr>
      </w:pPr>
    </w:p>
    <w:p w:rsidR="009446DE" w:rsidRPr="007801E6" w:rsidRDefault="009446DE" w:rsidP="005C0300">
      <w:pPr>
        <w:ind w:left="120" w:right="-97"/>
        <w:rPr>
          <w:szCs w:val="24"/>
          <w:lang w:val="tr-TR"/>
        </w:rPr>
      </w:pPr>
      <w:r w:rsidRPr="007801E6">
        <w:rPr>
          <w:szCs w:val="24"/>
          <w:lang w:val="tr-TR"/>
        </w:rPr>
        <w:t>Müteahhit, İdarenin veya İdarece yetkilendirilen Kontrol Danışman tarafından istendiğinde, ters</w:t>
      </w:r>
      <w:r w:rsidRPr="007801E6">
        <w:rPr>
          <w:i/>
          <w:szCs w:val="24"/>
          <w:lang w:val="tr-TR"/>
        </w:rPr>
        <w:t xml:space="preserve"> </w:t>
      </w:r>
      <w:r w:rsidRPr="007801E6">
        <w:rPr>
          <w:szCs w:val="24"/>
          <w:lang w:val="tr-TR"/>
        </w:rPr>
        <w:t>sehimli kiriş ve döşeme oluşturacak ve sehimin miktarı ve bu sehimi elde etmek için kullanılan yöntem İdarenin veya İdarece yetkilendirilen Kontrol Danışman tarafından onaylanacaktır.</w:t>
      </w:r>
    </w:p>
    <w:p w:rsidR="009446DE" w:rsidRPr="007801E6" w:rsidRDefault="009446DE" w:rsidP="005C0300">
      <w:pPr>
        <w:ind w:left="120" w:right="-97"/>
        <w:rPr>
          <w:szCs w:val="24"/>
          <w:lang w:val="tr-TR"/>
        </w:rPr>
      </w:pPr>
    </w:p>
    <w:p w:rsidR="009446DE" w:rsidRPr="007801E6" w:rsidRDefault="009446DE" w:rsidP="005C0300">
      <w:pPr>
        <w:ind w:left="120" w:right="-97"/>
        <w:rPr>
          <w:szCs w:val="24"/>
          <w:lang w:val="tr-TR"/>
        </w:rPr>
      </w:pPr>
      <w:r w:rsidRPr="007801E6">
        <w:rPr>
          <w:szCs w:val="24"/>
          <w:lang w:val="tr-TR"/>
        </w:rPr>
        <w:lastRenderedPageBreak/>
        <w:t>Kalıp, yaş betondaki herhangi bir sıvı kaybını önleyecek ve betonu şok ve vibrasyona maruz bırakmadan sökülecek şekilde inşa edilmelidir. Betonun vibrasyona maruz kalacağı durumlarda, bütün takozlar kaymayı veya deplasmanı önleyecek şekilde tespit edilmelidir.</w:t>
      </w:r>
    </w:p>
    <w:p w:rsidR="009446DE" w:rsidRPr="007801E6" w:rsidRDefault="009446DE" w:rsidP="005C0300">
      <w:pPr>
        <w:ind w:left="120" w:right="-97"/>
        <w:rPr>
          <w:szCs w:val="24"/>
          <w:lang w:val="tr-TR"/>
        </w:rPr>
      </w:pPr>
    </w:p>
    <w:p w:rsidR="009446DE" w:rsidRDefault="009446DE" w:rsidP="005C0300">
      <w:pPr>
        <w:ind w:left="120" w:right="-97"/>
        <w:rPr>
          <w:szCs w:val="24"/>
          <w:lang w:val="tr-TR"/>
        </w:rPr>
      </w:pPr>
      <w:r w:rsidRPr="007801E6">
        <w:rPr>
          <w:szCs w:val="24"/>
          <w:lang w:val="tr-TR"/>
        </w:rPr>
        <w:t>Kalıp tahtalarının düzeni, yapı derzi ve çıkıntıların yerleştirilme şekli, girintili veya çıkık derzlerin birlikte kullanılması, Müteahhit tarafından İdarenin veya İdarece yetkilendirilen Kontrol Danışman ile işbirliği içinde dikkatli bir şekilde etüt edilmelidir.</w:t>
      </w:r>
    </w:p>
    <w:p w:rsidR="00BF2D8B" w:rsidRDefault="00BF2D8B" w:rsidP="005C0300">
      <w:pPr>
        <w:ind w:left="120" w:right="-97"/>
        <w:rPr>
          <w:szCs w:val="24"/>
          <w:lang w:val="tr-TR"/>
        </w:rPr>
      </w:pPr>
    </w:p>
    <w:p w:rsidR="00BF2D8B" w:rsidRPr="007801E6" w:rsidRDefault="00BF2D8B" w:rsidP="005C0300">
      <w:pPr>
        <w:ind w:left="120" w:right="-97"/>
        <w:rPr>
          <w:szCs w:val="24"/>
          <w:lang w:val="tr-TR"/>
        </w:rPr>
      </w:pPr>
    </w:p>
    <w:p w:rsidR="009446DE" w:rsidRPr="007801E6" w:rsidRDefault="009446DE" w:rsidP="005C0300">
      <w:pPr>
        <w:ind w:left="120" w:right="-97"/>
        <w:rPr>
          <w:szCs w:val="24"/>
          <w:lang w:val="tr-TR"/>
        </w:rPr>
      </w:pPr>
    </w:p>
    <w:p w:rsidR="009446DE" w:rsidRPr="007801E6" w:rsidRDefault="009446DE" w:rsidP="005C0300">
      <w:pPr>
        <w:ind w:left="120" w:right="-97"/>
        <w:rPr>
          <w:szCs w:val="24"/>
          <w:lang w:val="tr-TR"/>
        </w:rPr>
      </w:pPr>
      <w:r w:rsidRPr="007801E6">
        <w:rPr>
          <w:szCs w:val="24"/>
          <w:u w:val="single"/>
          <w:lang w:val="tr-TR"/>
        </w:rPr>
        <w:t>Çelik Kalıp Yüzeyler</w:t>
      </w:r>
    </w:p>
    <w:p w:rsidR="009446DE" w:rsidRPr="007801E6" w:rsidRDefault="009446DE" w:rsidP="005C0300">
      <w:pPr>
        <w:ind w:left="120" w:right="-97"/>
        <w:rPr>
          <w:szCs w:val="24"/>
          <w:lang w:val="tr-TR"/>
        </w:rPr>
      </w:pPr>
    </w:p>
    <w:p w:rsidR="009446DE" w:rsidRPr="007801E6" w:rsidRDefault="009446DE" w:rsidP="005C0300">
      <w:pPr>
        <w:ind w:left="120" w:right="-97"/>
        <w:rPr>
          <w:szCs w:val="24"/>
          <w:lang w:val="tr-TR"/>
        </w:rPr>
      </w:pPr>
      <w:r w:rsidRPr="007801E6">
        <w:rPr>
          <w:szCs w:val="24"/>
          <w:lang w:val="tr-TR"/>
        </w:rPr>
        <w:t>Çelik kalıplar yeterince sağlam, tümüyle düzgün ve temiz olmalıdır. Koruyucu bir boya ile boyanmalı ve her türlü pas veya bitmiş beton yüzeyi lekeleyecek boyadan arındırılmış olmalıdır. Kenarlarında çimentonun sızmasını önleyecek özel detaylar olmalı ve su geçirmez bir bağlantı oluşturmalıdır. Bu kalıpların boyutları ve düzenleri Müteahhit tarafından etüt edilmeli ve İdarenin veya İdarece yetkilendirilen Kontrol Danışman’ın onayına sunulmalıdır.</w:t>
      </w:r>
    </w:p>
    <w:p w:rsidR="009446DE" w:rsidRPr="007801E6" w:rsidRDefault="009446DE" w:rsidP="005C0300">
      <w:pPr>
        <w:ind w:left="120" w:right="-97"/>
        <w:rPr>
          <w:szCs w:val="24"/>
          <w:lang w:val="tr-TR"/>
        </w:rPr>
      </w:pPr>
    </w:p>
    <w:p w:rsidR="009446DE" w:rsidRPr="007801E6" w:rsidRDefault="009446DE" w:rsidP="005C0300">
      <w:pPr>
        <w:ind w:left="120" w:right="-97"/>
        <w:rPr>
          <w:b/>
          <w:szCs w:val="24"/>
          <w:lang w:val="tr-TR"/>
        </w:rPr>
      </w:pPr>
      <w:r w:rsidRPr="007801E6">
        <w:rPr>
          <w:szCs w:val="24"/>
          <w:u w:val="single"/>
          <w:lang w:val="tr-TR"/>
        </w:rPr>
        <w:t>Kontrplak Kalıp Yüzeyleri</w:t>
      </w:r>
    </w:p>
    <w:p w:rsidR="009446DE" w:rsidRPr="007801E6" w:rsidRDefault="009446DE" w:rsidP="009446DE">
      <w:pPr>
        <w:ind w:right="-97"/>
        <w:rPr>
          <w:szCs w:val="24"/>
          <w:lang w:val="tr-TR"/>
        </w:rPr>
      </w:pPr>
    </w:p>
    <w:p w:rsidR="009446DE" w:rsidRPr="007801E6" w:rsidRDefault="009446DE" w:rsidP="00BC44F8">
      <w:pPr>
        <w:ind w:left="120" w:right="-97"/>
        <w:rPr>
          <w:szCs w:val="24"/>
          <w:lang w:val="tr-TR"/>
        </w:rPr>
      </w:pPr>
      <w:r w:rsidRPr="007801E6">
        <w:rPr>
          <w:szCs w:val="24"/>
          <w:lang w:val="tr-TR"/>
        </w:rPr>
        <w:t>Kontrplak kalıplar yeterli kalınlıkta olmalı ve gerektiği gibi takviye edilmelidir. “Visaform” ile veya eşdeğeri bir plastik yüzeyli kontrplak olmalı veya poliüretanlı bir cila ile cilalanarak eşdeğer bir yüzey sağlanmalıdır.</w:t>
      </w:r>
    </w:p>
    <w:p w:rsidR="009446DE" w:rsidRPr="007801E6" w:rsidRDefault="009446DE" w:rsidP="00BC44F8">
      <w:pPr>
        <w:ind w:left="120" w:right="-97"/>
        <w:rPr>
          <w:szCs w:val="24"/>
          <w:lang w:val="tr-TR"/>
        </w:rPr>
      </w:pPr>
    </w:p>
    <w:p w:rsidR="009446DE" w:rsidRPr="007801E6" w:rsidRDefault="009446DE" w:rsidP="00BC44F8">
      <w:pPr>
        <w:ind w:left="120" w:right="-97"/>
        <w:rPr>
          <w:szCs w:val="24"/>
          <w:lang w:val="tr-TR"/>
        </w:rPr>
      </w:pPr>
      <w:r w:rsidRPr="007801E6">
        <w:rPr>
          <w:szCs w:val="24"/>
          <w:lang w:val="tr-TR"/>
        </w:rPr>
        <w:t>Su geçirmezlik, sağlamlık, tamamen düz ve temiz yüzeyler gibi nitelikler için yukarıdaki paragrafta çelik kalıplar için verilen şartlar aynen geçerlidir.</w:t>
      </w:r>
    </w:p>
    <w:p w:rsidR="009446DE" w:rsidRPr="007801E6" w:rsidRDefault="009446DE" w:rsidP="00BC44F8">
      <w:pPr>
        <w:pStyle w:val="Balk2"/>
        <w:ind w:left="120"/>
        <w:rPr>
          <w:rFonts w:ascii="Times New Roman" w:hAnsi="Times New Roman" w:cs="Times New Roman"/>
          <w:lang w:val="tr-TR"/>
        </w:rPr>
      </w:pPr>
      <w:bookmarkStart w:id="53" w:name="_Toc158726964"/>
      <w:bookmarkStart w:id="54" w:name="_Toc158729707"/>
      <w:bookmarkStart w:id="55" w:name="_Toc160964162"/>
      <w:bookmarkStart w:id="56" w:name="_Toc185864684"/>
      <w:r w:rsidRPr="007801E6">
        <w:rPr>
          <w:rFonts w:ascii="Times New Roman" w:hAnsi="Times New Roman" w:cs="Times New Roman"/>
          <w:lang w:val="tr-TR"/>
        </w:rPr>
        <w:t>Kalıplarda Sehim</w:t>
      </w:r>
      <w:bookmarkEnd w:id="53"/>
      <w:bookmarkEnd w:id="54"/>
      <w:bookmarkEnd w:id="55"/>
      <w:bookmarkEnd w:id="56"/>
    </w:p>
    <w:p w:rsidR="009446DE" w:rsidRPr="007801E6" w:rsidRDefault="009446DE" w:rsidP="00BC44F8">
      <w:pPr>
        <w:ind w:left="120" w:right="-97"/>
        <w:rPr>
          <w:szCs w:val="24"/>
          <w:u w:val="single"/>
          <w:lang w:val="tr-TR"/>
        </w:rPr>
      </w:pPr>
    </w:p>
    <w:p w:rsidR="009446DE" w:rsidRPr="007801E6" w:rsidRDefault="009446DE" w:rsidP="00BC44F8">
      <w:pPr>
        <w:ind w:left="120" w:right="-97"/>
        <w:rPr>
          <w:szCs w:val="24"/>
          <w:lang w:val="tr-TR"/>
        </w:rPr>
      </w:pPr>
      <w:r w:rsidRPr="007801E6">
        <w:rPr>
          <w:szCs w:val="24"/>
          <w:lang w:val="tr-TR"/>
        </w:rPr>
        <w:t>Kalıp, beton dökümü sebebiyle oluşacak basınç ve yüklere dayanacak kapasitede, sıkıştırma ve vibrasyon metodu ne olursa olsun, sehim yapmayacak ve şakulden kaçma yaratmayacak şekilde tasarlanmalıdır.</w:t>
      </w:r>
    </w:p>
    <w:p w:rsidR="009446DE" w:rsidRPr="007801E6" w:rsidRDefault="009E61A1" w:rsidP="009E61A1">
      <w:pPr>
        <w:tabs>
          <w:tab w:val="left" w:pos="1189"/>
        </w:tabs>
        <w:ind w:right="-97"/>
        <w:rPr>
          <w:szCs w:val="24"/>
          <w:lang w:val="tr-TR"/>
        </w:rPr>
      </w:pPr>
      <w:r w:rsidRPr="007801E6">
        <w:rPr>
          <w:szCs w:val="24"/>
          <w:lang w:val="tr-TR"/>
        </w:rPr>
        <w:tab/>
      </w:r>
    </w:p>
    <w:p w:rsidR="009446DE" w:rsidRPr="007801E6" w:rsidRDefault="009446DE" w:rsidP="002753D9">
      <w:pPr>
        <w:tabs>
          <w:tab w:val="left" w:pos="720"/>
        </w:tabs>
        <w:ind w:right="-97"/>
        <w:rPr>
          <w:szCs w:val="24"/>
          <w:lang w:val="tr-TR"/>
        </w:rPr>
      </w:pPr>
      <w:r w:rsidRPr="007801E6">
        <w:rPr>
          <w:szCs w:val="24"/>
          <w:lang w:val="tr-TR"/>
        </w:rPr>
        <w:tab/>
        <w:t>Kabul edilebilir maksimum sehimler aşağıda verilmektedir :</w:t>
      </w:r>
    </w:p>
    <w:p w:rsidR="009446DE" w:rsidRPr="007801E6" w:rsidRDefault="009446DE" w:rsidP="009446DE">
      <w:pPr>
        <w:ind w:right="-97"/>
        <w:rPr>
          <w:szCs w:val="24"/>
          <w:lang w:val="tr-TR"/>
        </w:rPr>
      </w:pPr>
    </w:p>
    <w:p w:rsidR="009446DE" w:rsidRPr="007801E6" w:rsidRDefault="009446DE" w:rsidP="002753D9">
      <w:pPr>
        <w:tabs>
          <w:tab w:val="left" w:pos="720"/>
          <w:tab w:val="left" w:pos="840"/>
        </w:tabs>
        <w:ind w:right="-97"/>
        <w:rPr>
          <w:szCs w:val="24"/>
          <w:u w:val="single"/>
          <w:lang w:val="tr-TR"/>
        </w:rPr>
      </w:pPr>
      <w:r w:rsidRPr="007801E6">
        <w:rPr>
          <w:szCs w:val="24"/>
          <w:lang w:val="tr-TR"/>
        </w:rPr>
        <w:tab/>
      </w:r>
      <w:r w:rsidRPr="007801E6">
        <w:rPr>
          <w:szCs w:val="24"/>
          <w:lang w:val="tr-TR"/>
        </w:rPr>
        <w:tab/>
      </w:r>
      <w:r w:rsidRPr="007801E6">
        <w:rPr>
          <w:szCs w:val="24"/>
          <w:u w:val="single"/>
          <w:lang w:val="tr-TR"/>
        </w:rPr>
        <w:t>Yer</w:t>
      </w:r>
      <w:r w:rsidRPr="007801E6">
        <w:rPr>
          <w:szCs w:val="24"/>
          <w:lang w:val="tr-TR"/>
        </w:rPr>
        <w:tab/>
      </w:r>
      <w:r w:rsidRPr="007801E6">
        <w:rPr>
          <w:szCs w:val="24"/>
          <w:lang w:val="tr-TR"/>
        </w:rPr>
        <w:tab/>
      </w:r>
      <w:r w:rsidRPr="007801E6">
        <w:rPr>
          <w:szCs w:val="24"/>
          <w:lang w:val="tr-TR"/>
        </w:rPr>
        <w:tab/>
      </w:r>
      <w:r w:rsidRPr="007801E6">
        <w:rPr>
          <w:szCs w:val="24"/>
          <w:lang w:val="tr-TR"/>
        </w:rPr>
        <w:tab/>
      </w:r>
      <w:r w:rsidRPr="007801E6">
        <w:rPr>
          <w:szCs w:val="24"/>
          <w:lang w:val="tr-TR"/>
        </w:rPr>
        <w:tab/>
      </w:r>
      <w:r w:rsidRPr="007801E6">
        <w:rPr>
          <w:szCs w:val="24"/>
          <w:lang w:val="tr-TR"/>
        </w:rPr>
        <w:tab/>
        <w:t xml:space="preserve">             </w:t>
      </w:r>
      <w:r w:rsidR="001F3315" w:rsidRPr="007801E6">
        <w:rPr>
          <w:szCs w:val="24"/>
          <w:lang w:val="tr-TR"/>
        </w:rPr>
        <w:tab/>
      </w:r>
      <w:r w:rsidRPr="007801E6">
        <w:rPr>
          <w:szCs w:val="24"/>
          <w:lang w:val="tr-TR"/>
        </w:rPr>
        <w:t xml:space="preserve"> </w:t>
      </w:r>
      <w:r w:rsidRPr="007801E6">
        <w:rPr>
          <w:szCs w:val="24"/>
          <w:u w:val="single"/>
          <w:lang w:val="tr-TR"/>
        </w:rPr>
        <w:t>Kabul edilebilir sehim</w:t>
      </w:r>
    </w:p>
    <w:p w:rsidR="009446DE" w:rsidRPr="007801E6" w:rsidRDefault="009446DE" w:rsidP="002753D9">
      <w:pPr>
        <w:tabs>
          <w:tab w:val="left" w:pos="720"/>
          <w:tab w:val="left" w:pos="840"/>
        </w:tabs>
        <w:ind w:right="-97"/>
        <w:rPr>
          <w:szCs w:val="24"/>
          <w:lang w:val="tr-TR"/>
        </w:rPr>
      </w:pPr>
    </w:p>
    <w:p w:rsidR="009446DE" w:rsidRPr="007801E6" w:rsidRDefault="002753D9" w:rsidP="002753D9">
      <w:pPr>
        <w:tabs>
          <w:tab w:val="left" w:pos="720"/>
        </w:tabs>
        <w:ind w:right="-97"/>
        <w:rPr>
          <w:szCs w:val="24"/>
          <w:lang w:val="tr-TR"/>
        </w:rPr>
      </w:pPr>
      <w:r w:rsidRPr="007801E6">
        <w:rPr>
          <w:szCs w:val="24"/>
          <w:lang w:val="tr-TR"/>
        </w:rPr>
        <w:tab/>
        <w:t xml:space="preserve">    </w:t>
      </w:r>
      <w:r w:rsidR="009446DE" w:rsidRPr="007801E6">
        <w:rPr>
          <w:szCs w:val="24"/>
          <w:lang w:val="tr-TR"/>
        </w:rPr>
        <w:t>Bitişik çerçeve elemanları arasında</w:t>
      </w:r>
      <w:r w:rsidR="009446DE" w:rsidRPr="007801E6">
        <w:rPr>
          <w:szCs w:val="24"/>
          <w:lang w:val="tr-TR"/>
        </w:rPr>
        <w:tab/>
      </w:r>
      <w:r w:rsidR="009446DE" w:rsidRPr="007801E6">
        <w:rPr>
          <w:szCs w:val="24"/>
          <w:lang w:val="tr-TR"/>
        </w:rPr>
        <w:tab/>
      </w:r>
      <w:r w:rsidR="009446DE" w:rsidRPr="007801E6">
        <w:rPr>
          <w:szCs w:val="24"/>
          <w:lang w:val="tr-TR"/>
        </w:rPr>
        <w:tab/>
      </w:r>
      <w:r w:rsidR="009446DE" w:rsidRPr="007801E6">
        <w:rPr>
          <w:szCs w:val="24"/>
          <w:lang w:val="tr-TR"/>
        </w:rPr>
        <w:tab/>
      </w:r>
      <w:r w:rsidR="009446DE" w:rsidRPr="007801E6">
        <w:rPr>
          <w:szCs w:val="24"/>
          <w:u w:val="single"/>
          <w:lang w:val="tr-TR"/>
        </w:rPr>
        <w:t>+</w:t>
      </w:r>
      <w:r w:rsidR="009446DE" w:rsidRPr="007801E6">
        <w:rPr>
          <w:szCs w:val="24"/>
          <w:lang w:val="tr-TR"/>
        </w:rPr>
        <w:t xml:space="preserve"> </w:t>
      </w:r>
      <w:smartTag w:uri="urn:schemas-microsoft-com:office:smarttags" w:element="metricconverter">
        <w:smartTagPr>
          <w:attr w:name="ProductID" w:val="1 mm"/>
        </w:smartTagPr>
        <w:r w:rsidR="009446DE" w:rsidRPr="007801E6">
          <w:rPr>
            <w:szCs w:val="24"/>
            <w:lang w:val="tr-TR"/>
          </w:rPr>
          <w:t>1 mm</w:t>
        </w:r>
      </w:smartTag>
    </w:p>
    <w:p w:rsidR="009446DE" w:rsidRPr="007801E6" w:rsidRDefault="002753D9" w:rsidP="002753D9">
      <w:pPr>
        <w:tabs>
          <w:tab w:val="left" w:pos="720"/>
          <w:tab w:val="left" w:pos="840"/>
        </w:tabs>
        <w:ind w:right="-97"/>
        <w:rPr>
          <w:szCs w:val="24"/>
          <w:lang w:val="tr-TR"/>
        </w:rPr>
      </w:pPr>
      <w:r w:rsidRPr="007801E6">
        <w:rPr>
          <w:szCs w:val="24"/>
          <w:lang w:val="tr-TR"/>
        </w:rPr>
        <w:tab/>
        <w:t xml:space="preserve">   </w:t>
      </w:r>
      <w:r w:rsidR="009446DE" w:rsidRPr="007801E6">
        <w:rPr>
          <w:szCs w:val="24"/>
          <w:lang w:val="tr-TR"/>
        </w:rPr>
        <w:t xml:space="preserve"> Çerçeve elemanı üstündeki bitişik bağlantılar arasında</w:t>
      </w:r>
      <w:r w:rsidR="009446DE" w:rsidRPr="007801E6">
        <w:rPr>
          <w:szCs w:val="24"/>
          <w:lang w:val="tr-TR"/>
        </w:rPr>
        <w:tab/>
      </w:r>
      <w:r w:rsidR="009446DE" w:rsidRPr="007801E6">
        <w:rPr>
          <w:szCs w:val="24"/>
          <w:u w:val="single"/>
          <w:lang w:val="tr-TR"/>
        </w:rPr>
        <w:t>+</w:t>
      </w:r>
      <w:r w:rsidR="009446DE" w:rsidRPr="007801E6">
        <w:rPr>
          <w:szCs w:val="24"/>
          <w:lang w:val="tr-TR"/>
        </w:rPr>
        <w:t xml:space="preserve"> </w:t>
      </w:r>
      <w:smartTag w:uri="urn:schemas-microsoft-com:office:smarttags" w:element="metricconverter">
        <w:smartTagPr>
          <w:attr w:name="ProductID" w:val="1 mm"/>
        </w:smartTagPr>
        <w:r w:rsidR="009446DE" w:rsidRPr="007801E6">
          <w:rPr>
            <w:szCs w:val="24"/>
            <w:lang w:val="tr-TR"/>
          </w:rPr>
          <w:t>1 mm</w:t>
        </w:r>
      </w:smartTag>
    </w:p>
    <w:p w:rsidR="009446DE" w:rsidRPr="007801E6" w:rsidRDefault="002753D9" w:rsidP="002753D9">
      <w:pPr>
        <w:tabs>
          <w:tab w:val="left" w:pos="720"/>
          <w:tab w:val="left" w:pos="840"/>
        </w:tabs>
        <w:ind w:right="-97"/>
        <w:rPr>
          <w:szCs w:val="24"/>
          <w:lang w:val="tr-TR"/>
        </w:rPr>
      </w:pPr>
      <w:r w:rsidRPr="007801E6">
        <w:rPr>
          <w:szCs w:val="24"/>
          <w:lang w:val="tr-TR"/>
        </w:rPr>
        <w:tab/>
        <w:t xml:space="preserve">    </w:t>
      </w:r>
      <w:r w:rsidR="009446DE" w:rsidRPr="007801E6">
        <w:rPr>
          <w:szCs w:val="24"/>
          <w:lang w:val="tr-TR"/>
        </w:rPr>
        <w:t>Düşey bir yüzeyin toplam derinliğinde</w:t>
      </w:r>
      <w:r w:rsidR="009446DE" w:rsidRPr="007801E6">
        <w:rPr>
          <w:szCs w:val="24"/>
          <w:lang w:val="tr-TR"/>
        </w:rPr>
        <w:tab/>
      </w:r>
      <w:r w:rsidR="009446DE" w:rsidRPr="007801E6">
        <w:rPr>
          <w:szCs w:val="24"/>
          <w:lang w:val="tr-TR"/>
        </w:rPr>
        <w:tab/>
      </w:r>
      <w:r w:rsidR="009446DE" w:rsidRPr="007801E6">
        <w:rPr>
          <w:szCs w:val="24"/>
          <w:lang w:val="tr-TR"/>
        </w:rPr>
        <w:tab/>
      </w:r>
      <w:r w:rsidRPr="007801E6">
        <w:rPr>
          <w:szCs w:val="24"/>
          <w:lang w:val="tr-TR"/>
        </w:rPr>
        <w:t xml:space="preserve">          </w:t>
      </w:r>
      <w:r w:rsidR="00963C3F" w:rsidRPr="007801E6">
        <w:rPr>
          <w:szCs w:val="24"/>
          <w:lang w:val="tr-TR"/>
        </w:rPr>
        <w:tab/>
      </w:r>
      <w:r w:rsidR="009446DE" w:rsidRPr="007801E6">
        <w:rPr>
          <w:szCs w:val="24"/>
          <w:u w:val="single"/>
          <w:lang w:val="tr-TR"/>
        </w:rPr>
        <w:t>+</w:t>
      </w:r>
      <w:r w:rsidR="009446DE" w:rsidRPr="007801E6">
        <w:rPr>
          <w:szCs w:val="24"/>
          <w:lang w:val="tr-TR"/>
        </w:rPr>
        <w:t xml:space="preserve"> </w:t>
      </w:r>
      <w:smartTag w:uri="urn:schemas-microsoft-com:office:smarttags" w:element="metricconverter">
        <w:smartTagPr>
          <w:attr w:name="ProductID" w:val="1 mm"/>
        </w:smartTagPr>
        <w:r w:rsidR="009446DE" w:rsidRPr="007801E6">
          <w:rPr>
            <w:szCs w:val="24"/>
            <w:lang w:val="tr-TR"/>
          </w:rPr>
          <w:t>1 mm</w:t>
        </w:r>
      </w:smartTag>
    </w:p>
    <w:p w:rsidR="009446DE" w:rsidRPr="007801E6" w:rsidRDefault="002753D9" w:rsidP="002753D9">
      <w:pPr>
        <w:tabs>
          <w:tab w:val="left" w:pos="720"/>
          <w:tab w:val="left" w:pos="840"/>
        </w:tabs>
        <w:ind w:right="-97"/>
        <w:rPr>
          <w:szCs w:val="24"/>
          <w:lang w:val="tr-TR"/>
        </w:rPr>
      </w:pPr>
      <w:r w:rsidRPr="007801E6">
        <w:rPr>
          <w:szCs w:val="24"/>
          <w:lang w:val="tr-TR"/>
        </w:rPr>
        <w:t xml:space="preserve">               </w:t>
      </w:r>
      <w:r w:rsidR="009446DE" w:rsidRPr="007801E6">
        <w:rPr>
          <w:szCs w:val="24"/>
          <w:lang w:val="tr-TR"/>
        </w:rPr>
        <w:t xml:space="preserve">Yatayda 3 m’lik bir uzunlukta             </w:t>
      </w:r>
      <w:r w:rsidR="009446DE" w:rsidRPr="007801E6">
        <w:rPr>
          <w:szCs w:val="24"/>
          <w:lang w:val="tr-TR"/>
        </w:rPr>
        <w:tab/>
      </w:r>
      <w:r w:rsidR="009446DE" w:rsidRPr="007801E6">
        <w:rPr>
          <w:szCs w:val="24"/>
          <w:lang w:val="tr-TR"/>
        </w:rPr>
        <w:tab/>
        <w:t xml:space="preserve">            </w:t>
      </w:r>
      <w:r w:rsidRPr="007801E6">
        <w:rPr>
          <w:szCs w:val="24"/>
          <w:lang w:val="tr-TR"/>
        </w:rPr>
        <w:t xml:space="preserve">       </w:t>
      </w:r>
      <w:r w:rsidR="00963C3F" w:rsidRPr="007801E6">
        <w:rPr>
          <w:szCs w:val="24"/>
          <w:lang w:val="tr-TR"/>
        </w:rPr>
        <w:tab/>
      </w:r>
      <w:r w:rsidR="009446DE" w:rsidRPr="007801E6">
        <w:rPr>
          <w:szCs w:val="24"/>
          <w:u w:val="single"/>
          <w:lang w:val="tr-TR"/>
        </w:rPr>
        <w:t>+</w:t>
      </w:r>
      <w:r w:rsidR="009446DE" w:rsidRPr="007801E6">
        <w:rPr>
          <w:szCs w:val="24"/>
          <w:lang w:val="tr-TR"/>
        </w:rPr>
        <w:t xml:space="preserve"> </w:t>
      </w:r>
      <w:smartTag w:uri="urn:schemas-microsoft-com:office:smarttags" w:element="metricconverter">
        <w:smartTagPr>
          <w:attr w:name="ProductID" w:val="1 mm"/>
        </w:smartTagPr>
        <w:r w:rsidR="009446DE" w:rsidRPr="007801E6">
          <w:rPr>
            <w:szCs w:val="24"/>
            <w:lang w:val="tr-TR"/>
          </w:rPr>
          <w:t>1 mm</w:t>
        </w:r>
      </w:smartTag>
    </w:p>
    <w:p w:rsidR="009446DE" w:rsidRPr="007801E6" w:rsidRDefault="009446DE" w:rsidP="009446DE">
      <w:pPr>
        <w:ind w:right="-97"/>
        <w:rPr>
          <w:szCs w:val="24"/>
          <w:lang w:val="tr-TR"/>
        </w:rPr>
      </w:pPr>
      <w:r w:rsidRPr="007801E6">
        <w:rPr>
          <w:szCs w:val="24"/>
          <w:lang w:val="tr-TR"/>
        </w:rPr>
        <w:tab/>
      </w:r>
    </w:p>
    <w:p w:rsidR="009446DE" w:rsidRPr="007801E6" w:rsidRDefault="009446DE" w:rsidP="00BC44F8">
      <w:pPr>
        <w:ind w:left="120" w:right="-97"/>
        <w:rPr>
          <w:szCs w:val="24"/>
          <w:lang w:val="tr-TR"/>
        </w:rPr>
      </w:pPr>
      <w:r w:rsidRPr="007801E6">
        <w:rPr>
          <w:szCs w:val="24"/>
          <w:lang w:val="tr-TR"/>
        </w:rPr>
        <w:t>Müteahhit, İdarenin veya İdarece yetkilendirilen Kontrol Danışman tarafından belirlenen sehimler için kalıpta pay bırakmalıdır</w:t>
      </w:r>
    </w:p>
    <w:p w:rsidR="009446DE" w:rsidRPr="007801E6" w:rsidRDefault="009446DE" w:rsidP="00BC44F8">
      <w:pPr>
        <w:ind w:left="120" w:right="-97"/>
        <w:rPr>
          <w:szCs w:val="24"/>
          <w:lang w:val="tr-TR"/>
        </w:rPr>
      </w:pPr>
    </w:p>
    <w:p w:rsidR="009446DE" w:rsidRPr="007801E6" w:rsidRDefault="009446DE" w:rsidP="00BC44F8">
      <w:pPr>
        <w:ind w:left="120" w:right="-97"/>
        <w:rPr>
          <w:b/>
          <w:szCs w:val="24"/>
          <w:lang w:val="tr-TR"/>
        </w:rPr>
      </w:pPr>
      <w:r w:rsidRPr="007801E6">
        <w:rPr>
          <w:b/>
          <w:szCs w:val="24"/>
          <w:lang w:val="tr-TR"/>
        </w:rPr>
        <w:t>İŞÇİLİK</w:t>
      </w:r>
    </w:p>
    <w:p w:rsidR="009446DE" w:rsidRPr="007801E6" w:rsidRDefault="009446DE" w:rsidP="00BC44F8">
      <w:pPr>
        <w:ind w:left="120" w:right="-97"/>
        <w:rPr>
          <w:b/>
          <w:szCs w:val="24"/>
          <w:lang w:val="tr-TR"/>
        </w:rPr>
      </w:pPr>
    </w:p>
    <w:p w:rsidR="009446DE" w:rsidRPr="007801E6" w:rsidRDefault="009446DE" w:rsidP="00BC44F8">
      <w:pPr>
        <w:ind w:left="120" w:right="-97"/>
        <w:rPr>
          <w:szCs w:val="24"/>
          <w:lang w:val="tr-TR"/>
        </w:rPr>
      </w:pPr>
      <w:r w:rsidRPr="007801E6">
        <w:rPr>
          <w:szCs w:val="24"/>
          <w:lang w:val="tr-TR"/>
        </w:rPr>
        <w:t>Müteahhit, aşağıdaki hususlara kesinlikle çok dikkat etmelidir :</w:t>
      </w:r>
    </w:p>
    <w:p w:rsidR="009446DE" w:rsidRPr="007801E6" w:rsidRDefault="009446DE" w:rsidP="00BC44F8">
      <w:pPr>
        <w:ind w:left="120" w:right="-97"/>
        <w:rPr>
          <w:szCs w:val="24"/>
          <w:lang w:val="tr-TR"/>
        </w:rPr>
      </w:pPr>
    </w:p>
    <w:p w:rsidR="009446DE" w:rsidRPr="00C13084" w:rsidRDefault="009446DE" w:rsidP="001A012B">
      <w:pPr>
        <w:numPr>
          <w:ilvl w:val="0"/>
          <w:numId w:val="6"/>
        </w:numPr>
        <w:ind w:left="120" w:right="-97" w:firstLine="0"/>
        <w:rPr>
          <w:szCs w:val="24"/>
        </w:rPr>
      </w:pPr>
      <w:r w:rsidRPr="007801E6">
        <w:rPr>
          <w:szCs w:val="24"/>
          <w:lang w:val="tr-TR"/>
        </w:rPr>
        <w:t xml:space="preserve"> </w:t>
      </w:r>
      <w:r w:rsidRPr="00C13084">
        <w:rPr>
          <w:szCs w:val="24"/>
        </w:rPr>
        <w:t>Kalıbın tasarımı, işçiliği ve kurulması</w:t>
      </w:r>
    </w:p>
    <w:p w:rsidR="009446DE" w:rsidRPr="00C13084" w:rsidRDefault="009446DE" w:rsidP="001A012B">
      <w:pPr>
        <w:numPr>
          <w:ilvl w:val="0"/>
          <w:numId w:val="6"/>
        </w:numPr>
        <w:ind w:left="120" w:right="-97" w:firstLine="0"/>
        <w:rPr>
          <w:szCs w:val="24"/>
        </w:rPr>
      </w:pPr>
      <w:r w:rsidRPr="00C13084">
        <w:rPr>
          <w:szCs w:val="24"/>
        </w:rPr>
        <w:t xml:space="preserve"> Beton muhtevasının kontrolü, karıştırılması ve dökülmesi</w:t>
      </w:r>
    </w:p>
    <w:p w:rsidR="009446DE" w:rsidRPr="00C13084" w:rsidRDefault="009446DE" w:rsidP="001A012B">
      <w:pPr>
        <w:numPr>
          <w:ilvl w:val="0"/>
          <w:numId w:val="6"/>
        </w:numPr>
        <w:ind w:left="120" w:right="-97" w:firstLine="0"/>
        <w:rPr>
          <w:szCs w:val="24"/>
        </w:rPr>
      </w:pPr>
      <w:r w:rsidRPr="00C13084">
        <w:rPr>
          <w:szCs w:val="24"/>
        </w:rPr>
        <w:t xml:space="preserve"> İlgili tüm işlemlerin yeterli seviyede teknik kontrolü</w:t>
      </w:r>
    </w:p>
    <w:p w:rsidR="009446DE" w:rsidRPr="00C13084" w:rsidRDefault="009446DE" w:rsidP="00BC44F8">
      <w:pPr>
        <w:ind w:left="120" w:right="-97"/>
        <w:rPr>
          <w:szCs w:val="24"/>
        </w:rPr>
      </w:pPr>
    </w:p>
    <w:p w:rsidR="009446DE" w:rsidRPr="00C13084" w:rsidRDefault="009446DE" w:rsidP="00BC44F8">
      <w:pPr>
        <w:ind w:left="120" w:right="-97"/>
        <w:rPr>
          <w:szCs w:val="24"/>
        </w:rPr>
      </w:pPr>
      <w:r w:rsidRPr="00C13084">
        <w:rPr>
          <w:szCs w:val="24"/>
        </w:rPr>
        <w:t xml:space="preserve">Müteahhit, kalıbı, tasarımını, kurulmasını, çakılmasını ve sökülmesini sağlamalıdır ve kalıbın stabilitesinden, yaş beton ve tüm beklenmedik ani yüklere karşı güvenilirliğinden, dökme, vibrasyon, tokmaklama, hazırlama ve kür sırasında betonun zarar görmesini önlemekten sorumludur. Kalıp çizimlerde gösterilen beton boyutlarını verecek ve belirtilen yüzey bitişlerini sağlayabilecek şekilde inşa edilmelidir. Bütün yükler altında maksimum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edilebilir sehim, serbest açıklığın 1/500’ünü ya da daha önce Kalıplarda Sehim paragrafında verilen değerleri (hangisi daha küçükse) geçmemelidir.</w:t>
      </w:r>
    </w:p>
    <w:p w:rsidR="009446DE" w:rsidRPr="00C13084" w:rsidRDefault="009446DE" w:rsidP="00BC44F8">
      <w:pPr>
        <w:ind w:left="120" w:right="-97"/>
        <w:rPr>
          <w:szCs w:val="24"/>
        </w:rPr>
      </w:pPr>
      <w:r w:rsidRPr="00C13084">
        <w:rPr>
          <w:szCs w:val="24"/>
        </w:rPr>
        <w:tab/>
      </w:r>
    </w:p>
    <w:p w:rsidR="009446DE" w:rsidRPr="00C13084" w:rsidRDefault="009446DE" w:rsidP="00BC44F8">
      <w:pPr>
        <w:ind w:left="120" w:right="-97"/>
        <w:rPr>
          <w:szCs w:val="24"/>
        </w:rPr>
      </w:pPr>
      <w:r w:rsidRPr="00C13084">
        <w:rPr>
          <w:szCs w:val="24"/>
        </w:rPr>
        <w:t>İdarenin veya İdarece yetkilendirilen Kontrol Danışman’ın onayladığı yerler hariç, genel olarak betonun içinden geçen kalıp bağlantılarına izin verilmeyecektir.</w:t>
      </w:r>
    </w:p>
    <w:p w:rsidR="009446DE" w:rsidRPr="00C13084" w:rsidRDefault="009446DE" w:rsidP="009446DE">
      <w:pPr>
        <w:ind w:right="-97"/>
        <w:rPr>
          <w:szCs w:val="24"/>
        </w:rPr>
      </w:pPr>
    </w:p>
    <w:p w:rsidR="009446DE" w:rsidRPr="00C13084" w:rsidRDefault="009446DE" w:rsidP="00BC44F8">
      <w:pPr>
        <w:ind w:left="120" w:right="-97"/>
        <w:rPr>
          <w:szCs w:val="24"/>
        </w:rPr>
      </w:pPr>
      <w:smartTag w:uri="urn:schemas-microsoft-com:office:smarttags" w:element="place">
        <w:smartTag w:uri="urn:schemas-microsoft-com:office:smarttags" w:element="City">
          <w:r w:rsidRPr="00C13084">
            <w:rPr>
              <w:szCs w:val="24"/>
            </w:rPr>
            <w:t>Eğer</w:t>
          </w:r>
        </w:smartTag>
      </w:smartTag>
      <w:r w:rsidRPr="00C13084">
        <w:rPr>
          <w:szCs w:val="24"/>
        </w:rPr>
        <w:t xml:space="preserve"> iç bağlantı gerekliyse, çizimlerde aksi gösterilmediği takdirde, yüzeyden 30 mm’den fazla içeride kalmayacak şekilde yerleştirilen metal elemanlarla birlikte cıvata ve çubuklar kullanılmalıdır. Bu gibi cıvata ve çubukların sökülmesi sırasında oluşan delikler, bir ölçü çimento ve iki ölçü kum ihtiva </w:t>
      </w:r>
      <w:smartTag w:uri="urn:schemas-microsoft-com:office:smarttags" w:element="place">
        <w:smartTag w:uri="urn:schemas-microsoft-com:office:smarttags" w:element="City">
          <w:r w:rsidRPr="00C13084">
            <w:rPr>
              <w:szCs w:val="24"/>
            </w:rPr>
            <w:t>eden</w:t>
          </w:r>
        </w:smartTag>
      </w:smartTag>
      <w:r w:rsidRPr="00C13084">
        <w:rPr>
          <w:szCs w:val="24"/>
        </w:rPr>
        <w:t xml:space="preserve"> bir harçla tamamen doldurulmalıdır.</w:t>
      </w:r>
    </w:p>
    <w:p w:rsidR="009446DE" w:rsidRPr="00C13084" w:rsidRDefault="009446DE" w:rsidP="00BC44F8">
      <w:pPr>
        <w:ind w:left="120" w:right="-97"/>
        <w:rPr>
          <w:szCs w:val="24"/>
        </w:rPr>
      </w:pPr>
    </w:p>
    <w:p w:rsidR="009446DE" w:rsidRPr="00C13084" w:rsidRDefault="009446DE" w:rsidP="00BC44F8">
      <w:pPr>
        <w:ind w:left="120" w:right="-97"/>
        <w:rPr>
          <w:szCs w:val="24"/>
        </w:rPr>
      </w:pPr>
      <w:r w:rsidRPr="00C13084">
        <w:rPr>
          <w:szCs w:val="24"/>
        </w:rPr>
        <w:t>Bütün kalıplar, üzerilerindeki eski beton ve diğer artıklardan tamamen temizlenmelidir. Beton dökülmeden hemen önce, testere talaşı ve rende parçaları vs.’nin temizlenmesine izin verecek şekilde geçici boşluklar sağlanarak, kalıp baştan aşağıya hortum kullanarak su ile yıkanmalıdır.</w:t>
      </w:r>
    </w:p>
    <w:p w:rsidR="009446DE" w:rsidRPr="00C13084" w:rsidRDefault="009446DE" w:rsidP="00BC44F8">
      <w:pPr>
        <w:ind w:left="120" w:right="-97"/>
        <w:rPr>
          <w:szCs w:val="24"/>
        </w:rPr>
      </w:pPr>
    </w:p>
    <w:p w:rsidR="009446DE" w:rsidRPr="00C13084" w:rsidRDefault="009446DE" w:rsidP="00BC44F8">
      <w:pPr>
        <w:ind w:left="120" w:right="-97"/>
        <w:rPr>
          <w:szCs w:val="24"/>
        </w:rPr>
      </w:pPr>
      <w:r w:rsidRPr="00C13084">
        <w:rPr>
          <w:szCs w:val="24"/>
        </w:rPr>
        <w:t>Beton dökülmeden önce, kalıp yüzeyi İdarenin veya İdarece yetkilendirilen Kontrol Danışman tarafından incelenmeli ve onaylanmalıdır. Ancak bu onay, Müteahhidin sorumluluklarını hafifletmeyecektir.</w:t>
      </w:r>
    </w:p>
    <w:p w:rsidR="009446DE" w:rsidRPr="00C13084" w:rsidRDefault="009446DE" w:rsidP="00BC44F8">
      <w:pPr>
        <w:ind w:left="120" w:right="-97"/>
        <w:rPr>
          <w:szCs w:val="24"/>
        </w:rPr>
      </w:pPr>
    </w:p>
    <w:p w:rsidR="009446DE" w:rsidRPr="00C13084" w:rsidRDefault="009446DE" w:rsidP="00BC44F8">
      <w:pPr>
        <w:ind w:left="120" w:right="-97"/>
        <w:rPr>
          <w:szCs w:val="24"/>
        </w:rPr>
      </w:pPr>
      <w:r w:rsidRPr="00C13084">
        <w:rPr>
          <w:szCs w:val="24"/>
        </w:rPr>
        <w:t>Tespit blokları, levha ankrajları ve çubuklar, cıvatalar ve duvar bağlantıları vs. bütün yuvalar ile birlikte, beton dökülürken yerleştirilmelidir ve delikler, menfezler, oluklar, yivler vs. beton dökülmeden önce düzgün bir şekilde kalıba alınmalıdır. İdarenin veya İdarece yetkilendirilen Kontrol Danışman’ın onayı olmadan, bu tip işler için veya herhangi bir başka sebeple, betonun hiçbir bölümü kırılıp atılmayacaktır.</w:t>
      </w:r>
    </w:p>
    <w:p w:rsidR="009446DE" w:rsidRPr="00C13084" w:rsidRDefault="009446DE" w:rsidP="00BC44F8">
      <w:pPr>
        <w:ind w:left="120" w:right="-97"/>
        <w:rPr>
          <w:szCs w:val="24"/>
        </w:rPr>
      </w:pPr>
    </w:p>
    <w:p w:rsidR="009446DE" w:rsidRPr="00C13084" w:rsidRDefault="009446DE" w:rsidP="00BC44F8">
      <w:pPr>
        <w:ind w:left="120" w:right="-97"/>
        <w:rPr>
          <w:szCs w:val="24"/>
        </w:rPr>
      </w:pPr>
      <w:r w:rsidRPr="00C13084">
        <w:rPr>
          <w:szCs w:val="24"/>
        </w:rPr>
        <w:t>Donatıyı yerleştirmeden önce, kalıbın iç yüzeyleri onaylanmış bir kalıp yağı ile yağlanmalıdır. Donatı elemanlarının kalıp yağı ile kirlenmemesi için azami dikkat gösterilmelidir.</w:t>
      </w:r>
    </w:p>
    <w:p w:rsidR="009446DE" w:rsidRPr="00C13084" w:rsidRDefault="009446DE" w:rsidP="00BC44F8">
      <w:pPr>
        <w:ind w:left="120" w:right="-97"/>
        <w:rPr>
          <w:szCs w:val="24"/>
        </w:rPr>
      </w:pPr>
    </w:p>
    <w:p w:rsidR="009446DE" w:rsidRPr="00C13084" w:rsidRDefault="009446DE" w:rsidP="00BC44F8">
      <w:pPr>
        <w:ind w:left="120" w:right="-97"/>
        <w:rPr>
          <w:szCs w:val="24"/>
          <w:u w:val="single"/>
        </w:rPr>
      </w:pPr>
      <w:r w:rsidRPr="00C13084">
        <w:rPr>
          <w:szCs w:val="24"/>
          <w:u w:val="single"/>
        </w:rPr>
        <w:t>Kalıbın Alınma Süresi</w:t>
      </w:r>
    </w:p>
    <w:p w:rsidR="009446DE" w:rsidRPr="00C13084" w:rsidRDefault="009446DE" w:rsidP="00BC44F8">
      <w:pPr>
        <w:ind w:left="120" w:right="-97"/>
        <w:rPr>
          <w:szCs w:val="24"/>
        </w:rPr>
      </w:pPr>
    </w:p>
    <w:p w:rsidR="009446DE" w:rsidRPr="00C13084" w:rsidRDefault="009446DE" w:rsidP="00BC44F8">
      <w:pPr>
        <w:ind w:left="120" w:right="-97"/>
        <w:rPr>
          <w:szCs w:val="24"/>
        </w:rPr>
      </w:pPr>
      <w:r w:rsidRPr="00C13084">
        <w:rPr>
          <w:szCs w:val="24"/>
        </w:rPr>
        <w:lastRenderedPageBreak/>
        <w:t>Aksi belirtilmediği takdirde temel yan kalıpları beton dökülmesinden 2 gün sonra sökülecektir.</w:t>
      </w:r>
    </w:p>
    <w:p w:rsidR="009446DE" w:rsidRPr="00C13084" w:rsidRDefault="009446DE" w:rsidP="00BC44F8">
      <w:pPr>
        <w:ind w:left="120" w:right="-97"/>
        <w:rPr>
          <w:szCs w:val="24"/>
        </w:rPr>
      </w:pPr>
    </w:p>
    <w:p w:rsidR="009446DE" w:rsidRPr="00C13084" w:rsidRDefault="009446DE" w:rsidP="00BC44F8">
      <w:pPr>
        <w:ind w:left="120" w:right="-97"/>
        <w:rPr>
          <w:szCs w:val="24"/>
        </w:rPr>
      </w:pPr>
      <w:r w:rsidRPr="00C13084">
        <w:rPr>
          <w:szCs w:val="24"/>
        </w:rPr>
        <w:t>Kalıbın alınması sırasında, kolonların, kirişlerin vs. kenarlarının kırılmaması için, bu noktalarda azami dikkat gösterilmelidir.</w:t>
      </w:r>
    </w:p>
    <w:p w:rsidR="009446DE" w:rsidRPr="00C13084" w:rsidRDefault="009446DE" w:rsidP="00BC44F8">
      <w:pPr>
        <w:ind w:left="120" w:right="-97"/>
        <w:rPr>
          <w:szCs w:val="24"/>
        </w:rPr>
      </w:pPr>
    </w:p>
    <w:p w:rsidR="009446DE" w:rsidRPr="00C13084" w:rsidRDefault="009446DE" w:rsidP="00BC44F8">
      <w:pPr>
        <w:ind w:left="120" w:right="-97"/>
        <w:rPr>
          <w:szCs w:val="24"/>
        </w:rPr>
      </w:pPr>
      <w:r w:rsidRPr="00C13084">
        <w:rPr>
          <w:szCs w:val="24"/>
        </w:rPr>
        <w:t>Kalıbın sökülebilmesi için gerekli minimum zamanın geçmesinin Müteahhit tarafından sağlanması, hiçbir şekilde Müteahhidi, betonun yeterli mukavemete ulaşmasını ve gerektiği gibi kür yapılmasını garanti etme sorumluluğundan kurtarmaz.</w:t>
      </w:r>
    </w:p>
    <w:p w:rsidR="009446DE" w:rsidRPr="00C13084" w:rsidRDefault="009446DE" w:rsidP="00BC44F8">
      <w:pPr>
        <w:pStyle w:val="Balk2"/>
        <w:ind w:left="120"/>
        <w:rPr>
          <w:rFonts w:ascii="Times New Roman" w:hAnsi="Times New Roman" w:cs="Times New Roman"/>
        </w:rPr>
      </w:pPr>
      <w:bookmarkStart w:id="57" w:name="_Toc132449486"/>
      <w:bookmarkStart w:id="58" w:name="_Toc132450145"/>
      <w:bookmarkStart w:id="59" w:name="_Toc132450610"/>
      <w:bookmarkStart w:id="60" w:name="_Toc132451625"/>
      <w:bookmarkStart w:id="61" w:name="_Toc132452047"/>
      <w:bookmarkStart w:id="62" w:name="_Toc132452376"/>
      <w:bookmarkStart w:id="63" w:name="_Toc132452705"/>
      <w:bookmarkStart w:id="64" w:name="_Toc132453034"/>
      <w:bookmarkStart w:id="65" w:name="_Toc132453363"/>
      <w:bookmarkStart w:id="66" w:name="_Toc132453693"/>
      <w:bookmarkStart w:id="67" w:name="_Toc158729708"/>
      <w:bookmarkStart w:id="68" w:name="_Toc160964163"/>
      <w:bookmarkStart w:id="69" w:name="_Toc185864685"/>
      <w:r w:rsidRPr="00C13084">
        <w:rPr>
          <w:rFonts w:ascii="Times New Roman" w:hAnsi="Times New Roman" w:cs="Times New Roman"/>
        </w:rPr>
        <w:t>2.1</w:t>
      </w:r>
      <w:r w:rsidRPr="00C13084">
        <w:rPr>
          <w:rFonts w:ascii="Times New Roman" w:hAnsi="Times New Roman" w:cs="Times New Roman"/>
        </w:rPr>
        <w:tab/>
        <w:t>KALIP MALZEMELERİ</w:t>
      </w:r>
      <w:bookmarkEnd w:id="57"/>
      <w:bookmarkEnd w:id="58"/>
      <w:bookmarkEnd w:id="59"/>
      <w:bookmarkEnd w:id="60"/>
      <w:bookmarkEnd w:id="61"/>
      <w:bookmarkEnd w:id="62"/>
      <w:bookmarkEnd w:id="63"/>
      <w:bookmarkEnd w:id="64"/>
      <w:bookmarkEnd w:id="65"/>
      <w:bookmarkEnd w:id="66"/>
      <w:bookmarkEnd w:id="67"/>
      <w:bookmarkEnd w:id="68"/>
      <w:bookmarkEnd w:id="69"/>
    </w:p>
    <w:p w:rsidR="009446DE" w:rsidRPr="00C13084" w:rsidRDefault="009446DE" w:rsidP="00BC44F8">
      <w:pPr>
        <w:spacing w:before="120" w:after="60"/>
        <w:ind w:left="120"/>
        <w:rPr>
          <w:szCs w:val="24"/>
        </w:rPr>
      </w:pPr>
      <w:r w:rsidRPr="00C13084">
        <w:rPr>
          <w:szCs w:val="24"/>
        </w:rPr>
        <w:t xml:space="preserve">Ahşap kalıplarda, kalıp tahtaları iyi kalite keresteden mamul olacak, çatlak, eğri ve gevşek budaklı olmayacak, beton ile temas </w:t>
      </w:r>
      <w:smartTag w:uri="urn:schemas-microsoft-com:office:smarttags" w:element="place">
        <w:smartTag w:uri="urn:schemas-microsoft-com:office:smarttags" w:element="City">
          <w:r w:rsidRPr="00C13084">
            <w:rPr>
              <w:szCs w:val="24"/>
            </w:rPr>
            <w:t>eden</w:t>
          </w:r>
        </w:smartTag>
      </w:smartTag>
      <w:r w:rsidRPr="00C13084">
        <w:rPr>
          <w:szCs w:val="24"/>
        </w:rPr>
        <w:t xml:space="preserve"> yüzeyler ve kenarlar pürüzsüz olacak, çimento şerbetinin akacağı büyük delikler, çatlaklar ve birleşim yerlerinde büyük aralıklar olmayacaktır.</w:t>
      </w:r>
    </w:p>
    <w:p w:rsidR="009446DE" w:rsidRPr="00C13084" w:rsidRDefault="009446DE" w:rsidP="00BC44F8">
      <w:pPr>
        <w:spacing w:before="120" w:after="60"/>
        <w:ind w:left="120"/>
        <w:rPr>
          <w:szCs w:val="24"/>
        </w:rPr>
      </w:pPr>
      <w:r w:rsidRPr="00C13084">
        <w:rPr>
          <w:szCs w:val="24"/>
        </w:rPr>
        <w:t>Betonun kalıba yapışmasını önlemek için kalıp yüzeyleri uygun kalıp yağı ile yağlanacaktır.Çelik kalıplarda, panolarda eğrilik olmayacak, pano yüzeylerinde ve birleşim yerlerinde çimento şerbetinin akacağı delikler ve büyük aralıklar olmayacaktır.</w:t>
      </w:r>
    </w:p>
    <w:p w:rsidR="009446DE" w:rsidRPr="00C13084" w:rsidRDefault="009446DE" w:rsidP="00BC44F8">
      <w:pPr>
        <w:spacing w:before="120" w:after="60"/>
        <w:ind w:left="120"/>
        <w:rPr>
          <w:szCs w:val="24"/>
        </w:rPr>
      </w:pPr>
      <w:r w:rsidRPr="00C13084">
        <w:rPr>
          <w:szCs w:val="24"/>
        </w:rPr>
        <w:t>Kalıbın kurulması sırasında, kolon ve perdelerin dibinde, konsolların tabanında ve derin kirişlerin altında küçük temizleme delikleri bırakılacak, temizlik yapıldıktan sonra bu delikler çimento şerbeti akmayacak şekilde kapatılacaktır.</w:t>
      </w:r>
    </w:p>
    <w:p w:rsidR="009446DE" w:rsidRPr="00C13084" w:rsidRDefault="009446DE" w:rsidP="00BC44F8">
      <w:pPr>
        <w:spacing w:before="120" w:after="60"/>
        <w:ind w:left="120"/>
        <w:rPr>
          <w:szCs w:val="24"/>
        </w:rPr>
      </w:pPr>
      <w:r w:rsidRPr="00C13084">
        <w:rPr>
          <w:szCs w:val="24"/>
        </w:rPr>
        <w:t>Kalıplar, kurulmadan önce harç v.s.’den temizlenecek, donatı yerleştirilmeden önce de yağlanacaktır.</w:t>
      </w:r>
    </w:p>
    <w:p w:rsidR="009446DE" w:rsidRPr="00C13084" w:rsidRDefault="009446DE" w:rsidP="00BC44F8">
      <w:pPr>
        <w:spacing w:before="120" w:after="60"/>
        <w:ind w:left="120"/>
        <w:rPr>
          <w:szCs w:val="24"/>
        </w:rPr>
      </w:pPr>
      <w:r w:rsidRPr="00C13084">
        <w:rPr>
          <w:szCs w:val="24"/>
        </w:rPr>
        <w:t>Beton dökülmeden önce elektrik boruları ve –varsa- tesisat boruları döşenmiş olacak, kalıp, borular, tüm gömülü parçalar, donatı, İdarenin veya İdarece yetkilendirilen Kontrol Danışman tarafından  kontrol edilmeden beton dökülmeyecektir.</w:t>
      </w:r>
    </w:p>
    <w:p w:rsidR="009446DE" w:rsidRPr="00C13084" w:rsidRDefault="009446DE" w:rsidP="00BC44F8">
      <w:pPr>
        <w:spacing w:before="120" w:after="60"/>
        <w:ind w:left="120"/>
        <w:rPr>
          <w:szCs w:val="24"/>
        </w:rPr>
      </w:pPr>
      <w:r w:rsidRPr="00C13084">
        <w:rPr>
          <w:szCs w:val="24"/>
        </w:rPr>
        <w:t>Kalıplar betona zarar vermeyecek, dikkatli bir şekilde ve yüzey bozukluklarının tamirine ve beton küründe gecikmeyecek bir tarzda mümkün olan en uygun süre içinde sökülecektir.</w:t>
      </w:r>
    </w:p>
    <w:p w:rsidR="009446DE" w:rsidRPr="00C13084" w:rsidRDefault="009446DE" w:rsidP="00BC44F8">
      <w:pPr>
        <w:spacing w:before="120" w:after="60"/>
        <w:ind w:left="120"/>
        <w:rPr>
          <w:szCs w:val="24"/>
        </w:rPr>
      </w:pPr>
      <w:r w:rsidRPr="00C13084">
        <w:rPr>
          <w:szCs w:val="24"/>
        </w:rPr>
        <w:t xml:space="preserve"> Kalıplar betonun zarar görmesini önlemek için beton yeterli mukavemet kazanmadan önce sökülmeyecektir.</w:t>
      </w:r>
    </w:p>
    <w:p w:rsidR="009446DE" w:rsidRPr="00C13084" w:rsidRDefault="009446DE" w:rsidP="00BC44F8">
      <w:pPr>
        <w:spacing w:before="120" w:after="60"/>
        <w:ind w:left="120"/>
        <w:rPr>
          <w:szCs w:val="24"/>
        </w:rPr>
      </w:pPr>
      <w:r w:rsidRPr="00C13084">
        <w:rPr>
          <w:szCs w:val="24"/>
        </w:rPr>
        <w:t>Soğuk havalarda  beton dökümü sırasında ve beton dökümünden sonra süren hava sıcaklığının durumu kalıp sökme müddetinde göz önüne alınmalıdır.</w:t>
      </w:r>
    </w:p>
    <w:p w:rsidR="009446DE" w:rsidRPr="00C13084" w:rsidRDefault="009446DE" w:rsidP="00BC44F8">
      <w:pPr>
        <w:pStyle w:val="Balk2"/>
        <w:ind w:left="120"/>
        <w:rPr>
          <w:rFonts w:ascii="Times New Roman" w:hAnsi="Times New Roman" w:cs="Times New Roman"/>
        </w:rPr>
      </w:pPr>
      <w:bookmarkStart w:id="70" w:name="_Toc132449487"/>
      <w:bookmarkStart w:id="71" w:name="_Toc132450146"/>
      <w:bookmarkStart w:id="72" w:name="_Toc132450611"/>
      <w:bookmarkStart w:id="73" w:name="_Toc132451626"/>
      <w:bookmarkStart w:id="74" w:name="_Toc132452048"/>
      <w:bookmarkStart w:id="75" w:name="_Toc132452377"/>
      <w:bookmarkStart w:id="76" w:name="_Toc132452706"/>
      <w:bookmarkStart w:id="77" w:name="_Toc132453035"/>
      <w:bookmarkStart w:id="78" w:name="_Toc132453364"/>
      <w:bookmarkStart w:id="79" w:name="_Toc132453694"/>
      <w:bookmarkStart w:id="80" w:name="_Toc158729709"/>
      <w:bookmarkStart w:id="81" w:name="_Toc160964164"/>
      <w:bookmarkStart w:id="82" w:name="_Toc185864686"/>
      <w:r w:rsidRPr="00C13084">
        <w:rPr>
          <w:rFonts w:ascii="Times New Roman" w:hAnsi="Times New Roman" w:cs="Times New Roman"/>
        </w:rPr>
        <w:t>2.2</w:t>
      </w:r>
      <w:r w:rsidRPr="00C13084">
        <w:rPr>
          <w:rFonts w:ascii="Times New Roman" w:hAnsi="Times New Roman" w:cs="Times New Roman"/>
        </w:rPr>
        <w:tab/>
        <w:t>KALIP İSKELELERİ</w:t>
      </w:r>
      <w:bookmarkEnd w:id="70"/>
      <w:bookmarkEnd w:id="71"/>
      <w:bookmarkEnd w:id="72"/>
      <w:bookmarkEnd w:id="73"/>
      <w:bookmarkEnd w:id="74"/>
      <w:bookmarkEnd w:id="75"/>
      <w:bookmarkEnd w:id="76"/>
      <w:bookmarkEnd w:id="77"/>
      <w:bookmarkEnd w:id="78"/>
      <w:bookmarkEnd w:id="79"/>
      <w:bookmarkEnd w:id="80"/>
      <w:bookmarkEnd w:id="81"/>
      <w:bookmarkEnd w:id="82"/>
    </w:p>
    <w:p w:rsidR="009446DE" w:rsidRPr="00C13084" w:rsidRDefault="009446DE" w:rsidP="00BC44F8">
      <w:pPr>
        <w:spacing w:before="120" w:after="60"/>
        <w:ind w:left="120"/>
        <w:rPr>
          <w:szCs w:val="24"/>
        </w:rPr>
      </w:pPr>
      <w:r w:rsidRPr="00C13084">
        <w:rPr>
          <w:szCs w:val="24"/>
        </w:rPr>
        <w:t>Kalıp ve üzerine gelecek yükleri taşıyan makas, kiriş, dikme, payanda, bağlantı, çapraz, dikme tabanı ve yastıkları, indirme tertibatı ve benzeri parçalardan kurulan sistem kalıp iskelesi olarak adlandırılmıştır.</w:t>
      </w:r>
    </w:p>
    <w:p w:rsidR="009446DE" w:rsidRPr="00C13084" w:rsidRDefault="009446DE" w:rsidP="00BC44F8">
      <w:pPr>
        <w:spacing w:before="120" w:after="60"/>
        <w:ind w:left="120"/>
        <w:rPr>
          <w:szCs w:val="24"/>
        </w:rPr>
      </w:pPr>
      <w:r w:rsidRPr="00C13084">
        <w:rPr>
          <w:szCs w:val="24"/>
        </w:rPr>
        <w:t>Tüm kalıp ve iskeleler TS-500, ahşap kalıplar TS-647, çelik kalıplar ise TS-648’e uygun olarak hazırlanmalıdır.</w:t>
      </w:r>
    </w:p>
    <w:p w:rsidR="009446DE" w:rsidRPr="00C13084" w:rsidRDefault="009446DE" w:rsidP="00BC44F8">
      <w:pPr>
        <w:spacing w:before="120" w:after="60"/>
        <w:ind w:left="120"/>
        <w:rPr>
          <w:szCs w:val="24"/>
        </w:rPr>
      </w:pPr>
      <w:r w:rsidRPr="00C13084">
        <w:rPr>
          <w:szCs w:val="24"/>
        </w:rPr>
        <w:t xml:space="preserve">İskele dikmeleri mümkün olduğu kadar düzgün ağaçtan yapılacaktır.Dikmelerin tabana isnat edeceği yerler sağlam olacak, yükün yayılmasını sağlamak için dikme altına konacak yastık </w:t>
      </w:r>
      <w:r w:rsidRPr="00C13084">
        <w:rPr>
          <w:szCs w:val="24"/>
        </w:rPr>
        <w:lastRenderedPageBreak/>
        <w:t>malzemeleri düzgün köşeli ağaçtan (kadron) mamul olacak, tuğla ya da taş parçası kullanılmayacaktır. Subasman dolgusu üzerine konması gereken dikmeler için dolgu, iyice sıkıştırılmış ve çökmeyi önleyecek şekilde yapılmış olacaktır.Dikmeler mümkün olduğunca eksiz atılacaktır.Ek yapılması zorunlu ise, birden fazla ek yapılmayacak ve ek yeri yatay bağlantılarla desteklenecektir.</w:t>
      </w:r>
    </w:p>
    <w:p w:rsidR="009446DE" w:rsidRPr="00C13084" w:rsidRDefault="009446DE" w:rsidP="00BC44F8">
      <w:pPr>
        <w:spacing w:before="120" w:after="60"/>
        <w:ind w:left="120"/>
        <w:rPr>
          <w:szCs w:val="24"/>
        </w:rPr>
      </w:pPr>
      <w:r w:rsidRPr="00C13084">
        <w:rPr>
          <w:szCs w:val="24"/>
        </w:rPr>
        <w:t>Burkulmayı önlemek için dikmelere yapılacak yatay bağlantılar eksiz olacak ve dikmenin ortadaki üçte bir parçasına konulmayacaktır.</w:t>
      </w:r>
    </w:p>
    <w:p w:rsidR="009446DE" w:rsidRPr="00C13084" w:rsidRDefault="009446DE" w:rsidP="00BC44F8">
      <w:pPr>
        <w:spacing w:before="120" w:after="60"/>
        <w:ind w:left="120"/>
        <w:rPr>
          <w:b/>
          <w:szCs w:val="24"/>
        </w:rPr>
      </w:pPr>
      <w:r w:rsidRPr="00C13084">
        <w:rPr>
          <w:b/>
          <w:szCs w:val="24"/>
        </w:rPr>
        <w:t xml:space="preserve">Tüm kalıp ve iskeleler, beton dökümü sırasında çalıştırılacak vibratörün titreşimine dayanacak sağlamlıkta yapılacaktır. </w:t>
      </w:r>
    </w:p>
    <w:p w:rsidR="009446DE" w:rsidRPr="00C13084" w:rsidRDefault="009446DE" w:rsidP="00BC44F8">
      <w:pPr>
        <w:pStyle w:val="Balk2"/>
        <w:ind w:left="120"/>
        <w:rPr>
          <w:rFonts w:ascii="Times New Roman" w:hAnsi="Times New Roman" w:cs="Times New Roman"/>
        </w:rPr>
      </w:pPr>
      <w:bookmarkStart w:id="83" w:name="_Toc132449488"/>
      <w:bookmarkStart w:id="84" w:name="_Toc132450147"/>
      <w:bookmarkStart w:id="85" w:name="_Toc132450612"/>
      <w:bookmarkStart w:id="86" w:name="_Toc132451627"/>
      <w:bookmarkStart w:id="87" w:name="_Toc132452049"/>
      <w:bookmarkStart w:id="88" w:name="_Toc132452378"/>
      <w:bookmarkStart w:id="89" w:name="_Toc132452707"/>
      <w:bookmarkStart w:id="90" w:name="_Toc132453036"/>
      <w:bookmarkStart w:id="91" w:name="_Toc132453365"/>
      <w:bookmarkStart w:id="92" w:name="_Toc132453695"/>
      <w:bookmarkStart w:id="93" w:name="_Toc158729710"/>
      <w:bookmarkStart w:id="94" w:name="_Toc160964165"/>
      <w:bookmarkStart w:id="95" w:name="_Toc185864687"/>
      <w:r w:rsidRPr="00C13084">
        <w:rPr>
          <w:rFonts w:ascii="Times New Roman" w:hAnsi="Times New Roman" w:cs="Times New Roman"/>
        </w:rPr>
        <w:t xml:space="preserve">2.3 </w:t>
      </w:r>
      <w:r w:rsidRPr="00C13084">
        <w:rPr>
          <w:rFonts w:ascii="Times New Roman" w:hAnsi="Times New Roman" w:cs="Times New Roman"/>
        </w:rPr>
        <w:tab/>
        <w:t>KALIP VE İSKELELERİN SÖKÜLMESİ</w:t>
      </w:r>
      <w:bookmarkEnd w:id="83"/>
      <w:bookmarkEnd w:id="84"/>
      <w:bookmarkEnd w:id="85"/>
      <w:bookmarkEnd w:id="86"/>
      <w:bookmarkEnd w:id="87"/>
      <w:bookmarkEnd w:id="88"/>
      <w:bookmarkEnd w:id="89"/>
      <w:bookmarkEnd w:id="90"/>
      <w:bookmarkEnd w:id="91"/>
      <w:bookmarkEnd w:id="92"/>
      <w:bookmarkEnd w:id="93"/>
      <w:bookmarkEnd w:id="94"/>
      <w:bookmarkEnd w:id="95"/>
    </w:p>
    <w:p w:rsidR="009446DE" w:rsidRPr="00C13084" w:rsidRDefault="009446DE" w:rsidP="00BC44F8">
      <w:pPr>
        <w:spacing w:before="120" w:after="60"/>
        <w:ind w:left="120"/>
        <w:rPr>
          <w:szCs w:val="24"/>
        </w:rPr>
      </w:pPr>
      <w:r w:rsidRPr="00C13084">
        <w:rPr>
          <w:szCs w:val="24"/>
        </w:rPr>
        <w:t xml:space="preserve">Kalıp alma süreleri ve kalıp </w:t>
      </w:r>
      <w:smartTag w:uri="urn:schemas-microsoft-com:office:smarttags" w:element="place">
        <w:smartTag w:uri="urn:schemas-microsoft-com:office:smarttags" w:element="City">
          <w:r w:rsidRPr="00C13084">
            <w:rPr>
              <w:szCs w:val="24"/>
            </w:rPr>
            <w:t>alma</w:t>
          </w:r>
        </w:smartTag>
      </w:smartTag>
      <w:r w:rsidRPr="00C13084">
        <w:rPr>
          <w:szCs w:val="24"/>
        </w:rPr>
        <w:t>, iskele sökme yöntemleri için TS 500’e uyulacaktır.</w:t>
      </w:r>
    </w:p>
    <w:p w:rsidR="009446DE" w:rsidRPr="00C13084" w:rsidRDefault="009446DE" w:rsidP="00BC44F8">
      <w:pPr>
        <w:spacing w:before="120" w:after="60"/>
        <w:ind w:left="120"/>
        <w:rPr>
          <w:szCs w:val="24"/>
        </w:rPr>
      </w:pPr>
      <w:r w:rsidRPr="00C13084">
        <w:rPr>
          <w:szCs w:val="24"/>
        </w:rPr>
        <w:t>Kalıplar, beton yeteri kadar mukavemet kazanmadan ve sertleşmeden önce sökülmeyecektir.Sökme işlemi, kalifiye bir ustanın denetiminde ve betona hasar vermeyecek şekilde, kurulması sırasında uygulanan sistem gevşetilerek yapılacak, zor kullanarak veya kalıp elemanlarını devirerek yapılmayacaktır.</w:t>
      </w:r>
    </w:p>
    <w:p w:rsidR="009446DE" w:rsidRPr="00C13084" w:rsidRDefault="009446DE" w:rsidP="00BC44F8">
      <w:pPr>
        <w:spacing w:before="120" w:after="60"/>
        <w:ind w:left="120"/>
        <w:rPr>
          <w:szCs w:val="24"/>
        </w:rPr>
      </w:pPr>
      <w:r w:rsidRPr="00C13084">
        <w:rPr>
          <w:szCs w:val="24"/>
        </w:rPr>
        <w:t>Beton dökme işlemiyle kalıp sökme arasında geçecek süre çimentonun türüne, beton kalitesine, betonarme yapının cinsi, boyut ve gerilmelerine ve hava durumuna bağlı olmakla birlikte, hava sıcaklığının +</w:t>
      </w:r>
      <w:smartTag w:uri="urn:schemas-microsoft-com:office:smarttags" w:element="metricconverter">
        <w:smartTagPr>
          <w:attr w:name="ProductID" w:val="5ﾰC"/>
        </w:smartTagPr>
        <w:r w:rsidRPr="00C13084">
          <w:rPr>
            <w:szCs w:val="24"/>
          </w:rPr>
          <w:t>5°C</w:t>
        </w:r>
      </w:smartTag>
      <w:r w:rsidRPr="00C13084">
        <w:rPr>
          <w:szCs w:val="24"/>
        </w:rPr>
        <w:t xml:space="preserve"> ve daha yüksek olduğu durumlarda kalıp sökme süresi aşağıdaki tabloda belirtilmektedir.</w:t>
      </w:r>
    </w:p>
    <w:p w:rsidR="002753D9" w:rsidRPr="00C13084" w:rsidRDefault="002753D9" w:rsidP="009446DE">
      <w:pPr>
        <w:spacing w:before="120" w:after="60"/>
        <w:rPr>
          <w:szCs w:val="24"/>
        </w:rPr>
      </w:pPr>
    </w:p>
    <w:tbl>
      <w:tblPr>
        <w:tblpPr w:leftFromText="141" w:rightFromText="141" w:vertAnchor="text" w:horzAnchor="margin" w:tblpXSpec="center" w:tblpY="146"/>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10"/>
        <w:gridCol w:w="2880"/>
        <w:gridCol w:w="1920"/>
        <w:gridCol w:w="1910"/>
      </w:tblGrid>
      <w:tr w:rsidR="00F31E9D" w:rsidRPr="00C13084">
        <w:trPr>
          <w:cantSplit/>
          <w:trHeight w:val="276"/>
        </w:trPr>
        <w:tc>
          <w:tcPr>
            <w:tcW w:w="2110" w:type="dxa"/>
            <w:vMerge w:val="restart"/>
            <w:noWrap/>
            <w:vAlign w:val="center"/>
          </w:tcPr>
          <w:p w:rsidR="00F31E9D" w:rsidRPr="00C13084" w:rsidRDefault="00F31E9D" w:rsidP="00F31E9D">
            <w:pPr>
              <w:rPr>
                <w:szCs w:val="24"/>
              </w:rPr>
            </w:pPr>
            <w:r w:rsidRPr="00C13084">
              <w:rPr>
                <w:szCs w:val="24"/>
              </w:rPr>
              <w:t>Çimento türü</w:t>
            </w:r>
          </w:p>
        </w:tc>
        <w:tc>
          <w:tcPr>
            <w:tcW w:w="2880" w:type="dxa"/>
            <w:vMerge w:val="restart"/>
            <w:vAlign w:val="center"/>
          </w:tcPr>
          <w:p w:rsidR="00F31E9D" w:rsidRPr="00C13084" w:rsidRDefault="00F31E9D" w:rsidP="00F31E9D">
            <w:pPr>
              <w:rPr>
                <w:szCs w:val="24"/>
              </w:rPr>
            </w:pPr>
            <w:r w:rsidRPr="00C13084">
              <w:rPr>
                <w:szCs w:val="24"/>
              </w:rPr>
              <w:t>Kirişlerin yan kalıpları, duvar kolon ve köprü ayağı kalıpları</w:t>
            </w:r>
          </w:p>
        </w:tc>
        <w:tc>
          <w:tcPr>
            <w:tcW w:w="1920" w:type="dxa"/>
            <w:vMerge w:val="restart"/>
            <w:vAlign w:val="center"/>
          </w:tcPr>
          <w:p w:rsidR="00F31E9D" w:rsidRPr="00C13084" w:rsidRDefault="00F31E9D" w:rsidP="00F31E9D">
            <w:pPr>
              <w:rPr>
                <w:szCs w:val="24"/>
              </w:rPr>
            </w:pPr>
            <w:r w:rsidRPr="00C13084">
              <w:rPr>
                <w:szCs w:val="24"/>
              </w:rPr>
              <w:t>Döşeme kalıpları</w:t>
            </w:r>
          </w:p>
        </w:tc>
        <w:tc>
          <w:tcPr>
            <w:tcW w:w="1910" w:type="dxa"/>
            <w:vMerge w:val="restart"/>
            <w:vAlign w:val="center"/>
          </w:tcPr>
          <w:p w:rsidR="00F31E9D" w:rsidRPr="00C13084" w:rsidRDefault="00F31E9D" w:rsidP="00F31E9D">
            <w:pPr>
              <w:rPr>
                <w:szCs w:val="24"/>
              </w:rPr>
            </w:pPr>
            <w:r w:rsidRPr="00C13084">
              <w:rPr>
                <w:szCs w:val="24"/>
              </w:rPr>
              <w:t>Kiriş dikmeleri ve büyük açıklıklı döşemeler</w:t>
            </w:r>
          </w:p>
        </w:tc>
      </w:tr>
      <w:tr w:rsidR="00F31E9D" w:rsidRPr="00C13084">
        <w:trPr>
          <w:cantSplit/>
          <w:trHeight w:val="276"/>
        </w:trPr>
        <w:tc>
          <w:tcPr>
            <w:tcW w:w="2110" w:type="dxa"/>
            <w:vMerge/>
            <w:vAlign w:val="center"/>
          </w:tcPr>
          <w:p w:rsidR="00F31E9D" w:rsidRPr="00C13084" w:rsidRDefault="00F31E9D" w:rsidP="00F31E9D">
            <w:pPr>
              <w:rPr>
                <w:szCs w:val="24"/>
              </w:rPr>
            </w:pPr>
          </w:p>
        </w:tc>
        <w:tc>
          <w:tcPr>
            <w:tcW w:w="2880" w:type="dxa"/>
            <w:vMerge/>
            <w:vAlign w:val="center"/>
          </w:tcPr>
          <w:p w:rsidR="00F31E9D" w:rsidRPr="00C13084" w:rsidRDefault="00F31E9D" w:rsidP="00F31E9D">
            <w:pPr>
              <w:rPr>
                <w:szCs w:val="24"/>
              </w:rPr>
            </w:pPr>
          </w:p>
        </w:tc>
        <w:tc>
          <w:tcPr>
            <w:tcW w:w="1920" w:type="dxa"/>
            <w:vMerge/>
            <w:vAlign w:val="center"/>
          </w:tcPr>
          <w:p w:rsidR="00F31E9D" w:rsidRPr="00C13084" w:rsidRDefault="00F31E9D" w:rsidP="00F31E9D">
            <w:pPr>
              <w:rPr>
                <w:szCs w:val="24"/>
              </w:rPr>
            </w:pPr>
          </w:p>
        </w:tc>
        <w:tc>
          <w:tcPr>
            <w:tcW w:w="1910" w:type="dxa"/>
            <w:vMerge/>
            <w:vAlign w:val="center"/>
          </w:tcPr>
          <w:p w:rsidR="00F31E9D" w:rsidRPr="00C13084" w:rsidRDefault="00F31E9D" w:rsidP="00F31E9D">
            <w:pPr>
              <w:rPr>
                <w:szCs w:val="24"/>
              </w:rPr>
            </w:pPr>
          </w:p>
        </w:tc>
      </w:tr>
      <w:tr w:rsidR="00F31E9D" w:rsidRPr="00C13084">
        <w:trPr>
          <w:cantSplit/>
          <w:trHeight w:val="276"/>
        </w:trPr>
        <w:tc>
          <w:tcPr>
            <w:tcW w:w="2110" w:type="dxa"/>
            <w:vMerge/>
            <w:vAlign w:val="center"/>
          </w:tcPr>
          <w:p w:rsidR="00F31E9D" w:rsidRPr="00C13084" w:rsidRDefault="00F31E9D" w:rsidP="00F31E9D">
            <w:pPr>
              <w:rPr>
                <w:szCs w:val="24"/>
              </w:rPr>
            </w:pPr>
          </w:p>
        </w:tc>
        <w:tc>
          <w:tcPr>
            <w:tcW w:w="2880" w:type="dxa"/>
            <w:vMerge/>
            <w:vAlign w:val="center"/>
          </w:tcPr>
          <w:p w:rsidR="00F31E9D" w:rsidRPr="00C13084" w:rsidRDefault="00F31E9D" w:rsidP="00F31E9D">
            <w:pPr>
              <w:rPr>
                <w:szCs w:val="24"/>
              </w:rPr>
            </w:pPr>
          </w:p>
        </w:tc>
        <w:tc>
          <w:tcPr>
            <w:tcW w:w="1920" w:type="dxa"/>
            <w:vMerge/>
            <w:vAlign w:val="center"/>
          </w:tcPr>
          <w:p w:rsidR="00F31E9D" w:rsidRPr="00C13084" w:rsidRDefault="00F31E9D" w:rsidP="00F31E9D">
            <w:pPr>
              <w:rPr>
                <w:szCs w:val="24"/>
              </w:rPr>
            </w:pPr>
          </w:p>
        </w:tc>
        <w:tc>
          <w:tcPr>
            <w:tcW w:w="1910" w:type="dxa"/>
            <w:vMerge/>
            <w:vAlign w:val="center"/>
          </w:tcPr>
          <w:p w:rsidR="00F31E9D" w:rsidRPr="00C13084" w:rsidRDefault="00F31E9D" w:rsidP="00F31E9D">
            <w:pPr>
              <w:rPr>
                <w:szCs w:val="24"/>
              </w:rPr>
            </w:pPr>
          </w:p>
        </w:tc>
      </w:tr>
      <w:tr w:rsidR="00F31E9D" w:rsidRPr="00C13084">
        <w:trPr>
          <w:cantSplit/>
          <w:trHeight w:val="276"/>
        </w:trPr>
        <w:tc>
          <w:tcPr>
            <w:tcW w:w="2110" w:type="dxa"/>
            <w:vMerge w:val="restart"/>
            <w:vAlign w:val="center"/>
          </w:tcPr>
          <w:p w:rsidR="00F31E9D" w:rsidRPr="00C13084" w:rsidRDefault="00F31E9D" w:rsidP="00F31E9D">
            <w:pPr>
              <w:rPr>
                <w:szCs w:val="24"/>
              </w:rPr>
            </w:pPr>
            <w:r w:rsidRPr="00C13084">
              <w:rPr>
                <w:szCs w:val="24"/>
              </w:rPr>
              <w:t>Normal Portland çimentosu</w:t>
            </w:r>
          </w:p>
        </w:tc>
        <w:tc>
          <w:tcPr>
            <w:tcW w:w="2880" w:type="dxa"/>
            <w:vMerge w:val="restart"/>
            <w:noWrap/>
            <w:vAlign w:val="center"/>
          </w:tcPr>
          <w:p w:rsidR="00F31E9D" w:rsidRPr="00C13084" w:rsidRDefault="00F31E9D" w:rsidP="00F31E9D">
            <w:pPr>
              <w:rPr>
                <w:szCs w:val="24"/>
              </w:rPr>
            </w:pPr>
            <w:r w:rsidRPr="00C13084">
              <w:rPr>
                <w:szCs w:val="24"/>
              </w:rPr>
              <w:t>3 gün</w:t>
            </w:r>
          </w:p>
        </w:tc>
        <w:tc>
          <w:tcPr>
            <w:tcW w:w="1920" w:type="dxa"/>
            <w:vMerge w:val="restart"/>
            <w:noWrap/>
            <w:vAlign w:val="center"/>
          </w:tcPr>
          <w:p w:rsidR="00F31E9D" w:rsidRPr="00C13084" w:rsidRDefault="00F31E9D" w:rsidP="00F31E9D">
            <w:pPr>
              <w:rPr>
                <w:szCs w:val="24"/>
              </w:rPr>
            </w:pPr>
            <w:r w:rsidRPr="00C13084">
              <w:rPr>
                <w:szCs w:val="24"/>
              </w:rPr>
              <w:t>8 gün</w:t>
            </w:r>
          </w:p>
        </w:tc>
        <w:tc>
          <w:tcPr>
            <w:tcW w:w="1910" w:type="dxa"/>
            <w:vMerge w:val="restart"/>
            <w:noWrap/>
            <w:vAlign w:val="center"/>
          </w:tcPr>
          <w:p w:rsidR="00F31E9D" w:rsidRPr="00C13084" w:rsidRDefault="00F31E9D" w:rsidP="00F31E9D">
            <w:pPr>
              <w:rPr>
                <w:szCs w:val="24"/>
              </w:rPr>
            </w:pPr>
            <w:r w:rsidRPr="00C13084">
              <w:rPr>
                <w:szCs w:val="24"/>
              </w:rPr>
              <w:t>3 hafta</w:t>
            </w:r>
          </w:p>
        </w:tc>
      </w:tr>
      <w:tr w:rsidR="00F31E9D" w:rsidRPr="00C13084">
        <w:trPr>
          <w:cantSplit/>
          <w:trHeight w:val="276"/>
        </w:trPr>
        <w:tc>
          <w:tcPr>
            <w:tcW w:w="2110" w:type="dxa"/>
            <w:vMerge/>
            <w:vAlign w:val="center"/>
          </w:tcPr>
          <w:p w:rsidR="00F31E9D" w:rsidRPr="00C13084" w:rsidRDefault="00F31E9D" w:rsidP="00F31E9D">
            <w:pPr>
              <w:rPr>
                <w:szCs w:val="24"/>
              </w:rPr>
            </w:pPr>
          </w:p>
        </w:tc>
        <w:tc>
          <w:tcPr>
            <w:tcW w:w="2880" w:type="dxa"/>
            <w:vMerge/>
            <w:vAlign w:val="center"/>
          </w:tcPr>
          <w:p w:rsidR="00F31E9D" w:rsidRPr="00C13084" w:rsidRDefault="00F31E9D" w:rsidP="00F31E9D">
            <w:pPr>
              <w:rPr>
                <w:szCs w:val="24"/>
              </w:rPr>
            </w:pPr>
          </w:p>
        </w:tc>
        <w:tc>
          <w:tcPr>
            <w:tcW w:w="1920" w:type="dxa"/>
            <w:vMerge/>
            <w:vAlign w:val="center"/>
          </w:tcPr>
          <w:p w:rsidR="00F31E9D" w:rsidRPr="00C13084" w:rsidRDefault="00F31E9D" w:rsidP="00F31E9D">
            <w:pPr>
              <w:rPr>
                <w:szCs w:val="24"/>
              </w:rPr>
            </w:pPr>
          </w:p>
        </w:tc>
        <w:tc>
          <w:tcPr>
            <w:tcW w:w="1910" w:type="dxa"/>
            <w:vMerge/>
            <w:vAlign w:val="center"/>
          </w:tcPr>
          <w:p w:rsidR="00F31E9D" w:rsidRPr="00C13084" w:rsidRDefault="00F31E9D" w:rsidP="00F31E9D">
            <w:pPr>
              <w:rPr>
                <w:szCs w:val="24"/>
              </w:rPr>
            </w:pPr>
          </w:p>
        </w:tc>
      </w:tr>
      <w:tr w:rsidR="00F31E9D" w:rsidRPr="00C13084">
        <w:trPr>
          <w:cantSplit/>
          <w:trHeight w:val="276"/>
        </w:trPr>
        <w:tc>
          <w:tcPr>
            <w:tcW w:w="2110" w:type="dxa"/>
            <w:vMerge w:val="restart"/>
            <w:vAlign w:val="center"/>
          </w:tcPr>
          <w:p w:rsidR="00F31E9D" w:rsidRPr="00C13084" w:rsidRDefault="00F31E9D" w:rsidP="00F31E9D">
            <w:pPr>
              <w:rPr>
                <w:szCs w:val="24"/>
              </w:rPr>
            </w:pPr>
            <w:r w:rsidRPr="00C13084">
              <w:rPr>
                <w:szCs w:val="24"/>
              </w:rPr>
              <w:t xml:space="preserve">Çabuk Sertleşen </w:t>
            </w:r>
            <w:smartTag w:uri="urn:schemas-microsoft-com:office:smarttags" w:element="place">
              <w:smartTag w:uri="urn:schemas-microsoft-com:office:smarttags" w:element="City">
                <w:r w:rsidRPr="00C13084">
                  <w:rPr>
                    <w:szCs w:val="24"/>
                  </w:rPr>
                  <w:t>Portland</w:t>
                </w:r>
              </w:smartTag>
            </w:smartTag>
            <w:r w:rsidRPr="00C13084">
              <w:rPr>
                <w:szCs w:val="24"/>
              </w:rPr>
              <w:t xml:space="preserve"> Çimentosu</w:t>
            </w:r>
          </w:p>
        </w:tc>
        <w:tc>
          <w:tcPr>
            <w:tcW w:w="2880" w:type="dxa"/>
            <w:vMerge w:val="restart"/>
            <w:noWrap/>
            <w:vAlign w:val="center"/>
          </w:tcPr>
          <w:p w:rsidR="00F31E9D" w:rsidRPr="00C13084" w:rsidRDefault="00F31E9D" w:rsidP="00F31E9D">
            <w:pPr>
              <w:rPr>
                <w:szCs w:val="24"/>
              </w:rPr>
            </w:pPr>
            <w:r w:rsidRPr="00C13084">
              <w:rPr>
                <w:szCs w:val="24"/>
              </w:rPr>
              <w:t>2 gün</w:t>
            </w:r>
          </w:p>
        </w:tc>
        <w:tc>
          <w:tcPr>
            <w:tcW w:w="1920" w:type="dxa"/>
            <w:vMerge w:val="restart"/>
            <w:noWrap/>
            <w:vAlign w:val="center"/>
          </w:tcPr>
          <w:p w:rsidR="00F31E9D" w:rsidRPr="00C13084" w:rsidRDefault="00F31E9D" w:rsidP="00F31E9D">
            <w:pPr>
              <w:rPr>
                <w:szCs w:val="24"/>
              </w:rPr>
            </w:pPr>
            <w:r w:rsidRPr="00C13084">
              <w:rPr>
                <w:szCs w:val="24"/>
              </w:rPr>
              <w:t>4 gün</w:t>
            </w:r>
          </w:p>
        </w:tc>
        <w:tc>
          <w:tcPr>
            <w:tcW w:w="1910" w:type="dxa"/>
            <w:vMerge w:val="restart"/>
            <w:noWrap/>
            <w:vAlign w:val="center"/>
          </w:tcPr>
          <w:p w:rsidR="00F31E9D" w:rsidRPr="00C13084" w:rsidRDefault="00F31E9D" w:rsidP="00F31E9D">
            <w:pPr>
              <w:rPr>
                <w:szCs w:val="24"/>
              </w:rPr>
            </w:pPr>
            <w:r w:rsidRPr="00C13084">
              <w:rPr>
                <w:szCs w:val="24"/>
              </w:rPr>
              <w:t>8 gün</w:t>
            </w:r>
          </w:p>
        </w:tc>
      </w:tr>
      <w:tr w:rsidR="00F31E9D" w:rsidRPr="00C13084">
        <w:trPr>
          <w:cantSplit/>
          <w:trHeight w:val="276"/>
        </w:trPr>
        <w:tc>
          <w:tcPr>
            <w:tcW w:w="2110" w:type="dxa"/>
            <w:vMerge/>
            <w:vAlign w:val="center"/>
          </w:tcPr>
          <w:p w:rsidR="00F31E9D" w:rsidRPr="00C13084" w:rsidRDefault="00F31E9D" w:rsidP="00F31E9D">
            <w:pPr>
              <w:rPr>
                <w:szCs w:val="24"/>
              </w:rPr>
            </w:pPr>
          </w:p>
        </w:tc>
        <w:tc>
          <w:tcPr>
            <w:tcW w:w="2880" w:type="dxa"/>
            <w:vMerge/>
            <w:vAlign w:val="center"/>
          </w:tcPr>
          <w:p w:rsidR="00F31E9D" w:rsidRPr="00C13084" w:rsidRDefault="00F31E9D" w:rsidP="00F31E9D">
            <w:pPr>
              <w:rPr>
                <w:szCs w:val="24"/>
              </w:rPr>
            </w:pPr>
          </w:p>
        </w:tc>
        <w:tc>
          <w:tcPr>
            <w:tcW w:w="1920" w:type="dxa"/>
            <w:vMerge/>
            <w:vAlign w:val="center"/>
          </w:tcPr>
          <w:p w:rsidR="00F31E9D" w:rsidRPr="00C13084" w:rsidRDefault="00F31E9D" w:rsidP="00F31E9D">
            <w:pPr>
              <w:rPr>
                <w:szCs w:val="24"/>
              </w:rPr>
            </w:pPr>
          </w:p>
        </w:tc>
        <w:tc>
          <w:tcPr>
            <w:tcW w:w="1910" w:type="dxa"/>
            <w:vMerge/>
            <w:vAlign w:val="center"/>
          </w:tcPr>
          <w:p w:rsidR="00F31E9D" w:rsidRPr="00C13084" w:rsidRDefault="00F31E9D" w:rsidP="00F31E9D">
            <w:pPr>
              <w:rPr>
                <w:szCs w:val="24"/>
              </w:rPr>
            </w:pPr>
          </w:p>
        </w:tc>
      </w:tr>
    </w:tbl>
    <w:p w:rsidR="009446DE" w:rsidRPr="00C13084" w:rsidRDefault="009446DE" w:rsidP="009446DE">
      <w:pPr>
        <w:rPr>
          <w:szCs w:val="24"/>
        </w:rPr>
      </w:pPr>
      <w:r w:rsidRPr="00C13084">
        <w:rPr>
          <w:szCs w:val="24"/>
        </w:rPr>
        <w:t xml:space="preserve"> </w:t>
      </w:r>
    </w:p>
    <w:p w:rsidR="009446DE" w:rsidRPr="00C13084" w:rsidRDefault="009446DE" w:rsidP="009446DE">
      <w:pPr>
        <w:ind w:left="900" w:hanging="180"/>
        <w:rPr>
          <w:b/>
          <w:szCs w:val="24"/>
        </w:rPr>
      </w:pPr>
    </w:p>
    <w:p w:rsidR="009446DE" w:rsidRPr="00C13084" w:rsidRDefault="009446DE" w:rsidP="009446DE">
      <w:pPr>
        <w:ind w:left="900" w:hanging="180"/>
        <w:rPr>
          <w:b/>
          <w:szCs w:val="24"/>
        </w:rPr>
      </w:pPr>
      <w:r w:rsidRPr="00C13084">
        <w:rPr>
          <w:b/>
          <w:szCs w:val="24"/>
        </w:rPr>
        <w:t>Tablo 2.1</w:t>
      </w:r>
    </w:p>
    <w:p w:rsidR="009446DE" w:rsidRPr="00C13084" w:rsidRDefault="009446DE" w:rsidP="009446DE">
      <w:pPr>
        <w:ind w:left="900" w:hanging="180"/>
        <w:rPr>
          <w:b/>
          <w:szCs w:val="24"/>
        </w:rPr>
      </w:pPr>
    </w:p>
    <w:p w:rsidR="009446DE" w:rsidRPr="00C13084" w:rsidRDefault="009446DE" w:rsidP="00BC44F8">
      <w:pPr>
        <w:spacing w:before="120" w:after="60"/>
        <w:ind w:left="120"/>
        <w:rPr>
          <w:szCs w:val="24"/>
        </w:rPr>
      </w:pPr>
      <w:r w:rsidRPr="00C13084">
        <w:rPr>
          <w:szCs w:val="24"/>
        </w:rPr>
        <w:t>Hava sıcaklığının +5°C’nin altına düştüğü günlerde ya da don olması durumunda yukarıdaki tabloda belirtilen süreler, bu olumsuzlukların devam ettiği gün kadar artırılacaktır.Gün olarak verilen zaman 24 saatlik bir süredir.</w:t>
      </w:r>
    </w:p>
    <w:p w:rsidR="009446DE" w:rsidRDefault="009446DE" w:rsidP="00BC44F8">
      <w:pPr>
        <w:spacing w:before="120" w:after="60"/>
        <w:ind w:left="120"/>
        <w:rPr>
          <w:szCs w:val="24"/>
        </w:rPr>
      </w:pPr>
      <w:r w:rsidRPr="00C13084">
        <w:rPr>
          <w:szCs w:val="24"/>
        </w:rPr>
        <w:t>Elverişli hava koşullarında bu süreler, İdarenin veya İdarece yetkilendirilen Kontrol Danışman’ın onayı ile azaltılabilir.</w:t>
      </w:r>
    </w:p>
    <w:p w:rsidR="00EB38DD" w:rsidRDefault="00EB38DD" w:rsidP="00BC44F8">
      <w:pPr>
        <w:spacing w:before="120" w:after="60"/>
        <w:ind w:left="120"/>
        <w:rPr>
          <w:szCs w:val="24"/>
        </w:rPr>
      </w:pPr>
    </w:p>
    <w:p w:rsidR="00EB38DD" w:rsidRDefault="00EB38DD" w:rsidP="00BC44F8">
      <w:pPr>
        <w:spacing w:before="120" w:after="60"/>
        <w:ind w:left="120"/>
        <w:rPr>
          <w:szCs w:val="24"/>
        </w:rPr>
      </w:pPr>
    </w:p>
    <w:p w:rsidR="00EB38DD" w:rsidRPr="00C13084" w:rsidRDefault="00EB38DD" w:rsidP="00BC44F8">
      <w:pPr>
        <w:spacing w:before="120" w:after="60"/>
        <w:ind w:left="120"/>
        <w:rPr>
          <w:szCs w:val="24"/>
        </w:rPr>
      </w:pPr>
    </w:p>
    <w:p w:rsidR="00EB38DD" w:rsidRPr="00EB38DD" w:rsidRDefault="00EB38DD" w:rsidP="00EB38DD">
      <w:pPr>
        <w:pStyle w:val="Balk2"/>
        <w:ind w:left="120"/>
        <w:rPr>
          <w:rFonts w:ascii="Times New Roman" w:hAnsi="Times New Roman" w:cs="Times New Roman"/>
        </w:rPr>
      </w:pPr>
      <w:bookmarkStart w:id="96" w:name="_Toc132449489"/>
      <w:bookmarkStart w:id="97" w:name="_Toc132450148"/>
      <w:bookmarkStart w:id="98" w:name="_Toc132450613"/>
      <w:bookmarkStart w:id="99" w:name="_Toc132451628"/>
      <w:bookmarkStart w:id="100" w:name="_Toc132452050"/>
      <w:bookmarkStart w:id="101" w:name="_Toc132452379"/>
      <w:bookmarkStart w:id="102" w:name="_Toc132452708"/>
      <w:bookmarkStart w:id="103" w:name="_Toc132453037"/>
      <w:bookmarkStart w:id="104" w:name="_Toc132453366"/>
      <w:bookmarkStart w:id="105" w:name="_Toc132453696"/>
      <w:bookmarkStart w:id="106" w:name="_Toc158729711"/>
      <w:bookmarkStart w:id="107" w:name="_Toc160964166"/>
      <w:bookmarkStart w:id="108" w:name="_Toc185864688"/>
      <w:r w:rsidRPr="00EB38DD">
        <w:rPr>
          <w:rFonts w:ascii="Times New Roman" w:hAnsi="Times New Roman" w:cs="Times New Roman"/>
        </w:rPr>
        <w:t>2.4</w:t>
      </w:r>
      <w:r w:rsidRPr="00EB38DD">
        <w:rPr>
          <w:rFonts w:ascii="Times New Roman" w:hAnsi="Times New Roman" w:cs="Times New Roman"/>
        </w:rPr>
        <w:tab/>
        <w:t>TEMEL ISI VE SU YALITIMI</w:t>
      </w:r>
    </w:p>
    <w:p w:rsidR="00EB38DD" w:rsidRPr="00EB38DD" w:rsidRDefault="00EB38DD" w:rsidP="00EB38DD">
      <w:pPr>
        <w:tabs>
          <w:tab w:val="left" w:pos="540"/>
          <w:tab w:val="right" w:leader="dot" w:pos="9354"/>
        </w:tabs>
        <w:spacing w:line="360" w:lineRule="auto"/>
        <w:rPr>
          <w:rFonts w:cs="Arial"/>
          <w:b/>
          <w:bCs/>
        </w:rPr>
      </w:pPr>
      <w:r w:rsidRPr="00EB38DD">
        <w:rPr>
          <w:rFonts w:cs="Arial"/>
          <w:b/>
          <w:bCs/>
          <w:u w:val="single"/>
        </w:rPr>
        <w:t xml:space="preserve">                   </w:t>
      </w:r>
      <w:r w:rsidRPr="00EB38DD">
        <w:rPr>
          <w:rFonts w:cs="Arial"/>
          <w:b/>
          <w:bCs/>
        </w:rPr>
        <w:t xml:space="preserve">    </w:t>
      </w:r>
      <w:r w:rsidRPr="00EB38DD">
        <w:rPr>
          <w:rFonts w:cs="Arial"/>
          <w:b/>
          <w:bCs/>
          <w:u w:val="single"/>
        </w:rPr>
        <w:t xml:space="preserve">                                            </w:t>
      </w:r>
      <w:r w:rsidRPr="00EB38DD">
        <w:rPr>
          <w:rFonts w:cs="Arial"/>
          <w:b/>
          <w:bCs/>
        </w:rPr>
        <w:t xml:space="preserve">  </w:t>
      </w:r>
    </w:p>
    <w:p w:rsidR="00EB38DD" w:rsidRPr="00EB38DD" w:rsidRDefault="00EB38DD" w:rsidP="00EB38DD">
      <w:pPr>
        <w:tabs>
          <w:tab w:val="left" w:pos="540"/>
          <w:tab w:val="right" w:leader="dot" w:pos="9354"/>
        </w:tabs>
        <w:spacing w:line="360" w:lineRule="auto"/>
        <w:rPr>
          <w:rFonts w:ascii="Times New Roman" w:hAnsi="Times New Roman"/>
          <w:b/>
          <w:u w:val="single"/>
        </w:rPr>
      </w:pPr>
      <w:r w:rsidRPr="00EB38DD">
        <w:rPr>
          <w:rFonts w:ascii="Times New Roman" w:hAnsi="Times New Roman"/>
          <w:b/>
          <w:u w:val="single"/>
        </w:rPr>
        <w:t>1) ÖZEL-4A:  4 mm BİTÜMPROOF MEMBRAN İLE SU YALITIMI YAPILMASI</w:t>
      </w:r>
    </w:p>
    <w:p w:rsidR="00EB38DD" w:rsidRPr="00EB38DD" w:rsidRDefault="00EB38DD" w:rsidP="00EB38DD">
      <w:pPr>
        <w:rPr>
          <w:rFonts w:ascii="Times New Roman" w:hAnsi="Times New Roman"/>
          <w:b/>
          <w:bCs/>
          <w:u w:val="single"/>
        </w:rPr>
      </w:pPr>
      <w:r w:rsidRPr="00EB38DD">
        <w:rPr>
          <w:rFonts w:ascii="Times New Roman" w:hAnsi="Times New Roman"/>
          <w:b/>
          <w:bCs/>
          <w:u w:val="single"/>
        </w:rPr>
        <w:t>Temel Altı Yalıtım Sistemi Genel Tarifi</w:t>
      </w:r>
    </w:p>
    <w:p w:rsidR="00EB38DD" w:rsidRPr="00EB38DD" w:rsidRDefault="00EB38DD" w:rsidP="00EB38DD">
      <w:pPr>
        <w:rPr>
          <w:rFonts w:cs="Arial"/>
        </w:rPr>
      </w:pPr>
      <w:r w:rsidRPr="00EB38DD">
        <w:rPr>
          <w:rFonts w:cs="Arial"/>
        </w:rPr>
        <w:t>Temel dökümü yapılmadan önce yapının yeraltı suyundan ve çevre sularından korunması için yapılan ve temel altına kendiliğinden yapışma özelliği olan, proof sistem (pre-aplied), SBS katkılı, taşıyıcılı, 4 mm kalınlığında bitüm örtülerden kullanılacaktır.</w:t>
      </w:r>
    </w:p>
    <w:p w:rsidR="00EB38DD" w:rsidRPr="00EB38DD" w:rsidRDefault="00EB38DD" w:rsidP="00EB38DD">
      <w:pPr>
        <w:spacing w:line="360" w:lineRule="auto"/>
        <w:rPr>
          <w:rFonts w:cs="Arial"/>
          <w:b/>
          <w:sz w:val="20"/>
        </w:rPr>
      </w:pPr>
    </w:p>
    <w:p w:rsidR="00EB38DD" w:rsidRPr="00EB38DD" w:rsidRDefault="00EB38DD" w:rsidP="00EB38DD">
      <w:pPr>
        <w:rPr>
          <w:rFonts w:ascii="Times New Roman" w:hAnsi="Times New Roman"/>
          <w:b/>
          <w:bCs/>
          <w:u w:val="single"/>
        </w:rPr>
      </w:pPr>
      <w:r w:rsidRPr="00EB38DD">
        <w:rPr>
          <w:rFonts w:ascii="Times New Roman" w:hAnsi="Times New Roman"/>
          <w:b/>
          <w:bCs/>
          <w:u w:val="single"/>
        </w:rPr>
        <w:t>Malzeme Tanımı:</w:t>
      </w:r>
    </w:p>
    <w:p w:rsidR="00EB38DD" w:rsidRPr="00EB38DD" w:rsidRDefault="00EB38DD" w:rsidP="00EB38DD">
      <w:pPr>
        <w:rPr>
          <w:rFonts w:cs="Arial"/>
        </w:rPr>
      </w:pPr>
      <w:r w:rsidRPr="00EB38DD">
        <w:rPr>
          <w:rFonts w:cs="Arial"/>
        </w:rPr>
        <w:t xml:space="preserve">4.00 mm kalınlığında, ultra yüksek mukavemetli, esnek, SBS katkılı, elastomerik bitüm sistemdir. Özel formülasyonu ve bileşim sayesinde, yeni dökülmüş yapısal betona, sürekli ve homojen bağ ile yapışmalı, hidrostatiğe ve delinmelere karşı daha fazla direnç sağlamalı ve koruma betonu gerektirmemelidir. </w:t>
      </w:r>
    </w:p>
    <w:p w:rsidR="00EB38DD" w:rsidRPr="00EB38DD" w:rsidRDefault="00EB38DD" w:rsidP="00EB38DD">
      <w:pPr>
        <w:rPr>
          <w:rFonts w:cs="Arial"/>
          <w:b/>
          <w:bCs/>
          <w:sz w:val="20"/>
        </w:rPr>
      </w:pPr>
    </w:p>
    <w:p w:rsidR="00EB38DD" w:rsidRPr="00EB38DD" w:rsidRDefault="00EB38DD" w:rsidP="00EB38DD">
      <w:pPr>
        <w:rPr>
          <w:rFonts w:ascii="Times New Roman" w:hAnsi="Times New Roman"/>
          <w:b/>
          <w:bCs/>
          <w:u w:val="single"/>
        </w:rPr>
      </w:pPr>
      <w:r w:rsidRPr="00EB38DD">
        <w:rPr>
          <w:rFonts w:ascii="Times New Roman" w:hAnsi="Times New Roman"/>
          <w:b/>
          <w:bCs/>
          <w:u w:val="single"/>
        </w:rPr>
        <w:t>Uygulama Yöntemi</w:t>
      </w:r>
    </w:p>
    <w:p w:rsidR="00EB38DD" w:rsidRPr="00EB38DD" w:rsidRDefault="00EB38DD" w:rsidP="00EB38DD">
      <w:pPr>
        <w:rPr>
          <w:rFonts w:cs="Arial"/>
        </w:rPr>
      </w:pPr>
      <w:r w:rsidRPr="00EB38DD">
        <w:rPr>
          <w:rFonts w:cs="Arial"/>
        </w:rPr>
        <w:t>Zemin kazısı bitmiş temel alanında iyileştirme işlemleri yapılması, temel altında veya eteklerinde asansör kuyusu alt kotundan min 30 cm aşağıda kalmak üzere kılçık drenaj hattı oluşturulması ve tasarıma uygun alanda keson kuyu teşkil edilerek rögara ya da hasat kuyusuna aktarılması işleridir.</w:t>
      </w:r>
      <w:r w:rsidRPr="00EB38DD">
        <w:rPr>
          <w:rFonts w:cs="Arial"/>
          <w:noProof/>
        </w:rPr>
        <w:t xml:space="preserve"> </w:t>
      </w:r>
    </w:p>
    <w:p w:rsidR="00EB38DD" w:rsidRPr="00EB38DD" w:rsidRDefault="00EB38DD" w:rsidP="00EB38DD">
      <w:pPr>
        <w:rPr>
          <w:rFonts w:cs="Arial"/>
        </w:rPr>
      </w:pPr>
      <w:r w:rsidRPr="00EB38DD">
        <w:rPr>
          <w:rFonts w:cs="Arial"/>
          <w:iCs/>
          <w:noProof/>
        </w:rPr>
        <w:t>1.1. Suyun toğlanacağı ve aktarılacağı altyapı çalışma sonucune göre birkaç noktada asansör kuyusu altından daha derin kalacak şekilde keson kuyular yapı dışında teşkil edilir.</w:t>
      </w:r>
    </w:p>
    <w:p w:rsidR="00EB38DD" w:rsidRPr="00EB38DD" w:rsidRDefault="00EB38DD" w:rsidP="00EB38DD">
      <w:pPr>
        <w:rPr>
          <w:rFonts w:cs="Arial"/>
          <w:iCs/>
          <w:noProof/>
        </w:rPr>
      </w:pPr>
      <w:r w:rsidRPr="00EB38DD">
        <w:rPr>
          <w:rFonts w:cs="Arial"/>
          <w:iCs/>
          <w:noProof/>
        </w:rPr>
        <w:t xml:space="preserve">1.2. Bu kuyulara akış yönü verilecek şekilde kılçık hatları min 80 cm açılır. </w:t>
      </w:r>
    </w:p>
    <w:p w:rsidR="00EB38DD" w:rsidRPr="00EB38DD" w:rsidRDefault="00EB38DD" w:rsidP="00EB38DD">
      <w:pPr>
        <w:rPr>
          <w:rFonts w:cs="Arial"/>
          <w:iCs/>
          <w:noProof/>
        </w:rPr>
      </w:pPr>
      <w:r w:rsidRPr="00EB38DD">
        <w:rPr>
          <w:rFonts w:cs="Arial"/>
          <w:iCs/>
          <w:noProof/>
        </w:rPr>
        <w:t>1.3. Tabanda serbest mıcır serimi yapılarak kuyulara doğru eğim verilir.</w:t>
      </w:r>
    </w:p>
    <w:p w:rsidR="00EB38DD" w:rsidRPr="00EB38DD" w:rsidRDefault="00EB38DD" w:rsidP="00EB38DD">
      <w:pPr>
        <w:rPr>
          <w:rFonts w:cs="Arial"/>
          <w:iCs/>
          <w:noProof/>
        </w:rPr>
      </w:pPr>
      <w:r w:rsidRPr="00EB38DD">
        <w:rPr>
          <w:rFonts w:cs="Arial"/>
          <w:iCs/>
          <w:noProof/>
        </w:rPr>
        <w:t>1.4. 200 gr/m2 ağırlıklı jeotekstil filtrasyon keçesi kılçık hatt boyunca serilir.</w:t>
      </w:r>
    </w:p>
    <w:p w:rsidR="00EB38DD" w:rsidRPr="00EB38DD" w:rsidRDefault="00EB38DD" w:rsidP="00EB38DD">
      <w:pPr>
        <w:rPr>
          <w:rFonts w:cs="Arial"/>
          <w:iCs/>
          <w:noProof/>
        </w:rPr>
      </w:pPr>
      <w:r w:rsidRPr="00EB38DD">
        <w:rPr>
          <w:rFonts w:cs="Arial"/>
          <w:iCs/>
          <w:noProof/>
        </w:rPr>
        <w:t>1.5. Yıkanmış mıcır ile eğimli serim yapılarak, tünel tipi ya da boru tipi HDPE Koruge (uygun boyutlarda) kesonlara doğru eğimli olarak döşenir.</w:t>
      </w:r>
    </w:p>
    <w:p w:rsidR="00EB38DD" w:rsidRPr="00EB38DD" w:rsidRDefault="00EB38DD" w:rsidP="00EB38DD">
      <w:pPr>
        <w:rPr>
          <w:rFonts w:cs="Arial"/>
          <w:iCs/>
          <w:noProof/>
        </w:rPr>
      </w:pPr>
      <w:r w:rsidRPr="00EB38DD">
        <w:rPr>
          <w:rFonts w:cs="Arial"/>
          <w:iCs/>
          <w:noProof/>
        </w:rPr>
        <w:t>1.6. Yıkanmış mıcır ile tüm hat doldurulur ve eteklerdeki keçe üst üste katlanır.</w:t>
      </w:r>
    </w:p>
    <w:p w:rsidR="00EB38DD" w:rsidRPr="00EB38DD" w:rsidRDefault="00EB38DD" w:rsidP="00EB38DD">
      <w:pPr>
        <w:rPr>
          <w:rFonts w:cs="Arial"/>
          <w:iCs/>
          <w:noProof/>
        </w:rPr>
      </w:pPr>
      <w:r w:rsidRPr="00EB38DD">
        <w:rPr>
          <w:rFonts w:cs="Arial"/>
          <w:iCs/>
          <w:noProof/>
        </w:rPr>
        <w:t>1.7. Tesviye seviyesinde blokaj serimi yapılır.</w:t>
      </w:r>
    </w:p>
    <w:p w:rsidR="00EB38DD" w:rsidRPr="00EB38DD" w:rsidRDefault="00EB38DD" w:rsidP="00EB38DD">
      <w:pPr>
        <w:rPr>
          <w:rFonts w:cs="Arial"/>
          <w:iCs/>
          <w:highlight w:val="yellow"/>
        </w:rPr>
      </w:pPr>
    </w:p>
    <w:p w:rsidR="00EB38DD" w:rsidRPr="00EB38DD" w:rsidRDefault="00574CAB" w:rsidP="00EB38DD">
      <w:pPr>
        <w:pStyle w:val="ListeParagraf"/>
        <w:jc w:val="both"/>
        <w:rPr>
          <w:rFonts w:ascii="Arial" w:hAnsi="Arial" w:cs="Arial"/>
          <w:noProof/>
          <w:sz w:val="20"/>
          <w:szCs w:val="20"/>
          <w:highlight w:val="yellow"/>
        </w:rPr>
      </w:pPr>
      <w:r w:rsidRPr="00EB38DD">
        <w:rPr>
          <w:rFonts w:ascii="Arial" w:hAnsi="Arial" w:cs="Arial"/>
          <w:noProof/>
          <w:sz w:val="20"/>
          <w:szCs w:val="20"/>
          <w:highlight w:val="yellow"/>
          <w:lang w:eastAsia="tr-TR"/>
        </w:rPr>
        <w:lastRenderedPageBreak/>
        <w:drawing>
          <wp:inline distT="0" distB="0" distL="0" distR="0">
            <wp:extent cx="3314700" cy="1952625"/>
            <wp:effectExtent l="0" t="0" r="0" b="0"/>
            <wp:docPr id="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4700" cy="1952625"/>
                    </a:xfrm>
                    <a:prstGeom prst="rect">
                      <a:avLst/>
                    </a:prstGeom>
                    <a:noFill/>
                    <a:ln>
                      <a:noFill/>
                    </a:ln>
                  </pic:spPr>
                </pic:pic>
              </a:graphicData>
            </a:graphic>
          </wp:inline>
        </w:drawing>
      </w:r>
    </w:p>
    <w:p w:rsidR="00EB38DD" w:rsidRPr="00EB38DD" w:rsidRDefault="00EB38DD" w:rsidP="00EB38DD">
      <w:pPr>
        <w:pStyle w:val="ListeParagraf"/>
        <w:rPr>
          <w:rFonts w:ascii="Arial" w:hAnsi="Arial" w:cs="Arial"/>
          <w:sz w:val="20"/>
          <w:szCs w:val="20"/>
          <w:highlight w:val="yellow"/>
        </w:rPr>
      </w:pPr>
    </w:p>
    <w:p w:rsidR="00EB38DD" w:rsidRPr="00EB38DD" w:rsidRDefault="00EB38DD" w:rsidP="00EB38DD">
      <w:pPr>
        <w:pStyle w:val="ListeParagraf"/>
        <w:numPr>
          <w:ilvl w:val="0"/>
          <w:numId w:val="29"/>
        </w:numPr>
        <w:spacing w:after="160" w:line="256" w:lineRule="auto"/>
        <w:rPr>
          <w:rFonts w:ascii="Arial" w:hAnsi="Arial" w:cs="Arial"/>
        </w:rPr>
      </w:pPr>
      <w:r w:rsidRPr="00EB38DD">
        <w:rPr>
          <w:rFonts w:ascii="Arial" w:hAnsi="Arial" w:cs="Arial"/>
        </w:rPr>
        <w:t>Tesviye edilen zemine min.20 cm den az olmamak üzere blokaj yapılması ve min 10 cm kalınlığında tercihen hasır donatılı C 25 den düşük olmayan dozajda tesviye betonu (grobeton) dökülmesi ve tepsi perdah ya da çelik mastar kullanılarak yüzeyin düzgün hale getirilmesi işlemidir.</w:t>
      </w:r>
    </w:p>
    <w:p w:rsidR="00EB38DD" w:rsidRPr="00EB38DD" w:rsidRDefault="00EB38DD" w:rsidP="00EB38DD">
      <w:pPr>
        <w:pStyle w:val="ListeParagraf"/>
        <w:numPr>
          <w:ilvl w:val="0"/>
          <w:numId w:val="29"/>
        </w:numPr>
        <w:spacing w:after="160" w:line="256" w:lineRule="auto"/>
        <w:rPr>
          <w:rFonts w:ascii="Arial" w:hAnsi="Arial" w:cs="Arial"/>
        </w:rPr>
      </w:pPr>
      <w:r w:rsidRPr="00EB38DD">
        <w:rPr>
          <w:rFonts w:ascii="Arial" w:hAnsi="Arial" w:cs="Arial"/>
        </w:rPr>
        <w:t>Tesviyesi bitmiş beton üzerinde yan kalıpların işaretlenmesi ve radye kalıplarının çakılması işleridir.</w:t>
      </w:r>
    </w:p>
    <w:p w:rsidR="00EB38DD" w:rsidRPr="00EB38DD" w:rsidRDefault="00EB38DD" w:rsidP="00EB38DD">
      <w:pPr>
        <w:pStyle w:val="ListeParagraf"/>
        <w:numPr>
          <w:ilvl w:val="0"/>
          <w:numId w:val="29"/>
        </w:numPr>
        <w:spacing w:after="160" w:line="256" w:lineRule="auto"/>
        <w:rPr>
          <w:rFonts w:ascii="Arial" w:hAnsi="Arial" w:cs="Arial"/>
          <w:sz w:val="20"/>
          <w:szCs w:val="20"/>
        </w:rPr>
      </w:pPr>
      <w:r w:rsidRPr="00EB38DD">
        <w:rPr>
          <w:rFonts w:ascii="Arial" w:hAnsi="Arial" w:cs="Arial"/>
        </w:rPr>
        <w:t>SBS içerikli 4 mm kalınlığında proof özellikli membranın ek yerlerini min 10 cm bindirilerek şaloma yardımı ile tek katta uygulanması işlemidir. Uygulama temel yüksekliğinin min 10 cm altında olacak şekilde radye yan kalıp alnına sabitlenerek tamamlanması ile bitirilir. Bu işlem kesinlikle koruma betonu gerektirmeyen pre-aplied sistemlerdir.</w:t>
      </w:r>
      <w:r w:rsidRPr="00EB38DD">
        <w:rPr>
          <w:rFonts w:ascii="Arial" w:hAnsi="Arial" w:cs="Arial"/>
          <w:noProof/>
        </w:rPr>
        <w:t xml:space="preserve"> </w:t>
      </w:r>
    </w:p>
    <w:p w:rsidR="00EB38DD" w:rsidRPr="00EB38DD" w:rsidRDefault="00EB38DD" w:rsidP="00EB38DD">
      <w:pPr>
        <w:pStyle w:val="ListeParagraf"/>
        <w:spacing w:after="160" w:line="256" w:lineRule="auto"/>
        <w:rPr>
          <w:rFonts w:ascii="Arial" w:hAnsi="Arial" w:cs="Arial"/>
          <w:noProof/>
          <w:sz w:val="20"/>
          <w:szCs w:val="20"/>
        </w:rPr>
      </w:pPr>
    </w:p>
    <w:p w:rsidR="00EB38DD" w:rsidRPr="00EB38DD" w:rsidRDefault="00574CAB" w:rsidP="00EB38DD">
      <w:pPr>
        <w:pStyle w:val="ListeParagraf"/>
        <w:spacing w:after="160" w:line="256" w:lineRule="auto"/>
        <w:ind w:left="0"/>
        <w:jc w:val="center"/>
        <w:rPr>
          <w:rFonts w:ascii="Arial" w:hAnsi="Arial" w:cs="Arial"/>
          <w:noProof/>
          <w:sz w:val="20"/>
          <w:szCs w:val="20"/>
        </w:rPr>
      </w:pPr>
      <w:r w:rsidRPr="00EB38DD">
        <w:rPr>
          <w:rFonts w:ascii="Arial" w:hAnsi="Arial" w:cs="Arial"/>
          <w:noProof/>
          <w:sz w:val="20"/>
          <w:szCs w:val="20"/>
          <w:lang w:eastAsia="tr-TR"/>
        </w:rPr>
        <w:drawing>
          <wp:inline distT="0" distB="0" distL="0" distR="0">
            <wp:extent cx="3448050" cy="2733675"/>
            <wp:effectExtent l="0" t="0" r="0" b="0"/>
            <wp:docPr id="3" name="Resim 3" descr="-TEM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ME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48050" cy="2733675"/>
                    </a:xfrm>
                    <a:prstGeom prst="rect">
                      <a:avLst/>
                    </a:prstGeom>
                    <a:noFill/>
                    <a:ln>
                      <a:noFill/>
                    </a:ln>
                  </pic:spPr>
                </pic:pic>
              </a:graphicData>
            </a:graphic>
          </wp:inline>
        </w:drawing>
      </w:r>
    </w:p>
    <w:p w:rsidR="00EB38DD" w:rsidRPr="00EB38DD" w:rsidRDefault="00EB38DD" w:rsidP="00EB38DD">
      <w:pPr>
        <w:pStyle w:val="ListeParagraf"/>
        <w:spacing w:after="160" w:line="256" w:lineRule="auto"/>
        <w:ind w:left="0"/>
        <w:rPr>
          <w:rFonts w:ascii="Arial" w:hAnsi="Arial" w:cs="Arial"/>
          <w:sz w:val="20"/>
          <w:szCs w:val="20"/>
        </w:rPr>
      </w:pPr>
    </w:p>
    <w:p w:rsidR="00EB38DD" w:rsidRPr="00EB38DD" w:rsidRDefault="00EB38DD" w:rsidP="00EB38DD">
      <w:pPr>
        <w:pStyle w:val="ListeParagraf"/>
        <w:numPr>
          <w:ilvl w:val="0"/>
          <w:numId w:val="29"/>
        </w:numPr>
        <w:spacing w:after="160" w:line="256" w:lineRule="auto"/>
        <w:rPr>
          <w:rFonts w:ascii="Arial" w:hAnsi="Arial" w:cs="Arial"/>
        </w:rPr>
      </w:pPr>
      <w:r w:rsidRPr="00EB38DD">
        <w:rPr>
          <w:rFonts w:ascii="Arial" w:hAnsi="Arial" w:cs="Arial"/>
        </w:rPr>
        <w:t>Yalıtım örtüsü üzerinde sadece donatı bağlayan ekip olmalıdır. Paspayları konularak tevziler atılmalı ve alt sıra donatısı döşenmeden evvel olası zarar görmüş alanlar yalıtım ekibi tarafından onarılmalı ve alt donatı serimi tamamlanmalıdır.</w:t>
      </w:r>
    </w:p>
    <w:p w:rsidR="00EB38DD" w:rsidRPr="00EB38DD" w:rsidRDefault="00EB38DD" w:rsidP="00EB38DD">
      <w:pPr>
        <w:pStyle w:val="ListeParagraf"/>
        <w:numPr>
          <w:ilvl w:val="0"/>
          <w:numId w:val="29"/>
        </w:numPr>
        <w:spacing w:after="160" w:line="256" w:lineRule="auto"/>
        <w:rPr>
          <w:rFonts w:ascii="Arial" w:hAnsi="Arial" w:cs="Arial"/>
        </w:rPr>
      </w:pPr>
      <w:r w:rsidRPr="00EB38DD">
        <w:rPr>
          <w:rFonts w:ascii="Arial" w:hAnsi="Arial" w:cs="Arial"/>
        </w:rPr>
        <w:lastRenderedPageBreak/>
        <w:t>Hesabı yapılan ve onaylanan sistem betonu standartlara uygun olarak dökülmeli ve mutlaka vibrasyon yapılmalıdır. Önerilen sistem KYB (Kendiliğinden Yerleşen Beton) dur. Beton içerisine kapiler boşluğu azaltmak, geçirimsizliği arttırmak adına likit katkılar koyulabilir.</w:t>
      </w:r>
    </w:p>
    <w:p w:rsidR="00EB38DD" w:rsidRPr="00EB38DD" w:rsidRDefault="00EB38DD" w:rsidP="00EB38DD">
      <w:pPr>
        <w:pStyle w:val="ListeParagraf"/>
        <w:numPr>
          <w:ilvl w:val="0"/>
          <w:numId w:val="29"/>
        </w:numPr>
        <w:spacing w:after="160" w:line="256" w:lineRule="auto"/>
        <w:rPr>
          <w:rFonts w:ascii="Arial" w:hAnsi="Arial" w:cs="Arial"/>
        </w:rPr>
      </w:pPr>
      <w:r w:rsidRPr="00EB38DD">
        <w:rPr>
          <w:rFonts w:ascii="Arial" w:hAnsi="Arial" w:cs="Arial"/>
        </w:rPr>
        <w:t>Priz süresi tamamlanıp kalıp alma süreleri dolduğunda kalıplar alınarak perde duvar imalatları başlamalıdır.</w:t>
      </w:r>
    </w:p>
    <w:p w:rsidR="00EB38DD" w:rsidRPr="00EB38DD" w:rsidRDefault="00EB38DD" w:rsidP="00EB38DD">
      <w:pPr>
        <w:pStyle w:val="ListeParagraf"/>
        <w:spacing w:after="160" w:line="256" w:lineRule="auto"/>
        <w:ind w:left="360"/>
        <w:rPr>
          <w:rFonts w:ascii="Arial" w:hAnsi="Arial" w:cs="Arial"/>
          <w:b/>
          <w:bCs/>
          <w:u w:val="single"/>
        </w:rPr>
      </w:pPr>
    </w:p>
    <w:p w:rsidR="00EB38DD" w:rsidRPr="00EB38DD" w:rsidRDefault="00EB38DD" w:rsidP="00EB38DD">
      <w:pPr>
        <w:rPr>
          <w:rFonts w:ascii="Times New Roman" w:hAnsi="Times New Roman"/>
          <w:b/>
          <w:bCs/>
          <w:u w:val="single"/>
          <w:lang w:val="tr-TR"/>
        </w:rPr>
      </w:pPr>
      <w:r w:rsidRPr="00EB38DD">
        <w:rPr>
          <w:rFonts w:ascii="Times New Roman" w:hAnsi="Times New Roman"/>
          <w:b/>
          <w:bCs/>
          <w:u w:val="single"/>
          <w:lang w:val="tr-TR"/>
        </w:rPr>
        <w:t>Ürün Teknik Özellikleri</w:t>
      </w:r>
    </w:p>
    <w:p w:rsidR="00EB38DD" w:rsidRPr="00EB38DD" w:rsidRDefault="00EB38DD" w:rsidP="00EB38DD">
      <w:pPr>
        <w:rPr>
          <w:rFonts w:cs="Arial"/>
          <w:lang w:val="tr-TR"/>
        </w:rPr>
      </w:pPr>
      <w:r w:rsidRPr="00EB38DD">
        <w:rPr>
          <w:rFonts w:cs="Arial"/>
          <w:lang w:val="tr-TR"/>
        </w:rPr>
        <w:t>Ağır yük için tasarlanmış SBS katkılı, dokunmamış polyester takviyeli modifiye bitümlü su yalıtım membranı. Üst kısım ince mineral agrega ile, alt tarafı ise poliolefin yanmaz filmi ile kaplanmıştır. Üst yüzeyi, özel yapısı sayesinde, beton kürleşmeye başladığında, ortaya çıkan hidratasyon ısısı ile birlikte membranın betonla kaynaşmasını sağlayacaktır.</w:t>
      </w:r>
    </w:p>
    <w:p w:rsidR="00EB38DD" w:rsidRPr="00EB38DD" w:rsidRDefault="00EB38DD" w:rsidP="00EB38DD">
      <w:pPr>
        <w:rPr>
          <w:rFonts w:cs="Arial"/>
          <w:lang w:val="tr-TR"/>
        </w:rPr>
      </w:pPr>
    </w:p>
    <w:tbl>
      <w:tblPr>
        <w:tblW w:w="711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2577"/>
        <w:gridCol w:w="776"/>
        <w:gridCol w:w="2356"/>
        <w:gridCol w:w="1470"/>
      </w:tblGrid>
      <w:tr w:rsidR="00EB38DD" w:rsidRPr="00EB38DD">
        <w:trPr>
          <w:trHeight w:val="250"/>
          <w:jc w:val="center"/>
        </w:trPr>
        <w:tc>
          <w:tcPr>
            <w:tcW w:w="2577" w:type="dxa"/>
            <w:tcBorders>
              <w:top w:val="single" w:sz="4" w:space="0" w:color="auto"/>
            </w:tcBorders>
            <w:noWrap/>
            <w:vAlign w:val="bottom"/>
          </w:tcPr>
          <w:p w:rsidR="00EB38DD" w:rsidRPr="00EB38DD" w:rsidRDefault="00EB38DD">
            <w:pPr>
              <w:rPr>
                <w:rFonts w:cs="Arial"/>
                <w:sz w:val="22"/>
                <w:szCs w:val="22"/>
              </w:rPr>
            </w:pPr>
            <w:r w:rsidRPr="00EB38DD">
              <w:rPr>
                <w:rFonts w:cs="Arial"/>
                <w:sz w:val="22"/>
                <w:szCs w:val="22"/>
              </w:rPr>
              <w:t>ÖZELLİKLER</w:t>
            </w:r>
          </w:p>
        </w:tc>
        <w:tc>
          <w:tcPr>
            <w:tcW w:w="714" w:type="dxa"/>
            <w:tcBorders>
              <w:top w:val="single" w:sz="4" w:space="0" w:color="auto"/>
            </w:tcBorders>
            <w:noWrap/>
            <w:vAlign w:val="bottom"/>
          </w:tcPr>
          <w:p w:rsidR="00EB38DD" w:rsidRPr="00EB38DD" w:rsidRDefault="00EB38DD">
            <w:pPr>
              <w:rPr>
                <w:rFonts w:cs="Arial"/>
                <w:sz w:val="22"/>
                <w:szCs w:val="22"/>
              </w:rPr>
            </w:pPr>
            <w:r w:rsidRPr="00EB38DD">
              <w:rPr>
                <w:rFonts w:cs="Arial"/>
                <w:sz w:val="22"/>
                <w:szCs w:val="22"/>
              </w:rPr>
              <w:t>BİRİM</w:t>
            </w:r>
          </w:p>
        </w:tc>
        <w:tc>
          <w:tcPr>
            <w:tcW w:w="2356" w:type="dxa"/>
            <w:tcBorders>
              <w:top w:val="single" w:sz="4" w:space="0" w:color="auto"/>
            </w:tcBorders>
            <w:noWrap/>
            <w:vAlign w:val="bottom"/>
          </w:tcPr>
          <w:p w:rsidR="00EB38DD" w:rsidRPr="00EB38DD" w:rsidRDefault="00EB38DD">
            <w:pPr>
              <w:rPr>
                <w:rFonts w:cs="Arial"/>
                <w:sz w:val="22"/>
                <w:szCs w:val="22"/>
              </w:rPr>
            </w:pPr>
            <w:r w:rsidRPr="00EB38DD">
              <w:rPr>
                <w:rFonts w:cs="Arial"/>
                <w:sz w:val="22"/>
                <w:szCs w:val="22"/>
              </w:rPr>
              <w:t>TEST METODU</w:t>
            </w:r>
          </w:p>
        </w:tc>
        <w:tc>
          <w:tcPr>
            <w:tcW w:w="1470" w:type="dxa"/>
            <w:tcBorders>
              <w:top w:val="single" w:sz="4" w:space="0" w:color="auto"/>
            </w:tcBorders>
            <w:noWrap/>
            <w:vAlign w:val="bottom"/>
          </w:tcPr>
          <w:p w:rsidR="00EB38DD" w:rsidRPr="00EB38DD" w:rsidRDefault="00EB38DD">
            <w:pPr>
              <w:rPr>
                <w:rFonts w:cs="Arial"/>
                <w:sz w:val="22"/>
                <w:szCs w:val="22"/>
              </w:rPr>
            </w:pPr>
            <w:r w:rsidRPr="00EB38DD">
              <w:rPr>
                <w:rFonts w:cs="Arial"/>
                <w:sz w:val="22"/>
                <w:szCs w:val="22"/>
              </w:rPr>
              <w:t>DEĞER</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EN</w:t>
            </w:r>
          </w:p>
        </w:tc>
        <w:tc>
          <w:tcPr>
            <w:tcW w:w="714" w:type="dxa"/>
            <w:noWrap/>
            <w:vAlign w:val="bottom"/>
          </w:tcPr>
          <w:p w:rsidR="00EB38DD" w:rsidRPr="00EB38DD" w:rsidRDefault="00EB38DD">
            <w:pPr>
              <w:rPr>
                <w:rFonts w:cs="Arial"/>
                <w:sz w:val="22"/>
                <w:szCs w:val="22"/>
              </w:rPr>
            </w:pPr>
            <w:r w:rsidRPr="00EB38DD">
              <w:rPr>
                <w:rFonts w:cs="Arial"/>
                <w:sz w:val="22"/>
                <w:szCs w:val="22"/>
              </w:rPr>
              <w:t>m</w:t>
            </w:r>
          </w:p>
        </w:tc>
        <w:tc>
          <w:tcPr>
            <w:tcW w:w="2356" w:type="dxa"/>
            <w:noWrap/>
            <w:vAlign w:val="bottom"/>
          </w:tcPr>
          <w:p w:rsidR="00EB38DD" w:rsidRPr="00EB38DD" w:rsidRDefault="00EB38DD">
            <w:pPr>
              <w:rPr>
                <w:rFonts w:cs="Arial"/>
                <w:sz w:val="22"/>
                <w:szCs w:val="22"/>
              </w:rPr>
            </w:pPr>
            <w:r w:rsidRPr="00EB38DD">
              <w:rPr>
                <w:rFonts w:cs="Arial"/>
                <w:sz w:val="22"/>
                <w:szCs w:val="22"/>
              </w:rPr>
              <w:t>EN-1849-1</w:t>
            </w:r>
          </w:p>
        </w:tc>
        <w:tc>
          <w:tcPr>
            <w:tcW w:w="1470" w:type="dxa"/>
            <w:noWrap/>
            <w:vAlign w:val="bottom"/>
          </w:tcPr>
          <w:p w:rsidR="00EB38DD" w:rsidRPr="00EB38DD" w:rsidRDefault="00EB38DD">
            <w:pPr>
              <w:rPr>
                <w:rFonts w:cs="Arial"/>
                <w:sz w:val="22"/>
                <w:szCs w:val="22"/>
                <w:vertAlign w:val="superscript"/>
              </w:rPr>
            </w:pPr>
            <w:r w:rsidRPr="00EB38DD">
              <w:rPr>
                <w:rFonts w:cs="Arial"/>
                <w:sz w:val="22"/>
                <w:szCs w:val="22"/>
              </w:rPr>
              <w:t>1 (± 1 %)</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BOY</w:t>
            </w:r>
          </w:p>
        </w:tc>
        <w:tc>
          <w:tcPr>
            <w:tcW w:w="714" w:type="dxa"/>
            <w:noWrap/>
            <w:vAlign w:val="bottom"/>
          </w:tcPr>
          <w:p w:rsidR="00EB38DD" w:rsidRPr="00EB38DD" w:rsidRDefault="00EB38DD">
            <w:pPr>
              <w:rPr>
                <w:rFonts w:cs="Arial"/>
                <w:sz w:val="22"/>
                <w:szCs w:val="22"/>
              </w:rPr>
            </w:pPr>
            <w:r w:rsidRPr="00EB38DD">
              <w:rPr>
                <w:rFonts w:cs="Arial"/>
                <w:sz w:val="22"/>
                <w:szCs w:val="22"/>
              </w:rPr>
              <w:t>m</w:t>
            </w:r>
          </w:p>
        </w:tc>
        <w:tc>
          <w:tcPr>
            <w:tcW w:w="2356" w:type="dxa"/>
            <w:noWrap/>
            <w:vAlign w:val="bottom"/>
          </w:tcPr>
          <w:p w:rsidR="00EB38DD" w:rsidRPr="00EB38DD" w:rsidRDefault="00EB38DD">
            <w:pPr>
              <w:rPr>
                <w:rFonts w:cs="Arial"/>
                <w:sz w:val="22"/>
                <w:szCs w:val="22"/>
              </w:rPr>
            </w:pPr>
            <w:r w:rsidRPr="00EB38DD">
              <w:rPr>
                <w:rFonts w:cs="Arial"/>
                <w:sz w:val="22"/>
                <w:szCs w:val="22"/>
              </w:rPr>
              <w:t>EN-1849-1</w:t>
            </w:r>
          </w:p>
        </w:tc>
        <w:tc>
          <w:tcPr>
            <w:tcW w:w="1470" w:type="dxa"/>
            <w:noWrap/>
            <w:vAlign w:val="bottom"/>
          </w:tcPr>
          <w:p w:rsidR="00EB38DD" w:rsidRPr="00EB38DD" w:rsidRDefault="00EB38DD">
            <w:pPr>
              <w:rPr>
                <w:rFonts w:cs="Arial"/>
                <w:sz w:val="22"/>
                <w:szCs w:val="22"/>
              </w:rPr>
            </w:pPr>
            <w:r w:rsidRPr="00EB38DD">
              <w:rPr>
                <w:rFonts w:cs="Arial"/>
                <w:sz w:val="22"/>
                <w:szCs w:val="22"/>
              </w:rPr>
              <w:t>10 (± 1 %)</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KALINLIK</w:t>
            </w:r>
          </w:p>
        </w:tc>
        <w:tc>
          <w:tcPr>
            <w:tcW w:w="714" w:type="dxa"/>
            <w:noWrap/>
            <w:vAlign w:val="bottom"/>
          </w:tcPr>
          <w:p w:rsidR="00EB38DD" w:rsidRPr="00EB38DD" w:rsidRDefault="00EB38DD">
            <w:pPr>
              <w:rPr>
                <w:rFonts w:cs="Arial"/>
                <w:sz w:val="22"/>
                <w:szCs w:val="22"/>
              </w:rPr>
            </w:pPr>
            <w:r w:rsidRPr="00EB38DD">
              <w:rPr>
                <w:rFonts w:cs="Arial"/>
                <w:sz w:val="22"/>
                <w:szCs w:val="22"/>
              </w:rPr>
              <w:t>mm</w:t>
            </w:r>
          </w:p>
        </w:tc>
        <w:tc>
          <w:tcPr>
            <w:tcW w:w="2356" w:type="dxa"/>
            <w:noWrap/>
            <w:vAlign w:val="bottom"/>
          </w:tcPr>
          <w:p w:rsidR="00EB38DD" w:rsidRPr="00EB38DD" w:rsidRDefault="00EB38DD">
            <w:pPr>
              <w:rPr>
                <w:rFonts w:cs="Arial"/>
                <w:sz w:val="22"/>
                <w:szCs w:val="22"/>
              </w:rPr>
            </w:pPr>
            <w:r w:rsidRPr="00EB38DD">
              <w:rPr>
                <w:rFonts w:cs="Arial"/>
                <w:sz w:val="22"/>
                <w:szCs w:val="22"/>
              </w:rPr>
              <w:t>EN-1849-1</w:t>
            </w:r>
          </w:p>
        </w:tc>
        <w:tc>
          <w:tcPr>
            <w:tcW w:w="1470" w:type="dxa"/>
            <w:noWrap/>
            <w:vAlign w:val="bottom"/>
          </w:tcPr>
          <w:p w:rsidR="00EB38DD" w:rsidRPr="00EB38DD" w:rsidRDefault="00EB38DD">
            <w:pPr>
              <w:rPr>
                <w:rFonts w:cs="Arial"/>
                <w:sz w:val="22"/>
                <w:szCs w:val="22"/>
              </w:rPr>
            </w:pPr>
            <w:r w:rsidRPr="00EB38DD">
              <w:rPr>
                <w:rFonts w:cs="Arial"/>
                <w:sz w:val="22"/>
                <w:szCs w:val="22"/>
              </w:rPr>
              <w:t>4,0 (± 1 %)</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ÇEKME MUKAVEMETİ EN</w:t>
            </w:r>
          </w:p>
        </w:tc>
        <w:tc>
          <w:tcPr>
            <w:tcW w:w="714" w:type="dxa"/>
            <w:noWrap/>
            <w:vAlign w:val="bottom"/>
          </w:tcPr>
          <w:p w:rsidR="00EB38DD" w:rsidRPr="00EB38DD" w:rsidRDefault="00EB38DD">
            <w:pPr>
              <w:rPr>
                <w:rFonts w:cs="Arial"/>
                <w:sz w:val="22"/>
                <w:szCs w:val="22"/>
              </w:rPr>
            </w:pPr>
            <w:r w:rsidRPr="00EB38DD">
              <w:rPr>
                <w:rFonts w:cs="Arial"/>
                <w:sz w:val="22"/>
                <w:szCs w:val="22"/>
              </w:rPr>
              <w:t>N/5cm</w:t>
            </w:r>
          </w:p>
        </w:tc>
        <w:tc>
          <w:tcPr>
            <w:tcW w:w="2356" w:type="dxa"/>
            <w:noWrap/>
            <w:vAlign w:val="bottom"/>
          </w:tcPr>
          <w:p w:rsidR="00EB38DD" w:rsidRPr="00EB38DD" w:rsidRDefault="00EB38DD">
            <w:pPr>
              <w:rPr>
                <w:rFonts w:cs="Arial"/>
                <w:sz w:val="22"/>
                <w:szCs w:val="22"/>
              </w:rPr>
            </w:pPr>
            <w:r w:rsidRPr="00EB38DD">
              <w:rPr>
                <w:rFonts w:cs="Arial"/>
                <w:sz w:val="22"/>
                <w:szCs w:val="22"/>
              </w:rPr>
              <w:t>EN-12311-1</w:t>
            </w:r>
          </w:p>
        </w:tc>
        <w:tc>
          <w:tcPr>
            <w:tcW w:w="1470" w:type="dxa"/>
            <w:noWrap/>
            <w:vAlign w:val="bottom"/>
          </w:tcPr>
          <w:p w:rsidR="00EB38DD" w:rsidRPr="00EB38DD" w:rsidRDefault="00EB38DD">
            <w:pPr>
              <w:rPr>
                <w:rFonts w:cs="Arial"/>
                <w:sz w:val="22"/>
                <w:szCs w:val="22"/>
              </w:rPr>
            </w:pPr>
            <w:r w:rsidRPr="00EB38DD">
              <w:rPr>
                <w:rFonts w:cs="Arial"/>
                <w:sz w:val="22"/>
                <w:szCs w:val="22"/>
              </w:rPr>
              <w:t>650 (± 20 %)</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ÇEKME MUKAVEMETİ BOY</w:t>
            </w:r>
          </w:p>
        </w:tc>
        <w:tc>
          <w:tcPr>
            <w:tcW w:w="714" w:type="dxa"/>
            <w:noWrap/>
            <w:vAlign w:val="bottom"/>
          </w:tcPr>
          <w:p w:rsidR="00EB38DD" w:rsidRPr="00EB38DD" w:rsidRDefault="00EB38DD">
            <w:pPr>
              <w:rPr>
                <w:rFonts w:cs="Arial"/>
                <w:sz w:val="22"/>
                <w:szCs w:val="22"/>
              </w:rPr>
            </w:pPr>
            <w:r w:rsidRPr="00EB38DD">
              <w:rPr>
                <w:rFonts w:cs="Arial"/>
                <w:sz w:val="22"/>
                <w:szCs w:val="22"/>
              </w:rPr>
              <w:t>N/5cm</w:t>
            </w:r>
          </w:p>
        </w:tc>
        <w:tc>
          <w:tcPr>
            <w:tcW w:w="2356" w:type="dxa"/>
            <w:noWrap/>
            <w:vAlign w:val="bottom"/>
          </w:tcPr>
          <w:p w:rsidR="00EB38DD" w:rsidRPr="00EB38DD" w:rsidRDefault="00EB38DD">
            <w:pPr>
              <w:rPr>
                <w:rFonts w:cs="Arial"/>
                <w:sz w:val="22"/>
                <w:szCs w:val="22"/>
              </w:rPr>
            </w:pPr>
            <w:r w:rsidRPr="00EB38DD">
              <w:rPr>
                <w:rFonts w:cs="Arial"/>
                <w:sz w:val="22"/>
                <w:szCs w:val="22"/>
              </w:rPr>
              <w:t>EN-12311-1</w:t>
            </w:r>
          </w:p>
        </w:tc>
        <w:tc>
          <w:tcPr>
            <w:tcW w:w="1470" w:type="dxa"/>
            <w:noWrap/>
            <w:vAlign w:val="bottom"/>
          </w:tcPr>
          <w:p w:rsidR="00EB38DD" w:rsidRPr="00EB38DD" w:rsidRDefault="00EB38DD">
            <w:pPr>
              <w:rPr>
                <w:rFonts w:cs="Arial"/>
                <w:sz w:val="22"/>
                <w:szCs w:val="22"/>
              </w:rPr>
            </w:pPr>
            <w:r w:rsidRPr="00EB38DD">
              <w:rPr>
                <w:rFonts w:cs="Arial"/>
                <w:sz w:val="22"/>
                <w:szCs w:val="22"/>
              </w:rPr>
              <w:t>850 (± 20 %)</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KOPMADA UZAMA EN</w:t>
            </w:r>
          </w:p>
        </w:tc>
        <w:tc>
          <w:tcPr>
            <w:tcW w:w="714" w:type="dxa"/>
            <w:noWrap/>
            <w:vAlign w:val="bottom"/>
          </w:tcPr>
          <w:p w:rsidR="00EB38DD" w:rsidRPr="00EB38DD" w:rsidRDefault="00EB38DD">
            <w:pPr>
              <w:rPr>
                <w:rFonts w:cs="Arial"/>
                <w:sz w:val="22"/>
                <w:szCs w:val="22"/>
              </w:rPr>
            </w:pPr>
            <w:r w:rsidRPr="00EB38DD">
              <w:rPr>
                <w:rFonts w:cs="Arial"/>
                <w:sz w:val="22"/>
                <w:szCs w:val="22"/>
              </w:rPr>
              <w:t>N/5cm</w:t>
            </w:r>
          </w:p>
        </w:tc>
        <w:tc>
          <w:tcPr>
            <w:tcW w:w="2356" w:type="dxa"/>
            <w:noWrap/>
            <w:vAlign w:val="bottom"/>
          </w:tcPr>
          <w:p w:rsidR="00EB38DD" w:rsidRPr="00EB38DD" w:rsidRDefault="00EB38DD">
            <w:pPr>
              <w:rPr>
                <w:rFonts w:cs="Arial"/>
                <w:sz w:val="22"/>
                <w:szCs w:val="22"/>
              </w:rPr>
            </w:pPr>
            <w:r w:rsidRPr="00EB38DD">
              <w:rPr>
                <w:rFonts w:cs="Arial"/>
                <w:sz w:val="22"/>
                <w:szCs w:val="22"/>
              </w:rPr>
              <w:t>EN-12311-1</w:t>
            </w:r>
          </w:p>
        </w:tc>
        <w:tc>
          <w:tcPr>
            <w:tcW w:w="1470" w:type="dxa"/>
            <w:noWrap/>
            <w:vAlign w:val="bottom"/>
          </w:tcPr>
          <w:p w:rsidR="00EB38DD" w:rsidRPr="00EB38DD" w:rsidRDefault="00EB38DD">
            <w:pPr>
              <w:rPr>
                <w:rFonts w:cs="Arial"/>
                <w:sz w:val="22"/>
                <w:szCs w:val="22"/>
              </w:rPr>
            </w:pPr>
            <w:r w:rsidRPr="00EB38DD">
              <w:rPr>
                <w:rFonts w:cs="Arial"/>
                <w:sz w:val="22"/>
                <w:szCs w:val="22"/>
              </w:rPr>
              <w:t>50 (± 15 %)</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KOPMADA UZAMA BOY</w:t>
            </w:r>
          </w:p>
        </w:tc>
        <w:tc>
          <w:tcPr>
            <w:tcW w:w="714" w:type="dxa"/>
            <w:noWrap/>
            <w:vAlign w:val="bottom"/>
          </w:tcPr>
          <w:p w:rsidR="00EB38DD" w:rsidRPr="00EB38DD" w:rsidRDefault="00EB38DD">
            <w:pPr>
              <w:rPr>
                <w:rFonts w:cs="Arial"/>
                <w:sz w:val="22"/>
                <w:szCs w:val="22"/>
              </w:rPr>
            </w:pPr>
            <w:r w:rsidRPr="00EB38DD">
              <w:rPr>
                <w:rFonts w:cs="Arial"/>
                <w:sz w:val="22"/>
                <w:szCs w:val="22"/>
              </w:rPr>
              <w:t>N/5cm</w:t>
            </w:r>
          </w:p>
        </w:tc>
        <w:tc>
          <w:tcPr>
            <w:tcW w:w="2356" w:type="dxa"/>
            <w:noWrap/>
            <w:vAlign w:val="bottom"/>
          </w:tcPr>
          <w:p w:rsidR="00EB38DD" w:rsidRPr="00EB38DD" w:rsidRDefault="00EB38DD">
            <w:pPr>
              <w:rPr>
                <w:rFonts w:cs="Arial"/>
                <w:sz w:val="22"/>
                <w:szCs w:val="22"/>
              </w:rPr>
            </w:pPr>
            <w:r w:rsidRPr="00EB38DD">
              <w:rPr>
                <w:rFonts w:cs="Arial"/>
                <w:sz w:val="22"/>
                <w:szCs w:val="22"/>
              </w:rPr>
              <w:t>EN-12311-1</w:t>
            </w:r>
          </w:p>
        </w:tc>
        <w:tc>
          <w:tcPr>
            <w:tcW w:w="1470" w:type="dxa"/>
            <w:noWrap/>
            <w:vAlign w:val="bottom"/>
          </w:tcPr>
          <w:p w:rsidR="00EB38DD" w:rsidRPr="00EB38DD" w:rsidRDefault="00EB38DD">
            <w:pPr>
              <w:rPr>
                <w:rFonts w:cs="Arial"/>
                <w:sz w:val="22"/>
                <w:szCs w:val="22"/>
              </w:rPr>
            </w:pPr>
            <w:r w:rsidRPr="00EB38DD">
              <w:rPr>
                <w:rFonts w:cs="Arial"/>
                <w:sz w:val="22"/>
                <w:szCs w:val="22"/>
              </w:rPr>
              <w:t>50 (± 15 %)</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 xml:space="preserve">YIRTILMA DİRENCİ EN </w:t>
            </w:r>
          </w:p>
        </w:tc>
        <w:tc>
          <w:tcPr>
            <w:tcW w:w="714" w:type="dxa"/>
            <w:noWrap/>
            <w:vAlign w:val="bottom"/>
          </w:tcPr>
          <w:p w:rsidR="00EB38DD" w:rsidRPr="00EB38DD" w:rsidRDefault="00EB38DD">
            <w:pPr>
              <w:rPr>
                <w:rFonts w:cs="Arial"/>
                <w:sz w:val="22"/>
                <w:szCs w:val="22"/>
              </w:rPr>
            </w:pPr>
            <w:r w:rsidRPr="00EB38DD">
              <w:rPr>
                <w:rFonts w:cs="Arial"/>
                <w:sz w:val="22"/>
                <w:szCs w:val="22"/>
              </w:rPr>
              <w:t>N</w:t>
            </w:r>
          </w:p>
        </w:tc>
        <w:tc>
          <w:tcPr>
            <w:tcW w:w="2356" w:type="dxa"/>
            <w:noWrap/>
            <w:vAlign w:val="bottom"/>
          </w:tcPr>
          <w:p w:rsidR="00EB38DD" w:rsidRPr="00EB38DD" w:rsidRDefault="00EB38DD">
            <w:pPr>
              <w:rPr>
                <w:rFonts w:cs="Arial"/>
                <w:sz w:val="22"/>
                <w:szCs w:val="22"/>
              </w:rPr>
            </w:pPr>
            <w:r w:rsidRPr="00EB38DD">
              <w:rPr>
                <w:rFonts w:cs="Arial"/>
                <w:sz w:val="22"/>
                <w:szCs w:val="22"/>
              </w:rPr>
              <w:t>EN-12310-1</w:t>
            </w:r>
          </w:p>
        </w:tc>
        <w:tc>
          <w:tcPr>
            <w:tcW w:w="1470" w:type="dxa"/>
            <w:noWrap/>
            <w:vAlign w:val="bottom"/>
          </w:tcPr>
          <w:p w:rsidR="00EB38DD" w:rsidRPr="00EB38DD" w:rsidRDefault="00EB38DD">
            <w:pPr>
              <w:rPr>
                <w:rFonts w:cs="Arial"/>
                <w:sz w:val="22"/>
                <w:szCs w:val="22"/>
              </w:rPr>
            </w:pPr>
            <w:r w:rsidRPr="00EB38DD">
              <w:rPr>
                <w:rFonts w:cs="Arial"/>
                <w:sz w:val="22"/>
                <w:szCs w:val="22"/>
              </w:rPr>
              <w:t>200 (- 20 %)</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YIRTILMA DİRENCİ BOY</w:t>
            </w:r>
          </w:p>
        </w:tc>
        <w:tc>
          <w:tcPr>
            <w:tcW w:w="714" w:type="dxa"/>
            <w:noWrap/>
            <w:vAlign w:val="bottom"/>
          </w:tcPr>
          <w:p w:rsidR="00EB38DD" w:rsidRPr="00EB38DD" w:rsidRDefault="00EB38DD">
            <w:pPr>
              <w:rPr>
                <w:rFonts w:cs="Arial"/>
                <w:sz w:val="22"/>
                <w:szCs w:val="22"/>
              </w:rPr>
            </w:pPr>
            <w:r w:rsidRPr="00EB38DD">
              <w:rPr>
                <w:rFonts w:cs="Arial"/>
                <w:sz w:val="22"/>
                <w:szCs w:val="22"/>
              </w:rPr>
              <w:t>N</w:t>
            </w:r>
          </w:p>
        </w:tc>
        <w:tc>
          <w:tcPr>
            <w:tcW w:w="2356" w:type="dxa"/>
            <w:noWrap/>
            <w:vAlign w:val="bottom"/>
          </w:tcPr>
          <w:p w:rsidR="00EB38DD" w:rsidRPr="00EB38DD" w:rsidRDefault="00EB38DD">
            <w:pPr>
              <w:rPr>
                <w:rFonts w:cs="Arial"/>
                <w:sz w:val="22"/>
                <w:szCs w:val="22"/>
              </w:rPr>
            </w:pPr>
            <w:r w:rsidRPr="00EB38DD">
              <w:rPr>
                <w:rFonts w:cs="Arial"/>
                <w:sz w:val="22"/>
                <w:szCs w:val="22"/>
              </w:rPr>
              <w:t>EN-12310-1</w:t>
            </w:r>
          </w:p>
        </w:tc>
        <w:tc>
          <w:tcPr>
            <w:tcW w:w="1470" w:type="dxa"/>
            <w:noWrap/>
            <w:vAlign w:val="bottom"/>
          </w:tcPr>
          <w:p w:rsidR="00EB38DD" w:rsidRPr="00EB38DD" w:rsidRDefault="00EB38DD">
            <w:pPr>
              <w:rPr>
                <w:rFonts w:cs="Arial"/>
                <w:sz w:val="22"/>
                <w:szCs w:val="22"/>
              </w:rPr>
            </w:pPr>
            <w:r w:rsidRPr="00EB38DD">
              <w:rPr>
                <w:rFonts w:cs="Arial"/>
                <w:sz w:val="22"/>
                <w:szCs w:val="22"/>
              </w:rPr>
              <w:t>200 (- 20 %)</w:t>
            </w:r>
          </w:p>
        </w:tc>
      </w:tr>
      <w:tr w:rsidR="00EB38DD" w:rsidRPr="00EB38DD">
        <w:trPr>
          <w:trHeight w:val="288"/>
          <w:jc w:val="center"/>
        </w:trPr>
        <w:tc>
          <w:tcPr>
            <w:tcW w:w="2577" w:type="dxa"/>
            <w:noWrap/>
            <w:vAlign w:val="bottom"/>
          </w:tcPr>
          <w:p w:rsidR="00EB38DD" w:rsidRPr="00EB38DD" w:rsidRDefault="00EB38DD">
            <w:pPr>
              <w:rPr>
                <w:rFonts w:cs="Arial"/>
                <w:sz w:val="22"/>
                <w:szCs w:val="22"/>
              </w:rPr>
            </w:pPr>
            <w:r w:rsidRPr="00EB38DD">
              <w:rPr>
                <w:rFonts w:cs="Arial"/>
                <w:sz w:val="22"/>
                <w:szCs w:val="22"/>
              </w:rPr>
              <w:t>DÜŞÜK SICAKLIKTA ESNEKLİK</w:t>
            </w:r>
          </w:p>
        </w:tc>
        <w:tc>
          <w:tcPr>
            <w:tcW w:w="714" w:type="dxa"/>
            <w:noWrap/>
            <w:vAlign w:val="bottom"/>
          </w:tcPr>
          <w:p w:rsidR="00EB38DD" w:rsidRPr="00EB38DD" w:rsidRDefault="00EB38DD">
            <w:pPr>
              <w:rPr>
                <w:rFonts w:cs="Arial"/>
                <w:sz w:val="22"/>
                <w:szCs w:val="22"/>
              </w:rPr>
            </w:pPr>
            <w:r w:rsidRPr="00EB38DD">
              <w:rPr>
                <w:rFonts w:cs="Arial"/>
                <w:sz w:val="22"/>
                <w:szCs w:val="22"/>
              </w:rPr>
              <w:t>°C</w:t>
            </w:r>
          </w:p>
        </w:tc>
        <w:tc>
          <w:tcPr>
            <w:tcW w:w="2356" w:type="dxa"/>
            <w:noWrap/>
            <w:vAlign w:val="bottom"/>
          </w:tcPr>
          <w:p w:rsidR="00EB38DD" w:rsidRPr="00EB38DD" w:rsidRDefault="00EB38DD">
            <w:pPr>
              <w:rPr>
                <w:rFonts w:cs="Arial"/>
                <w:sz w:val="22"/>
                <w:szCs w:val="22"/>
              </w:rPr>
            </w:pPr>
            <w:r w:rsidRPr="00EB38DD">
              <w:rPr>
                <w:rFonts w:cs="Arial"/>
                <w:sz w:val="22"/>
                <w:szCs w:val="22"/>
              </w:rPr>
              <w:t>EN-1109</w:t>
            </w:r>
          </w:p>
        </w:tc>
        <w:tc>
          <w:tcPr>
            <w:tcW w:w="1470" w:type="dxa"/>
            <w:noWrap/>
            <w:vAlign w:val="bottom"/>
          </w:tcPr>
          <w:p w:rsidR="00EB38DD" w:rsidRPr="00EB38DD" w:rsidRDefault="00EB38DD">
            <w:pPr>
              <w:rPr>
                <w:rFonts w:cs="Arial"/>
                <w:sz w:val="22"/>
                <w:szCs w:val="22"/>
              </w:rPr>
            </w:pPr>
            <w:r w:rsidRPr="00EB38DD">
              <w:rPr>
                <w:rFonts w:cs="Arial"/>
                <w:sz w:val="22"/>
                <w:szCs w:val="22"/>
              </w:rPr>
              <w:t>-</w:t>
            </w:r>
            <w:r w:rsidRPr="00EB38DD">
              <w:rPr>
                <w:rFonts w:cs="Arial"/>
                <w:b/>
                <w:sz w:val="22"/>
                <w:szCs w:val="22"/>
              </w:rPr>
              <w:t>18 TO -22</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DARBEYE KARŞI DİRENÇ</w:t>
            </w:r>
          </w:p>
        </w:tc>
        <w:tc>
          <w:tcPr>
            <w:tcW w:w="714" w:type="dxa"/>
            <w:noWrap/>
            <w:vAlign w:val="bottom"/>
          </w:tcPr>
          <w:p w:rsidR="00EB38DD" w:rsidRPr="00EB38DD" w:rsidRDefault="00EB38DD">
            <w:pPr>
              <w:rPr>
                <w:rFonts w:cs="Arial"/>
                <w:sz w:val="22"/>
                <w:szCs w:val="22"/>
              </w:rPr>
            </w:pPr>
            <w:r w:rsidRPr="00EB38DD">
              <w:rPr>
                <w:rFonts w:cs="Arial"/>
                <w:sz w:val="22"/>
                <w:szCs w:val="22"/>
              </w:rPr>
              <w:t>mm</w:t>
            </w:r>
          </w:p>
        </w:tc>
        <w:tc>
          <w:tcPr>
            <w:tcW w:w="2356" w:type="dxa"/>
            <w:noWrap/>
            <w:vAlign w:val="bottom"/>
          </w:tcPr>
          <w:p w:rsidR="00EB38DD" w:rsidRPr="00EB38DD" w:rsidRDefault="00EB38DD">
            <w:pPr>
              <w:rPr>
                <w:rFonts w:cs="Arial"/>
                <w:sz w:val="22"/>
                <w:szCs w:val="22"/>
              </w:rPr>
            </w:pPr>
            <w:r w:rsidRPr="00EB38DD">
              <w:rPr>
                <w:rFonts w:cs="Arial"/>
                <w:sz w:val="22"/>
                <w:szCs w:val="22"/>
              </w:rPr>
              <w:t xml:space="preserve">EN 12691 </w:t>
            </w:r>
          </w:p>
        </w:tc>
        <w:tc>
          <w:tcPr>
            <w:tcW w:w="1470" w:type="dxa"/>
            <w:noWrap/>
            <w:vAlign w:val="bottom"/>
          </w:tcPr>
          <w:p w:rsidR="00EB38DD" w:rsidRPr="00EB38DD" w:rsidRDefault="00EB38DD">
            <w:pPr>
              <w:rPr>
                <w:rFonts w:cs="Arial"/>
                <w:sz w:val="22"/>
                <w:szCs w:val="22"/>
              </w:rPr>
            </w:pPr>
            <w:r w:rsidRPr="00EB38DD">
              <w:rPr>
                <w:rFonts w:cs="Arial"/>
                <w:sz w:val="22"/>
                <w:szCs w:val="22"/>
              </w:rPr>
              <w:t>1000</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STATİK YÜKLERE KARŞI DİRENÇ</w:t>
            </w:r>
          </w:p>
        </w:tc>
        <w:tc>
          <w:tcPr>
            <w:tcW w:w="714" w:type="dxa"/>
            <w:noWrap/>
            <w:vAlign w:val="bottom"/>
          </w:tcPr>
          <w:p w:rsidR="00EB38DD" w:rsidRPr="00EB38DD" w:rsidRDefault="00EB38DD">
            <w:pPr>
              <w:rPr>
                <w:rFonts w:cs="Arial"/>
                <w:sz w:val="22"/>
                <w:szCs w:val="22"/>
              </w:rPr>
            </w:pPr>
            <w:r w:rsidRPr="00EB38DD">
              <w:rPr>
                <w:rFonts w:cs="Arial"/>
                <w:sz w:val="22"/>
                <w:szCs w:val="22"/>
              </w:rPr>
              <w:t>Kg</w:t>
            </w:r>
          </w:p>
        </w:tc>
        <w:tc>
          <w:tcPr>
            <w:tcW w:w="2356" w:type="dxa"/>
            <w:noWrap/>
            <w:vAlign w:val="bottom"/>
          </w:tcPr>
          <w:p w:rsidR="00EB38DD" w:rsidRPr="00EB38DD" w:rsidRDefault="00EB38DD">
            <w:pPr>
              <w:rPr>
                <w:rFonts w:cs="Arial"/>
                <w:sz w:val="22"/>
                <w:szCs w:val="22"/>
              </w:rPr>
            </w:pPr>
            <w:r w:rsidRPr="00EB38DD">
              <w:rPr>
                <w:rFonts w:cs="Arial"/>
                <w:sz w:val="22"/>
                <w:szCs w:val="22"/>
              </w:rPr>
              <w:t xml:space="preserve">EN 12730 </w:t>
            </w:r>
          </w:p>
        </w:tc>
        <w:tc>
          <w:tcPr>
            <w:tcW w:w="1470" w:type="dxa"/>
            <w:noWrap/>
            <w:vAlign w:val="bottom"/>
          </w:tcPr>
          <w:p w:rsidR="00EB38DD" w:rsidRPr="00EB38DD" w:rsidRDefault="00EB38DD">
            <w:pPr>
              <w:rPr>
                <w:rFonts w:cs="Arial"/>
                <w:sz w:val="22"/>
                <w:szCs w:val="22"/>
              </w:rPr>
            </w:pPr>
            <w:r w:rsidRPr="00EB38DD">
              <w:rPr>
                <w:rFonts w:cs="Arial"/>
                <w:sz w:val="22"/>
                <w:szCs w:val="22"/>
              </w:rPr>
              <w:t>20</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EK YERİ DAYANIMI</w:t>
            </w:r>
          </w:p>
        </w:tc>
        <w:tc>
          <w:tcPr>
            <w:tcW w:w="714" w:type="dxa"/>
            <w:noWrap/>
            <w:vAlign w:val="bottom"/>
          </w:tcPr>
          <w:p w:rsidR="00EB38DD" w:rsidRPr="00EB38DD" w:rsidRDefault="00EB38DD">
            <w:pPr>
              <w:rPr>
                <w:rFonts w:cs="Arial"/>
                <w:sz w:val="22"/>
                <w:szCs w:val="22"/>
              </w:rPr>
            </w:pPr>
            <w:r w:rsidRPr="00EB38DD">
              <w:rPr>
                <w:rFonts w:cs="Arial"/>
                <w:sz w:val="22"/>
                <w:szCs w:val="22"/>
              </w:rPr>
              <w:t>N/5cm</w:t>
            </w:r>
          </w:p>
        </w:tc>
        <w:tc>
          <w:tcPr>
            <w:tcW w:w="2356" w:type="dxa"/>
            <w:noWrap/>
            <w:vAlign w:val="bottom"/>
          </w:tcPr>
          <w:p w:rsidR="00EB38DD" w:rsidRPr="00EB38DD" w:rsidRDefault="00EB38DD">
            <w:pPr>
              <w:rPr>
                <w:rFonts w:cs="Arial"/>
                <w:sz w:val="22"/>
                <w:szCs w:val="22"/>
              </w:rPr>
            </w:pPr>
            <w:r w:rsidRPr="00EB38DD">
              <w:rPr>
                <w:rFonts w:cs="Arial"/>
                <w:sz w:val="22"/>
                <w:szCs w:val="22"/>
              </w:rPr>
              <w:t xml:space="preserve">EN-12317-1 </w:t>
            </w:r>
          </w:p>
        </w:tc>
        <w:tc>
          <w:tcPr>
            <w:tcW w:w="1470" w:type="dxa"/>
            <w:noWrap/>
            <w:vAlign w:val="bottom"/>
          </w:tcPr>
          <w:p w:rsidR="00EB38DD" w:rsidRPr="00EB38DD" w:rsidRDefault="00EB38DD">
            <w:pPr>
              <w:rPr>
                <w:rFonts w:cs="Arial"/>
                <w:sz w:val="22"/>
                <w:szCs w:val="22"/>
              </w:rPr>
            </w:pPr>
            <w:r w:rsidRPr="00EB38DD">
              <w:rPr>
                <w:rFonts w:cs="Arial"/>
                <w:sz w:val="22"/>
                <w:szCs w:val="22"/>
              </w:rPr>
              <w:t>1000 (± 20 %)</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SICAKLIK DAYANIM DİRENCİ</w:t>
            </w:r>
          </w:p>
        </w:tc>
        <w:tc>
          <w:tcPr>
            <w:tcW w:w="714" w:type="dxa"/>
            <w:noWrap/>
            <w:vAlign w:val="bottom"/>
          </w:tcPr>
          <w:p w:rsidR="00EB38DD" w:rsidRPr="00EB38DD" w:rsidRDefault="00EB38DD">
            <w:pPr>
              <w:rPr>
                <w:rFonts w:cs="Arial"/>
                <w:sz w:val="22"/>
                <w:szCs w:val="22"/>
              </w:rPr>
            </w:pPr>
            <w:r w:rsidRPr="00EB38DD">
              <w:rPr>
                <w:rFonts w:cs="Arial"/>
                <w:sz w:val="22"/>
                <w:szCs w:val="22"/>
              </w:rPr>
              <w:t>°C</w:t>
            </w:r>
          </w:p>
        </w:tc>
        <w:tc>
          <w:tcPr>
            <w:tcW w:w="2356" w:type="dxa"/>
            <w:noWrap/>
            <w:vAlign w:val="bottom"/>
          </w:tcPr>
          <w:p w:rsidR="00EB38DD" w:rsidRPr="00EB38DD" w:rsidRDefault="00EB38DD">
            <w:pPr>
              <w:rPr>
                <w:rFonts w:cs="Arial"/>
                <w:sz w:val="22"/>
                <w:szCs w:val="22"/>
              </w:rPr>
            </w:pPr>
            <w:r w:rsidRPr="00EB38DD">
              <w:rPr>
                <w:rFonts w:cs="Arial"/>
                <w:sz w:val="22"/>
                <w:szCs w:val="22"/>
              </w:rPr>
              <w:t>EN-1110</w:t>
            </w:r>
          </w:p>
        </w:tc>
        <w:tc>
          <w:tcPr>
            <w:tcW w:w="1470" w:type="dxa"/>
            <w:noWrap/>
            <w:vAlign w:val="bottom"/>
          </w:tcPr>
          <w:p w:rsidR="00EB38DD" w:rsidRPr="00EB38DD" w:rsidRDefault="00EB38DD">
            <w:pPr>
              <w:rPr>
                <w:rFonts w:cs="Arial"/>
                <w:sz w:val="22"/>
                <w:szCs w:val="22"/>
              </w:rPr>
            </w:pPr>
            <w:r w:rsidRPr="00EB38DD">
              <w:rPr>
                <w:rFonts w:cs="Arial"/>
                <w:sz w:val="22"/>
                <w:szCs w:val="22"/>
              </w:rPr>
              <w:t>110</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YANGINA TEPKİ</w:t>
            </w:r>
          </w:p>
        </w:tc>
        <w:tc>
          <w:tcPr>
            <w:tcW w:w="714" w:type="dxa"/>
            <w:noWrap/>
            <w:vAlign w:val="bottom"/>
          </w:tcPr>
          <w:p w:rsidR="00EB38DD" w:rsidRPr="00EB38DD" w:rsidRDefault="00EB38DD">
            <w:pPr>
              <w:rPr>
                <w:rFonts w:cs="Arial"/>
                <w:sz w:val="22"/>
                <w:szCs w:val="22"/>
              </w:rPr>
            </w:pPr>
            <w:r w:rsidRPr="00EB38DD">
              <w:rPr>
                <w:rFonts w:cs="Arial"/>
                <w:sz w:val="22"/>
                <w:szCs w:val="22"/>
              </w:rPr>
              <w:t>-</w:t>
            </w:r>
          </w:p>
        </w:tc>
        <w:tc>
          <w:tcPr>
            <w:tcW w:w="2356" w:type="dxa"/>
            <w:noWrap/>
            <w:vAlign w:val="bottom"/>
          </w:tcPr>
          <w:p w:rsidR="00EB38DD" w:rsidRPr="00EB38DD" w:rsidRDefault="00EB38DD">
            <w:pPr>
              <w:rPr>
                <w:rFonts w:cs="Arial"/>
                <w:sz w:val="22"/>
                <w:szCs w:val="22"/>
              </w:rPr>
            </w:pPr>
            <w:r w:rsidRPr="00EB38DD">
              <w:rPr>
                <w:rFonts w:cs="Arial"/>
                <w:sz w:val="22"/>
                <w:szCs w:val="22"/>
              </w:rPr>
              <w:t>EN 13501-1</w:t>
            </w:r>
          </w:p>
        </w:tc>
        <w:tc>
          <w:tcPr>
            <w:tcW w:w="1470" w:type="dxa"/>
            <w:noWrap/>
            <w:vAlign w:val="bottom"/>
          </w:tcPr>
          <w:p w:rsidR="00EB38DD" w:rsidRPr="00EB38DD" w:rsidRDefault="00EB38DD">
            <w:pPr>
              <w:rPr>
                <w:rFonts w:cs="Arial"/>
                <w:sz w:val="22"/>
                <w:szCs w:val="22"/>
              </w:rPr>
            </w:pPr>
            <w:r w:rsidRPr="00EB38DD">
              <w:rPr>
                <w:rFonts w:cs="Arial"/>
                <w:sz w:val="22"/>
                <w:szCs w:val="22"/>
              </w:rPr>
              <w:t>F</w:t>
            </w:r>
          </w:p>
        </w:tc>
      </w:tr>
      <w:tr w:rsidR="00EB38DD" w:rsidRPr="00EB38DD">
        <w:trPr>
          <w:trHeight w:val="250"/>
          <w:jc w:val="center"/>
        </w:trPr>
        <w:tc>
          <w:tcPr>
            <w:tcW w:w="2577" w:type="dxa"/>
            <w:noWrap/>
            <w:vAlign w:val="bottom"/>
          </w:tcPr>
          <w:p w:rsidR="00EB38DD" w:rsidRPr="00EB38DD" w:rsidRDefault="00EB38DD">
            <w:pPr>
              <w:rPr>
                <w:rFonts w:cs="Arial"/>
                <w:sz w:val="22"/>
                <w:szCs w:val="22"/>
              </w:rPr>
            </w:pPr>
            <w:r w:rsidRPr="00EB38DD">
              <w:rPr>
                <w:rFonts w:cs="Arial"/>
                <w:sz w:val="22"/>
                <w:szCs w:val="22"/>
              </w:rPr>
              <w:t>SU GEÇİRİMSİZLİK</w:t>
            </w:r>
          </w:p>
        </w:tc>
        <w:tc>
          <w:tcPr>
            <w:tcW w:w="714" w:type="dxa"/>
            <w:noWrap/>
            <w:vAlign w:val="bottom"/>
          </w:tcPr>
          <w:p w:rsidR="00EB38DD" w:rsidRPr="00EB38DD" w:rsidRDefault="00EB38DD">
            <w:pPr>
              <w:rPr>
                <w:rFonts w:cs="Arial"/>
                <w:sz w:val="22"/>
                <w:szCs w:val="22"/>
              </w:rPr>
            </w:pPr>
            <w:r w:rsidRPr="00EB38DD">
              <w:rPr>
                <w:rFonts w:cs="Arial"/>
                <w:sz w:val="22"/>
                <w:szCs w:val="22"/>
              </w:rPr>
              <w:t>60 Kpa</w:t>
            </w:r>
          </w:p>
        </w:tc>
        <w:tc>
          <w:tcPr>
            <w:tcW w:w="2356" w:type="dxa"/>
            <w:noWrap/>
            <w:vAlign w:val="bottom"/>
          </w:tcPr>
          <w:p w:rsidR="00EB38DD" w:rsidRPr="00EB38DD" w:rsidRDefault="00EB38DD">
            <w:pPr>
              <w:rPr>
                <w:rFonts w:cs="Arial"/>
                <w:sz w:val="22"/>
                <w:szCs w:val="22"/>
              </w:rPr>
            </w:pPr>
            <w:r w:rsidRPr="00EB38DD">
              <w:rPr>
                <w:rFonts w:cs="Arial"/>
                <w:sz w:val="22"/>
                <w:szCs w:val="22"/>
              </w:rPr>
              <w:t xml:space="preserve">EN-1928: 2000 Method A </w:t>
            </w:r>
          </w:p>
        </w:tc>
        <w:tc>
          <w:tcPr>
            <w:tcW w:w="1470" w:type="dxa"/>
            <w:noWrap/>
            <w:vAlign w:val="bottom"/>
          </w:tcPr>
          <w:p w:rsidR="00EB38DD" w:rsidRPr="00EB38DD" w:rsidRDefault="00EB38DD">
            <w:pPr>
              <w:rPr>
                <w:rFonts w:cs="Arial"/>
                <w:sz w:val="22"/>
                <w:szCs w:val="22"/>
              </w:rPr>
            </w:pPr>
            <w:r w:rsidRPr="00EB38DD">
              <w:rPr>
                <w:rFonts w:cs="Arial"/>
                <w:sz w:val="22"/>
                <w:szCs w:val="22"/>
              </w:rPr>
              <w:t>UYGUN</w:t>
            </w:r>
          </w:p>
        </w:tc>
      </w:tr>
      <w:tr w:rsidR="00EB38DD" w:rsidRPr="00EB38DD">
        <w:trPr>
          <w:trHeight w:val="263"/>
          <w:jc w:val="center"/>
        </w:trPr>
        <w:tc>
          <w:tcPr>
            <w:tcW w:w="2577" w:type="dxa"/>
            <w:noWrap/>
            <w:vAlign w:val="bottom"/>
          </w:tcPr>
          <w:p w:rsidR="00EB38DD" w:rsidRPr="00EB38DD" w:rsidRDefault="00EB38DD">
            <w:pPr>
              <w:rPr>
                <w:rFonts w:cs="Arial"/>
                <w:sz w:val="22"/>
                <w:szCs w:val="22"/>
              </w:rPr>
            </w:pPr>
            <w:r w:rsidRPr="00EB38DD">
              <w:rPr>
                <w:rFonts w:cs="Arial"/>
                <w:sz w:val="22"/>
                <w:szCs w:val="22"/>
              </w:rPr>
              <w:t>BİTKİ KÖKLERİNE DAYANIM</w:t>
            </w:r>
          </w:p>
        </w:tc>
        <w:tc>
          <w:tcPr>
            <w:tcW w:w="714" w:type="dxa"/>
            <w:noWrap/>
            <w:vAlign w:val="bottom"/>
          </w:tcPr>
          <w:p w:rsidR="00EB38DD" w:rsidRPr="00EB38DD" w:rsidRDefault="00EB38DD">
            <w:pPr>
              <w:rPr>
                <w:rFonts w:cs="Arial"/>
                <w:sz w:val="22"/>
                <w:szCs w:val="22"/>
              </w:rPr>
            </w:pPr>
            <w:r w:rsidRPr="00EB38DD">
              <w:rPr>
                <w:rFonts w:cs="Arial"/>
                <w:sz w:val="22"/>
                <w:szCs w:val="22"/>
              </w:rPr>
              <w:t>-</w:t>
            </w:r>
          </w:p>
        </w:tc>
        <w:tc>
          <w:tcPr>
            <w:tcW w:w="2356" w:type="dxa"/>
            <w:noWrap/>
            <w:vAlign w:val="bottom"/>
          </w:tcPr>
          <w:p w:rsidR="00EB38DD" w:rsidRPr="00EB38DD" w:rsidRDefault="00EB38DD">
            <w:pPr>
              <w:rPr>
                <w:rFonts w:cs="Arial"/>
                <w:sz w:val="22"/>
                <w:szCs w:val="22"/>
              </w:rPr>
            </w:pPr>
            <w:r w:rsidRPr="00EB38DD">
              <w:rPr>
                <w:rFonts w:cs="Arial"/>
                <w:sz w:val="22"/>
                <w:szCs w:val="22"/>
              </w:rPr>
              <w:t>EN-13948</w:t>
            </w:r>
          </w:p>
        </w:tc>
        <w:tc>
          <w:tcPr>
            <w:tcW w:w="1470" w:type="dxa"/>
            <w:noWrap/>
            <w:vAlign w:val="bottom"/>
          </w:tcPr>
          <w:p w:rsidR="00EB38DD" w:rsidRPr="00EB38DD" w:rsidRDefault="00EB38DD">
            <w:pPr>
              <w:rPr>
                <w:rFonts w:cs="Arial"/>
                <w:sz w:val="22"/>
                <w:szCs w:val="22"/>
              </w:rPr>
            </w:pPr>
            <w:r w:rsidRPr="00EB38DD">
              <w:rPr>
                <w:rFonts w:cs="Arial"/>
                <w:sz w:val="22"/>
                <w:szCs w:val="22"/>
              </w:rPr>
              <w:t>NPD</w:t>
            </w:r>
          </w:p>
        </w:tc>
      </w:tr>
      <w:tr w:rsidR="00EB38DD" w:rsidRPr="00EB38DD">
        <w:trPr>
          <w:trHeight w:val="263"/>
          <w:jc w:val="center"/>
        </w:trPr>
        <w:tc>
          <w:tcPr>
            <w:tcW w:w="2577" w:type="dxa"/>
            <w:tcBorders>
              <w:bottom w:val="single" w:sz="4" w:space="0" w:color="auto"/>
            </w:tcBorders>
            <w:noWrap/>
            <w:vAlign w:val="bottom"/>
          </w:tcPr>
          <w:p w:rsidR="00EB38DD" w:rsidRPr="00EB38DD" w:rsidRDefault="00EB38DD">
            <w:pPr>
              <w:rPr>
                <w:rFonts w:cs="Arial"/>
                <w:sz w:val="22"/>
                <w:szCs w:val="22"/>
              </w:rPr>
            </w:pPr>
            <w:r w:rsidRPr="00EB38DD">
              <w:rPr>
                <w:rFonts w:cs="Arial"/>
                <w:sz w:val="22"/>
                <w:szCs w:val="22"/>
              </w:rPr>
              <w:t>TEKLİKEL MADDELER</w:t>
            </w:r>
          </w:p>
        </w:tc>
        <w:tc>
          <w:tcPr>
            <w:tcW w:w="714" w:type="dxa"/>
            <w:tcBorders>
              <w:bottom w:val="single" w:sz="4" w:space="0" w:color="auto"/>
            </w:tcBorders>
            <w:noWrap/>
            <w:vAlign w:val="bottom"/>
          </w:tcPr>
          <w:p w:rsidR="00EB38DD" w:rsidRPr="00EB38DD" w:rsidRDefault="00EB38DD">
            <w:pPr>
              <w:rPr>
                <w:rFonts w:cs="Arial"/>
                <w:sz w:val="22"/>
                <w:szCs w:val="22"/>
              </w:rPr>
            </w:pPr>
            <w:r w:rsidRPr="00EB38DD">
              <w:rPr>
                <w:rFonts w:cs="Arial"/>
                <w:sz w:val="22"/>
                <w:szCs w:val="22"/>
              </w:rPr>
              <w:t>-</w:t>
            </w:r>
          </w:p>
        </w:tc>
        <w:tc>
          <w:tcPr>
            <w:tcW w:w="2356" w:type="dxa"/>
            <w:tcBorders>
              <w:bottom w:val="single" w:sz="4" w:space="0" w:color="auto"/>
            </w:tcBorders>
            <w:noWrap/>
            <w:vAlign w:val="bottom"/>
          </w:tcPr>
          <w:p w:rsidR="00EB38DD" w:rsidRPr="00EB38DD" w:rsidRDefault="00EB38DD">
            <w:pPr>
              <w:rPr>
                <w:rFonts w:cs="Arial"/>
                <w:sz w:val="22"/>
                <w:szCs w:val="22"/>
              </w:rPr>
            </w:pPr>
            <w:r w:rsidRPr="00EB38DD">
              <w:rPr>
                <w:rFonts w:cs="Arial"/>
                <w:sz w:val="22"/>
                <w:szCs w:val="22"/>
              </w:rPr>
              <w:t>-</w:t>
            </w:r>
          </w:p>
        </w:tc>
        <w:tc>
          <w:tcPr>
            <w:tcW w:w="1470" w:type="dxa"/>
            <w:tcBorders>
              <w:bottom w:val="single" w:sz="4" w:space="0" w:color="auto"/>
            </w:tcBorders>
            <w:noWrap/>
            <w:vAlign w:val="bottom"/>
          </w:tcPr>
          <w:p w:rsidR="00EB38DD" w:rsidRPr="00EB38DD" w:rsidRDefault="00EB38DD">
            <w:pPr>
              <w:rPr>
                <w:rFonts w:cs="Arial"/>
                <w:sz w:val="22"/>
                <w:szCs w:val="22"/>
              </w:rPr>
            </w:pPr>
            <w:r w:rsidRPr="00EB38DD">
              <w:rPr>
                <w:rFonts w:cs="Arial"/>
                <w:sz w:val="22"/>
                <w:szCs w:val="22"/>
              </w:rPr>
              <w:t>YOKTUR</w:t>
            </w:r>
          </w:p>
        </w:tc>
      </w:tr>
    </w:tbl>
    <w:p w:rsidR="00EB38DD" w:rsidRPr="00EB38DD" w:rsidRDefault="00EB38DD" w:rsidP="00EB38DD">
      <w:pPr>
        <w:rPr>
          <w:rFonts w:cs="Arial"/>
          <w:b/>
          <w:bCs/>
          <w:highlight w:val="lightGray"/>
          <w:u w:val="single"/>
        </w:rPr>
      </w:pPr>
    </w:p>
    <w:p w:rsidR="00EB38DD" w:rsidRPr="00EB38DD" w:rsidRDefault="00EB38DD" w:rsidP="00EB38DD">
      <w:pPr>
        <w:pStyle w:val="NormalWeb"/>
        <w:spacing w:before="0" w:after="120"/>
        <w:jc w:val="both"/>
        <w:rPr>
          <w:rFonts w:ascii="Arial" w:hAnsi="Arial" w:cs="Arial"/>
        </w:rPr>
      </w:pPr>
      <w:r w:rsidRPr="00EB38DD">
        <w:rPr>
          <w:rFonts w:ascii="Arial" w:hAnsi="Arial" w:cs="Arial"/>
        </w:rPr>
        <w:lastRenderedPageBreak/>
        <w:tab/>
        <w:t xml:space="preserve">Yukarıdaki özelliklere sahip </w:t>
      </w:r>
      <w:r w:rsidRPr="00EB38DD">
        <w:rPr>
          <w:rFonts w:ascii="Arial" w:hAnsi="Arial" w:cs="Arial"/>
          <w:u w:val="single"/>
        </w:rPr>
        <w:t>‘’6mm Bitümproof Membran ile Su Yalıtımı’’ yapılması</w:t>
      </w:r>
      <w:r w:rsidRPr="00EB38DD">
        <w:rPr>
          <w:rFonts w:ascii="Arial" w:hAnsi="Arial" w:cs="Arial"/>
        </w:rPr>
        <w:t>’’ için gerekli</w:t>
      </w:r>
      <w:r w:rsidRPr="00EB38DD">
        <w:rPr>
          <w:rFonts w:ascii="Arial" w:hAnsi="Arial" w:cs="Arial"/>
          <w:b/>
        </w:rPr>
        <w:t xml:space="preserve"> her türlü malzeme ve zayiatı, işçilik, nakliye, yatay ve düşey taşımalar, yükleme-boşaltma, alet edevat giderleri, müteahhitlik kârı, genel giderler ve iş iskelesi dâhil 1 m² fiyatıdır.</w:t>
      </w:r>
    </w:p>
    <w:p w:rsidR="00EB38DD" w:rsidRPr="00EB38DD" w:rsidRDefault="00EB38DD" w:rsidP="00EB38DD">
      <w:pPr>
        <w:pStyle w:val="NormalWeb"/>
        <w:spacing w:before="0" w:after="120"/>
        <w:jc w:val="both"/>
        <w:rPr>
          <w:rFonts w:ascii="Arial" w:hAnsi="Arial" w:cs="Arial"/>
        </w:rPr>
      </w:pPr>
      <w:r w:rsidRPr="00EB38DD">
        <w:rPr>
          <w:rFonts w:ascii="Arial" w:hAnsi="Arial" w:cs="Arial"/>
        </w:rPr>
        <w:tab/>
      </w:r>
    </w:p>
    <w:p w:rsidR="00EB38DD" w:rsidRPr="00EB38DD" w:rsidRDefault="00EB38DD" w:rsidP="00EB38DD">
      <w:pPr>
        <w:rPr>
          <w:rFonts w:cs="Arial"/>
          <w:b/>
          <w:u w:val="single"/>
          <w:lang w:val="tr-TR"/>
        </w:rPr>
      </w:pPr>
      <w:r w:rsidRPr="00EB38DD">
        <w:rPr>
          <w:rFonts w:cs="Arial"/>
          <w:b/>
          <w:u w:val="single"/>
          <w:lang w:val="tr-TR"/>
        </w:rPr>
        <w:t>Ölçü: Kaplaması yapılan ‘’6mm Bitümproof Membran ile Su Yalıtımı’’ projesi üzerinden "m²" olarak hesaplanır.</w:t>
      </w:r>
    </w:p>
    <w:p w:rsidR="00EB38DD" w:rsidRPr="00EB38DD" w:rsidRDefault="00EB38DD" w:rsidP="00EB38DD">
      <w:pPr>
        <w:rPr>
          <w:rFonts w:cs="Arial"/>
          <w:b/>
          <w:u w:val="single"/>
          <w:lang w:val="tr-TR"/>
        </w:rPr>
      </w:pPr>
    </w:p>
    <w:p w:rsidR="00EB38DD" w:rsidRPr="00EB38DD" w:rsidRDefault="00EB38DD" w:rsidP="00EB38DD">
      <w:pPr>
        <w:rPr>
          <w:rFonts w:cs="Arial"/>
          <w:b/>
          <w:u w:val="single"/>
          <w:lang w:val="tr-TR"/>
        </w:rPr>
      </w:pPr>
    </w:p>
    <w:p w:rsidR="00EB38DD" w:rsidRPr="00EB38DD" w:rsidRDefault="00EB38DD" w:rsidP="00EB38DD">
      <w:pPr>
        <w:jc w:val="left"/>
        <w:rPr>
          <w:rFonts w:ascii="Times New Roman" w:hAnsi="Times New Roman"/>
          <w:b/>
          <w:bCs/>
          <w:u w:val="single"/>
          <w:lang w:val="tr-TR"/>
        </w:rPr>
      </w:pPr>
      <w:r w:rsidRPr="00EB38DD">
        <w:rPr>
          <w:rFonts w:ascii="Times New Roman" w:hAnsi="Times New Roman"/>
          <w:b/>
          <w:bCs/>
          <w:u w:val="single"/>
          <w:lang w:val="tr-TR"/>
        </w:rPr>
        <w:t>2) ÖZEL-4B:  YALITIM BETONUNA TEPSİ PERDAH YAPILMASI</w:t>
      </w:r>
    </w:p>
    <w:p w:rsidR="00EB38DD" w:rsidRPr="00EB38DD" w:rsidRDefault="00EB38DD" w:rsidP="00EB38DD">
      <w:pPr>
        <w:rPr>
          <w:rFonts w:cs="Arial"/>
          <w:b/>
          <w:u w:val="single"/>
          <w:lang w:val="tr-TR"/>
        </w:rPr>
      </w:pPr>
    </w:p>
    <w:p w:rsidR="00EB38DD" w:rsidRPr="00EB38DD" w:rsidRDefault="00EB38DD" w:rsidP="00EB38DD">
      <w:pPr>
        <w:rPr>
          <w:rFonts w:cs="Arial"/>
          <w:bCs/>
          <w:lang w:val="tr-TR"/>
        </w:rPr>
      </w:pPr>
      <w:r w:rsidRPr="00EB38DD">
        <w:rPr>
          <w:rFonts w:cs="Arial"/>
          <w:bCs/>
          <w:lang w:val="tr-TR"/>
        </w:rPr>
        <w:t xml:space="preserve">   Beton santrallerinde üretilen </w:t>
      </w:r>
      <w:r w:rsidRPr="00EB38DD">
        <w:rPr>
          <w:rFonts w:cs="Arial"/>
          <w:b/>
          <w:lang w:val="tr-TR"/>
        </w:rPr>
        <w:t>C30-C37</w:t>
      </w:r>
      <w:r w:rsidRPr="00EB38DD">
        <w:rPr>
          <w:rFonts w:cs="Arial"/>
          <w:bCs/>
          <w:lang w:val="tr-TR"/>
        </w:rPr>
        <w:t xml:space="preserve"> sınıfındaki betonun önceden anoları hazırlanmış yerlere uygun şartlarda dökülüp titreşimli mastarlı bir şekilde uygulanıp üstüne helikopterli perdah uygulanacaktır. Söz konusu imalat temel altı grobeton üzerinde, meydan, teras vb. yalıtım yapılan tüm kısımların eğimli betonunda kullanılacaktır. </w:t>
      </w:r>
    </w:p>
    <w:p w:rsidR="00EB38DD" w:rsidRPr="00EB38DD" w:rsidRDefault="00EB38DD" w:rsidP="00EB38DD">
      <w:pPr>
        <w:rPr>
          <w:rFonts w:cs="Arial"/>
          <w:bCs/>
        </w:rPr>
      </w:pPr>
      <w:r w:rsidRPr="00EB38DD">
        <w:rPr>
          <w:rFonts w:cs="Arial"/>
          <w:bCs/>
          <w:lang w:val="tr-TR"/>
        </w:rPr>
        <w:t xml:space="preserve">   </w:t>
      </w:r>
      <w:r w:rsidRPr="00EB38DD">
        <w:rPr>
          <w:rFonts w:cs="Arial"/>
          <w:bCs/>
        </w:rPr>
        <w:t>Söz konusu imalat neticesinde kürleme sulaması sırasında yapı denetim görevlisinin tespit ettiği su birikmeleri R4 sınıfı grout harcı kullanılarak düzeltilecektir. Grout öncesinde yüzeye cipping yapılması ve lateks kullanarak yüzey aderansı artırılması fiyata dahildir.</w:t>
      </w:r>
    </w:p>
    <w:p w:rsidR="00EB38DD" w:rsidRPr="00EB38DD" w:rsidRDefault="00EB38DD" w:rsidP="00EB38DD">
      <w:pPr>
        <w:rPr>
          <w:rFonts w:cs="Arial"/>
          <w:bCs/>
        </w:rPr>
      </w:pPr>
      <w:r w:rsidRPr="00EB38DD">
        <w:rPr>
          <w:rFonts w:cs="Arial"/>
          <w:bCs/>
        </w:rPr>
        <w:t xml:space="preserve">   İdarenin isteğine göre hava şartlarına bağlı olarak naylon, telis bezi vb. kürleme yöntemleri kullanılacaktır.</w:t>
      </w:r>
    </w:p>
    <w:p w:rsidR="00EB38DD" w:rsidRPr="00EB38DD" w:rsidRDefault="00EB38DD" w:rsidP="00EB38DD">
      <w:pPr>
        <w:pStyle w:val="GvdeMetni"/>
        <w:rPr>
          <w:rFonts w:ascii="Arial" w:eastAsia="Symbol" w:hAnsi="Arial" w:cs="Arial"/>
        </w:rPr>
      </w:pPr>
    </w:p>
    <w:p w:rsidR="00EB38DD" w:rsidRPr="00EB38DD" w:rsidRDefault="00EB38DD" w:rsidP="00EB38DD">
      <w:pPr>
        <w:pStyle w:val="GvdeMetni"/>
        <w:rPr>
          <w:rFonts w:ascii="Arial" w:hAnsi="Arial" w:cs="Arial"/>
          <w:b/>
        </w:rPr>
      </w:pPr>
      <w:r w:rsidRPr="00EB38DD">
        <w:rPr>
          <w:rFonts w:ascii="Arial" w:hAnsi="Arial" w:cs="Arial"/>
        </w:rPr>
        <w:t xml:space="preserve">    Yukarıdaki özelliklere sahip ‘’</w:t>
      </w:r>
      <w:r w:rsidRPr="00EB38DD">
        <w:rPr>
          <w:rFonts w:ascii="Arial" w:hAnsi="Arial" w:cs="Arial"/>
          <w:u w:val="single"/>
        </w:rPr>
        <w:t>Yalıtım Betonuna Tepsi Perdah’’</w:t>
      </w:r>
      <w:r w:rsidRPr="00EB38DD">
        <w:rPr>
          <w:rFonts w:ascii="Arial" w:hAnsi="Arial" w:cs="Arial"/>
        </w:rPr>
        <w:t xml:space="preserve"> yapılması için gerekli;  </w:t>
      </w:r>
      <w:r w:rsidRPr="00EB38DD">
        <w:rPr>
          <w:rFonts w:ascii="Arial" w:hAnsi="Arial" w:cs="Arial"/>
          <w:b/>
        </w:rPr>
        <w:t>her türlü malzeme ve zayiatı, işçilik, nakliye, yatay ve düşey taşımalar, yükleme-boşaltma, alet edevat giderleri müteahhitlik karı, genel giderler ve iş iskelesi dâhil 1m² fiyatıdır.</w:t>
      </w:r>
    </w:p>
    <w:p w:rsidR="00EB38DD" w:rsidRPr="00EB38DD" w:rsidRDefault="00EB38DD" w:rsidP="00EB38DD">
      <w:pPr>
        <w:pStyle w:val="GvdeMetni"/>
        <w:rPr>
          <w:rFonts w:ascii="Arial" w:hAnsi="Arial" w:cs="Arial"/>
          <w:b/>
        </w:rPr>
      </w:pPr>
    </w:p>
    <w:p w:rsidR="00EB38DD" w:rsidRPr="00EB38DD" w:rsidRDefault="00EB38DD" w:rsidP="00EB38DD">
      <w:pPr>
        <w:rPr>
          <w:rFonts w:cs="Arial"/>
          <w:b/>
          <w:u w:val="single"/>
          <w:lang w:val="tr-TR"/>
        </w:rPr>
      </w:pPr>
      <w:r w:rsidRPr="00EB38DD">
        <w:rPr>
          <w:rFonts w:cs="Arial"/>
          <w:b/>
          <w:u w:val="single"/>
          <w:lang w:val="tr-TR"/>
        </w:rPr>
        <w:t>Ölçü: İmalatı yapılan ‘’Yalıtım Betonuna Tepsi Perdah’’ projesi üzerinden "m²" olarak hesaplanır.</w:t>
      </w:r>
    </w:p>
    <w:p w:rsidR="00EB38DD" w:rsidRPr="00EB38DD" w:rsidRDefault="00EB38DD" w:rsidP="00EB38DD">
      <w:pPr>
        <w:tabs>
          <w:tab w:val="left" w:pos="540"/>
          <w:tab w:val="right" w:leader="dot" w:pos="9354"/>
        </w:tabs>
        <w:spacing w:line="360" w:lineRule="auto"/>
        <w:rPr>
          <w:rFonts w:cs="Arial"/>
          <w:b/>
          <w:u w:val="single"/>
          <w:lang w:val="tr-TR"/>
        </w:rPr>
      </w:pPr>
    </w:p>
    <w:p w:rsidR="00EB38DD" w:rsidRPr="00EB38DD" w:rsidRDefault="00EB38DD" w:rsidP="00EB38DD">
      <w:pPr>
        <w:tabs>
          <w:tab w:val="left" w:pos="540"/>
          <w:tab w:val="right" w:leader="dot" w:pos="9354"/>
        </w:tabs>
        <w:spacing w:line="360" w:lineRule="auto"/>
        <w:rPr>
          <w:rFonts w:cs="Arial"/>
          <w:b/>
          <w:u w:val="single"/>
          <w:lang w:val="tr-TR"/>
        </w:rPr>
      </w:pPr>
    </w:p>
    <w:p w:rsidR="00EB38DD" w:rsidRPr="00EB38DD" w:rsidRDefault="00EB38DD" w:rsidP="00EB38DD">
      <w:pPr>
        <w:tabs>
          <w:tab w:val="left" w:pos="540"/>
          <w:tab w:val="right" w:leader="dot" w:pos="9354"/>
        </w:tabs>
        <w:spacing w:line="360" w:lineRule="auto"/>
        <w:rPr>
          <w:rFonts w:cs="Arial"/>
          <w:b/>
          <w:u w:val="single"/>
          <w:lang w:val="tr-TR"/>
        </w:rPr>
      </w:pPr>
    </w:p>
    <w:p w:rsidR="00EB38DD" w:rsidRPr="00EB38DD" w:rsidRDefault="00EB38DD" w:rsidP="00EB38DD">
      <w:pPr>
        <w:tabs>
          <w:tab w:val="left" w:pos="540"/>
          <w:tab w:val="right" w:leader="dot" w:pos="9354"/>
        </w:tabs>
        <w:spacing w:line="360" w:lineRule="auto"/>
        <w:rPr>
          <w:rFonts w:cs="Arial"/>
          <w:b/>
          <w:u w:val="single"/>
          <w:lang w:val="tr-TR"/>
        </w:rPr>
      </w:pPr>
    </w:p>
    <w:p w:rsidR="00EB38DD" w:rsidRPr="00EB38DD" w:rsidRDefault="00EB38DD" w:rsidP="00EB38DD">
      <w:pPr>
        <w:rPr>
          <w:rFonts w:ascii="Times New Roman" w:hAnsi="Times New Roman"/>
          <w:b/>
          <w:bCs/>
          <w:u w:val="single"/>
          <w:lang w:val="tr-TR"/>
        </w:rPr>
      </w:pPr>
      <w:r w:rsidRPr="00EB38DD">
        <w:rPr>
          <w:rFonts w:ascii="Times New Roman" w:hAnsi="Times New Roman"/>
          <w:b/>
          <w:bCs/>
          <w:u w:val="single"/>
          <w:lang w:val="tr-TR"/>
        </w:rPr>
        <w:t>3) ÖZEL-4C:  MİKRON NAYLON SERİLMESİ</w:t>
      </w:r>
    </w:p>
    <w:p w:rsidR="00EB38DD" w:rsidRPr="00EB38DD" w:rsidRDefault="00EB38DD" w:rsidP="00EB38DD">
      <w:pPr>
        <w:rPr>
          <w:rFonts w:cs="Arial"/>
          <w:lang w:val="tr-TR"/>
        </w:rPr>
      </w:pPr>
      <w:r w:rsidRPr="00EB38DD">
        <w:rPr>
          <w:rFonts w:cs="Arial"/>
          <w:lang w:val="tr-TR"/>
        </w:rPr>
        <w:t xml:space="preserve">   250 mikron kalınlığındaki Polietilen naylon şilteler temel altı dolgusunun üzerine perdahlı grobeton imalatının altına gelecek şekilde uygulanacaktır. Ek yerleri en az 30 cm üst üste bindirilecek ve rüzgarla açılmaması için bantlanacaktır. Söz konusu naylonun boşluk kalmayacak şekilde serbest olarak serilmesi ve döşenmesi, inşaat yerindeki yükleme, yatay ve düşey taşıma, boşaltma, her türlü malzeme ve zayiatı, işçilik, araç ve gereç giderleri, müteahhit genel giderleri ve kârı dâhil, perlit şilte ile ısı yalıtımı yapılması işi.</w:t>
      </w:r>
    </w:p>
    <w:p w:rsidR="00EB38DD" w:rsidRPr="00EB38DD" w:rsidRDefault="00EB38DD" w:rsidP="00EB38DD">
      <w:pPr>
        <w:rPr>
          <w:rFonts w:cs="Arial"/>
          <w:lang w:val="tr-TR"/>
        </w:rPr>
      </w:pPr>
    </w:p>
    <w:p w:rsidR="00EB38DD" w:rsidRPr="00EB38DD" w:rsidRDefault="00EB38DD" w:rsidP="00EB38DD">
      <w:pPr>
        <w:pStyle w:val="GvdeMetni"/>
        <w:rPr>
          <w:rFonts w:ascii="Arial" w:hAnsi="Arial" w:cs="Arial"/>
          <w:b/>
        </w:rPr>
      </w:pPr>
      <w:r w:rsidRPr="00EB38DD">
        <w:rPr>
          <w:rFonts w:ascii="Arial" w:hAnsi="Arial" w:cs="Arial"/>
        </w:rPr>
        <w:lastRenderedPageBreak/>
        <w:t xml:space="preserve">    Yukarıdaki özelliklere sahip </w:t>
      </w:r>
      <w:r w:rsidRPr="00EB38DD">
        <w:rPr>
          <w:rFonts w:ascii="Arial" w:hAnsi="Arial" w:cs="Arial"/>
          <w:u w:val="single"/>
        </w:rPr>
        <w:t>‘’Mikron Naylon Serilmesi’’</w:t>
      </w:r>
      <w:r w:rsidRPr="00EB38DD">
        <w:rPr>
          <w:rFonts w:ascii="Arial" w:hAnsi="Arial" w:cs="Arial"/>
        </w:rPr>
        <w:t xml:space="preserve"> yapılması için gerekli;  </w:t>
      </w:r>
      <w:r w:rsidRPr="00EB38DD">
        <w:rPr>
          <w:rFonts w:ascii="Arial" w:hAnsi="Arial" w:cs="Arial"/>
          <w:b/>
        </w:rPr>
        <w:t>her türlü malzeme ve zayiatı, işçilik, nakliye, yatay ve düşey taşımalar, yükleme-boşaltma, alet edevat giderleri müteahhitlik karı, genel giderler ve iş iskelesi dâhil 1m² fiyatıdır.</w:t>
      </w:r>
    </w:p>
    <w:p w:rsidR="00EB38DD" w:rsidRPr="00EB38DD" w:rsidRDefault="00EB38DD" w:rsidP="00EB38DD">
      <w:pPr>
        <w:pStyle w:val="GvdeMetni"/>
        <w:rPr>
          <w:rFonts w:ascii="Arial" w:eastAsia="Symbol" w:hAnsi="Arial" w:cs="Arial"/>
        </w:rPr>
      </w:pPr>
    </w:p>
    <w:p w:rsidR="00EB38DD" w:rsidRPr="00EB38DD" w:rsidRDefault="00EB38DD" w:rsidP="00EB38DD">
      <w:pPr>
        <w:pStyle w:val="GvdeMetni"/>
        <w:rPr>
          <w:rFonts w:ascii="Arial" w:eastAsia="Symbol" w:hAnsi="Arial" w:cs="Arial"/>
          <w:b/>
          <w:u w:val="single"/>
        </w:rPr>
      </w:pPr>
      <w:r w:rsidRPr="00EB38DD">
        <w:rPr>
          <w:rFonts w:ascii="Arial" w:hAnsi="Arial" w:cs="Arial"/>
          <w:b/>
          <w:u w:val="single"/>
        </w:rPr>
        <w:t>Ölçü: İmalatı yapılan ‘’Mikron Naylon Serilmesi’’ projesi üzerinden "m²" olarak hesaplanır.</w:t>
      </w:r>
    </w:p>
    <w:p w:rsidR="00EB38DD" w:rsidRPr="00EB38DD" w:rsidRDefault="00EB38DD" w:rsidP="00EB38DD">
      <w:pPr>
        <w:rPr>
          <w:rFonts w:cs="Arial"/>
          <w:b/>
          <w:u w:val="single"/>
          <w:lang w:val="tr-TR"/>
        </w:rPr>
      </w:pPr>
    </w:p>
    <w:p w:rsidR="00EB38DD" w:rsidRPr="00EB38DD" w:rsidRDefault="00EB38DD" w:rsidP="00EB38DD">
      <w:pPr>
        <w:rPr>
          <w:rFonts w:cs="Arial"/>
          <w:b/>
          <w:u w:val="single"/>
          <w:lang w:val="tr-TR"/>
        </w:rPr>
      </w:pPr>
    </w:p>
    <w:p w:rsidR="00EB38DD" w:rsidRPr="00EB38DD" w:rsidRDefault="00EB38DD" w:rsidP="00EB38DD">
      <w:pPr>
        <w:rPr>
          <w:rFonts w:cs="Arial"/>
          <w:b/>
          <w:u w:val="single"/>
          <w:lang w:val="tr-TR"/>
        </w:rPr>
      </w:pPr>
    </w:p>
    <w:p w:rsidR="00EB38DD" w:rsidRPr="00EB38DD" w:rsidRDefault="00EB38DD" w:rsidP="00EB38DD">
      <w:pPr>
        <w:pStyle w:val="Altyaz"/>
      </w:pPr>
    </w:p>
    <w:p w:rsidR="009446DE" w:rsidRPr="00C13084" w:rsidRDefault="009446DE" w:rsidP="00BC44F8">
      <w:pPr>
        <w:pStyle w:val="Balk1"/>
        <w:spacing w:before="120"/>
        <w:ind w:left="120"/>
        <w:rPr>
          <w:rFonts w:ascii="Times New Roman" w:hAnsi="Times New Roman" w:cs="Times New Roman"/>
          <w:sz w:val="28"/>
          <w:szCs w:val="28"/>
        </w:rPr>
      </w:pPr>
      <w:r w:rsidRPr="00C13084">
        <w:rPr>
          <w:rFonts w:ascii="Times New Roman" w:hAnsi="Times New Roman" w:cs="Times New Roman"/>
          <w:sz w:val="28"/>
          <w:szCs w:val="28"/>
        </w:rPr>
        <w:t>3.</w:t>
      </w:r>
      <w:r w:rsidRPr="00C13084">
        <w:rPr>
          <w:rFonts w:ascii="Times New Roman" w:hAnsi="Times New Roman" w:cs="Times New Roman"/>
          <w:sz w:val="28"/>
          <w:szCs w:val="28"/>
        </w:rPr>
        <w:tab/>
        <w:t>DEMİR DONATI İŞLERİ</w:t>
      </w:r>
      <w:bookmarkEnd w:id="96"/>
      <w:bookmarkEnd w:id="97"/>
      <w:bookmarkEnd w:id="98"/>
      <w:bookmarkEnd w:id="99"/>
      <w:bookmarkEnd w:id="100"/>
      <w:bookmarkEnd w:id="101"/>
      <w:bookmarkEnd w:id="102"/>
      <w:bookmarkEnd w:id="103"/>
      <w:bookmarkEnd w:id="104"/>
      <w:bookmarkEnd w:id="105"/>
      <w:bookmarkEnd w:id="106"/>
      <w:bookmarkEnd w:id="107"/>
      <w:bookmarkEnd w:id="108"/>
    </w:p>
    <w:p w:rsidR="009446DE" w:rsidRPr="00C13084" w:rsidRDefault="009446DE" w:rsidP="00BC44F8">
      <w:pPr>
        <w:pStyle w:val="Balk2"/>
        <w:ind w:left="120"/>
        <w:rPr>
          <w:rFonts w:ascii="Times New Roman" w:hAnsi="Times New Roman" w:cs="Times New Roman"/>
        </w:rPr>
      </w:pPr>
      <w:bookmarkStart w:id="109" w:name="_Toc132449490"/>
      <w:bookmarkStart w:id="110" w:name="_Toc132450149"/>
      <w:bookmarkStart w:id="111" w:name="_Toc132450614"/>
      <w:bookmarkStart w:id="112" w:name="_Toc132451629"/>
      <w:bookmarkStart w:id="113" w:name="_Toc132452051"/>
      <w:bookmarkStart w:id="114" w:name="_Toc132452380"/>
      <w:bookmarkStart w:id="115" w:name="_Toc132452709"/>
      <w:bookmarkStart w:id="116" w:name="_Toc132453038"/>
      <w:bookmarkStart w:id="117" w:name="_Toc132453367"/>
      <w:bookmarkStart w:id="118" w:name="_Toc132453697"/>
      <w:bookmarkStart w:id="119" w:name="_Toc158729712"/>
      <w:bookmarkStart w:id="120" w:name="_Toc160964167"/>
      <w:bookmarkStart w:id="121" w:name="_Toc185864689"/>
      <w:r w:rsidRPr="00C13084">
        <w:rPr>
          <w:rFonts w:ascii="Times New Roman" w:hAnsi="Times New Roman" w:cs="Times New Roman"/>
        </w:rPr>
        <w:t>3.1</w:t>
      </w:r>
      <w:r w:rsidRPr="00C13084">
        <w:rPr>
          <w:rFonts w:ascii="Times New Roman" w:hAnsi="Times New Roman" w:cs="Times New Roman"/>
        </w:rPr>
        <w:tab/>
        <w:t>DEMİRİN CİNSİ VE KALİTESİ</w:t>
      </w:r>
      <w:bookmarkEnd w:id="109"/>
      <w:bookmarkEnd w:id="110"/>
      <w:bookmarkEnd w:id="111"/>
      <w:bookmarkEnd w:id="112"/>
      <w:bookmarkEnd w:id="113"/>
      <w:bookmarkEnd w:id="114"/>
      <w:bookmarkEnd w:id="115"/>
      <w:bookmarkEnd w:id="116"/>
      <w:bookmarkEnd w:id="117"/>
      <w:bookmarkEnd w:id="118"/>
      <w:bookmarkEnd w:id="119"/>
      <w:bookmarkEnd w:id="120"/>
      <w:bookmarkEnd w:id="121"/>
    </w:p>
    <w:p w:rsidR="009446DE" w:rsidRPr="00C13084" w:rsidRDefault="009446DE" w:rsidP="00BC44F8">
      <w:pPr>
        <w:spacing w:before="120" w:after="60"/>
        <w:ind w:left="120"/>
        <w:rPr>
          <w:szCs w:val="24"/>
        </w:rPr>
      </w:pPr>
      <w:r w:rsidRPr="00C13084">
        <w:rPr>
          <w:szCs w:val="24"/>
        </w:rPr>
        <w:t>Tüm donatı nervürlü demirler ile yapılacaktır. Şantiyeye çeşitli zamanlarda indirilmiş olan demirlerden İdarenin veya İdarece yetkilendirilen Kontrol Danışman’ın uygun göreceği şekilde numune alınacak, yine İdarenin veya İdarece yetkilendirilen Kontrol Danışman’ın uygun göreceği bir laboratuarda yapılacak tüm deneylerin olumlu sonuç vermesi durumunda donatıya başlanacaktır.</w:t>
      </w:r>
    </w:p>
    <w:p w:rsidR="009446DE" w:rsidRPr="00C13084" w:rsidRDefault="009446DE" w:rsidP="00BC44F8">
      <w:pPr>
        <w:spacing w:before="120" w:after="60"/>
        <w:ind w:left="120"/>
        <w:rPr>
          <w:szCs w:val="24"/>
        </w:rPr>
      </w:pPr>
      <w:r w:rsidRPr="00C13084">
        <w:rPr>
          <w:szCs w:val="24"/>
        </w:rPr>
        <w:t>İnşaatlardan çıkmış demir kullanılmayacaktır.Demirler her zaman hasardan korunacak, yerine yerleştirilmesi sırasında ve beton dökülene kadar üzerinde pas, toz, yağ, boya ve diğer yabancı maddeler olmayacaktır.</w:t>
      </w:r>
    </w:p>
    <w:p w:rsidR="009446DE" w:rsidRPr="00C13084" w:rsidRDefault="009446DE" w:rsidP="00BC44F8">
      <w:pPr>
        <w:spacing w:before="120" w:after="60"/>
        <w:ind w:left="120"/>
        <w:rPr>
          <w:szCs w:val="24"/>
        </w:rPr>
      </w:pPr>
      <w:r w:rsidRPr="00C13084">
        <w:rPr>
          <w:szCs w:val="24"/>
        </w:rPr>
        <w:t>Enine donatılar boyuna donatılara kaynakla bağlanmayacaktır.</w:t>
      </w:r>
    </w:p>
    <w:p w:rsidR="009446DE" w:rsidRPr="00C13084" w:rsidRDefault="009446DE" w:rsidP="00BC44F8">
      <w:pPr>
        <w:ind w:left="120"/>
        <w:rPr>
          <w:szCs w:val="24"/>
        </w:rPr>
      </w:pPr>
      <w:r w:rsidRPr="00C13084">
        <w:rPr>
          <w:szCs w:val="24"/>
        </w:rPr>
        <w:t>Çelik pencere ve kapı kasaları, dübeller, bağlantı plakaları, tesisat elemanları, makine ve teçhizatın montajı için hiçbir surette boyuna ve enine donatılara kaynak yapılmayacaktır. İmalathane raporlarının şartname koşullarına uygun olarak tasdik edilen kopyaları, çelik donatı sevkiyatına ilave edilecek ve İdarenin veya İdarece yetkilendirilen Kontrol Danışman’ın onayına sunulacaktır.</w:t>
      </w:r>
    </w:p>
    <w:p w:rsidR="009446DE" w:rsidRPr="00C13084" w:rsidRDefault="009446DE" w:rsidP="00BC44F8">
      <w:pPr>
        <w:ind w:left="120"/>
        <w:rPr>
          <w:szCs w:val="24"/>
        </w:rPr>
      </w:pPr>
    </w:p>
    <w:p w:rsidR="009446DE" w:rsidRPr="00C13084" w:rsidRDefault="009446DE" w:rsidP="00BC44F8">
      <w:pPr>
        <w:ind w:left="120"/>
        <w:rPr>
          <w:szCs w:val="24"/>
        </w:rPr>
      </w:pPr>
      <w:r w:rsidRPr="00C13084">
        <w:rPr>
          <w:szCs w:val="24"/>
        </w:rPr>
        <w:t>İmalathane raporlarının şartname koşullarına uygun olarak tasdik edilen kopyaları, çelik donatı sevkiyatına ilave edilecek ve İdarenin veya İdarece yetkilendirilen Kontrol Danışman’ın onayına sunulacaktır.</w:t>
      </w:r>
    </w:p>
    <w:p w:rsidR="009446DE" w:rsidRPr="00C13084" w:rsidRDefault="009446DE" w:rsidP="009446DE">
      <w:pPr>
        <w:rPr>
          <w:szCs w:val="24"/>
        </w:rPr>
      </w:pPr>
    </w:p>
    <w:p w:rsidR="009446DE" w:rsidRPr="00C13084" w:rsidRDefault="009446DE" w:rsidP="00BC44F8">
      <w:pPr>
        <w:ind w:left="120"/>
        <w:rPr>
          <w:szCs w:val="24"/>
        </w:rPr>
      </w:pPr>
      <w:r w:rsidRPr="00C13084">
        <w:rPr>
          <w:szCs w:val="24"/>
        </w:rPr>
        <w:t xml:space="preserve">Sert çelik kalıbı,yüksek randımanlı deforme demirler ve bina donatıları gibi betonarmede kullanılacak donatı çeliği materyalleri  Çizimlerde gösterildiği gibi , </w:t>
      </w:r>
      <w:r w:rsidR="001F3315">
        <w:rPr>
          <w:szCs w:val="24"/>
        </w:rPr>
        <w:t>S420</w:t>
      </w:r>
      <w:r w:rsidR="001F3315" w:rsidRPr="001F3315">
        <w:rPr>
          <w:szCs w:val="24"/>
        </w:rPr>
        <w:t>(</w:t>
      </w:r>
      <w:r w:rsidRPr="001F3315">
        <w:rPr>
          <w:szCs w:val="24"/>
        </w:rPr>
        <w:t>BÇIII</w:t>
      </w:r>
      <w:r w:rsidR="001F3315" w:rsidRPr="001F3315">
        <w:rPr>
          <w:szCs w:val="24"/>
        </w:rPr>
        <w:t>)</w:t>
      </w:r>
      <w:r w:rsidRPr="00C13084">
        <w:rPr>
          <w:szCs w:val="24"/>
        </w:rPr>
        <w:t xml:space="preserve">  olacak ve TS708 ve 4559 koşullarına uygun yapılacaktır.</w:t>
      </w:r>
    </w:p>
    <w:p w:rsidR="009446DE" w:rsidRPr="00C13084" w:rsidRDefault="009446DE" w:rsidP="00BC44F8">
      <w:pPr>
        <w:ind w:left="120"/>
        <w:rPr>
          <w:szCs w:val="24"/>
        </w:rPr>
      </w:pPr>
    </w:p>
    <w:p w:rsidR="009446DE" w:rsidRPr="00C13084" w:rsidRDefault="009446DE" w:rsidP="00BC44F8">
      <w:pPr>
        <w:pStyle w:val="GvdeMetni"/>
        <w:ind w:left="120"/>
        <w:jc w:val="both"/>
        <w:rPr>
          <w:rFonts w:ascii="Arial" w:hAnsi="Arial"/>
          <w:sz w:val="24"/>
          <w:szCs w:val="24"/>
          <w:lang w:val="en-US" w:eastAsia="en-US"/>
        </w:rPr>
      </w:pPr>
      <w:r w:rsidRPr="00C13084">
        <w:rPr>
          <w:rFonts w:ascii="Arial" w:hAnsi="Arial"/>
          <w:sz w:val="24"/>
          <w:szCs w:val="24"/>
          <w:lang w:val="en-US" w:eastAsia="en-US"/>
        </w:rPr>
        <w:t xml:space="preserve">Donatı, gevşek ya da paslı , kireçli  veya sıvalı ve bu gibi anlaşmanın işlevini bozacak maddelerden oluşmayacak ve parçalara ayrılmış donatı çeliği kullanılmayacaktır.İşteki herhangi önemli bir gecikmeden sonra, gelecek anlaşmalar için önceden ayrılan donatı çeliği kontrol edilecek ve temizlenecektir. Donatı çeliği beton ya da çeliğe zarar verecek şekilde çarpık veya düzgün olmayacaktır. Kısmen gömülmüş çubuklar,beton yerleşene kadar ,aksi belirtilmedikçe boyanmayacak ve sıvanmayacaktır . Çizimlerde gösterilmeyen kıvrımlı ya da </w:t>
      </w:r>
      <w:r w:rsidRPr="00C13084">
        <w:rPr>
          <w:rFonts w:ascii="Arial" w:hAnsi="Arial"/>
          <w:sz w:val="24"/>
          <w:szCs w:val="24"/>
          <w:lang w:val="en-US" w:eastAsia="en-US"/>
        </w:rPr>
        <w:lastRenderedPageBreak/>
        <w:t xml:space="preserve">köşeli çubuklar yerleştirilmeyecektir. Çeliği bükmek ya da doğrultmak için ısı kullanımı yapılmayacaktır. Gerekli hallerde çubukların donatı çeliğiyle, kablo borularıyla ya da gömülü parçalarla temas etmesin diye yerleri değiştirilebilir. </w:t>
      </w:r>
      <w:smartTag w:uri="urn:schemas-microsoft-com:office:smarttags" w:element="place">
        <w:smartTag w:uri="urn:schemas-microsoft-com:office:smarttags" w:element="City">
          <w:r w:rsidRPr="00C13084">
            <w:rPr>
              <w:rFonts w:ascii="Arial" w:hAnsi="Arial"/>
              <w:sz w:val="24"/>
              <w:szCs w:val="24"/>
              <w:lang w:val="en-US" w:eastAsia="en-US"/>
            </w:rPr>
            <w:t>Eğer</w:t>
          </w:r>
        </w:smartTag>
      </w:smartTag>
      <w:r w:rsidRPr="00C13084">
        <w:rPr>
          <w:rFonts w:ascii="Arial" w:hAnsi="Arial"/>
          <w:sz w:val="24"/>
          <w:szCs w:val="24"/>
          <w:lang w:val="en-US" w:eastAsia="en-US"/>
        </w:rPr>
        <w:t xml:space="preserve"> çubukların yeri bir çubuk çapından daha fazla oynatılırsa,yapısal ihtiyaçları karşılamak için gerekli olan ek çubuklardan oluşan çubukların bu düzenlemesi beton oturmadan evvel yapılacaktır. Levhalarda, kiriş ve putrellerde donatı çeliği aksi belirtilmedikçe yüksek basınç noktalarından bağlanmayacaktır.</w:t>
      </w:r>
    </w:p>
    <w:p w:rsidR="009446DE" w:rsidRPr="00C13084" w:rsidRDefault="009446DE" w:rsidP="00BC44F8">
      <w:pPr>
        <w:pStyle w:val="GvdeMetni"/>
        <w:ind w:left="120"/>
        <w:jc w:val="both"/>
        <w:rPr>
          <w:rFonts w:ascii="Arial" w:hAnsi="Arial"/>
          <w:sz w:val="24"/>
          <w:szCs w:val="24"/>
          <w:lang w:val="en-US" w:eastAsia="en-US"/>
        </w:rPr>
      </w:pPr>
    </w:p>
    <w:p w:rsidR="009446DE" w:rsidRPr="00C13084" w:rsidRDefault="009446DE" w:rsidP="00BC44F8">
      <w:pPr>
        <w:pStyle w:val="GvdeMetni"/>
        <w:ind w:left="120"/>
        <w:jc w:val="both"/>
        <w:rPr>
          <w:rFonts w:ascii="Arial" w:hAnsi="Arial"/>
          <w:sz w:val="24"/>
          <w:szCs w:val="24"/>
          <w:lang w:val="en-US" w:eastAsia="en-US"/>
        </w:rPr>
      </w:pPr>
      <w:r w:rsidRPr="00C13084">
        <w:rPr>
          <w:rFonts w:ascii="Arial" w:hAnsi="Arial"/>
          <w:sz w:val="24"/>
          <w:szCs w:val="24"/>
          <w:lang w:val="en-US" w:eastAsia="en-US"/>
        </w:rPr>
        <w:t xml:space="preserve">Çizimlerde belirtilmeyen ek yerleri için İdarenin veya İdarece yetkilendirilen Kontrol Danışman’dan onay alınacaktır. Vade uzatımı düşünülen veya bu konuda anlaşılan, çizimlerde gösterilmiş olan donatı çelikleri, girintiler ve madeni levhalar, çürümeden korunacaktır.Donatının toprakla temasına hiç bir şekilde izin verilmeyecektir. Depo alanındaki donatılar , nem ve kirden uzak tutulacaktır. Belirtilen materyal miktarı sahada 3 veya 4 gün boyunca kullanılan miktardan fazla olmayacaktır. Tesis demirleri için takviye TS 500 ‘e göre sağlanacaktır. Tel bağlantıları 16 kalibrelik basınçta ve uçları birbirinden uzak olacaktır. Termo donatı ana çeliğin merkezine yaklaşık </w:t>
      </w:r>
      <w:smartTag w:uri="urn:schemas-microsoft-com:office:smarttags" w:element="metricconverter">
        <w:smartTagPr>
          <w:attr w:name="ProductID" w:val="60 cm"/>
        </w:smartTagPr>
        <w:r w:rsidRPr="00C13084">
          <w:rPr>
            <w:rFonts w:ascii="Arial" w:hAnsi="Arial"/>
            <w:sz w:val="24"/>
            <w:szCs w:val="24"/>
            <w:lang w:val="en-US" w:eastAsia="en-US"/>
          </w:rPr>
          <w:t>60 cm</w:t>
        </w:r>
      </w:smartTag>
      <w:r w:rsidRPr="00C13084">
        <w:rPr>
          <w:rFonts w:ascii="Arial" w:hAnsi="Arial"/>
          <w:sz w:val="24"/>
          <w:szCs w:val="24"/>
          <w:lang w:val="en-US" w:eastAsia="en-US"/>
        </w:rPr>
        <w:t xml:space="preserve"> uzak olacak şekilde bağlanacaktır. Üstündeki ağılıktan dolayı deforme olmaması için beton kaplamanın plastik takviyesi güçlü ve aralıklı olmalıdır.</w:t>
      </w:r>
    </w:p>
    <w:p w:rsidR="009446DE" w:rsidRPr="00C13084" w:rsidRDefault="009446DE" w:rsidP="00BC44F8">
      <w:pPr>
        <w:pStyle w:val="Balk2"/>
        <w:ind w:left="120"/>
        <w:rPr>
          <w:rFonts w:ascii="Times New Roman" w:hAnsi="Times New Roman" w:cs="Times New Roman"/>
        </w:rPr>
      </w:pPr>
      <w:bookmarkStart w:id="122" w:name="_Toc132449491"/>
      <w:bookmarkStart w:id="123" w:name="_Toc132450150"/>
      <w:bookmarkStart w:id="124" w:name="_Toc132450615"/>
      <w:bookmarkStart w:id="125" w:name="_Toc132451630"/>
      <w:bookmarkStart w:id="126" w:name="_Toc132452052"/>
      <w:bookmarkStart w:id="127" w:name="_Toc132452381"/>
      <w:bookmarkStart w:id="128" w:name="_Toc132452710"/>
      <w:bookmarkStart w:id="129" w:name="_Toc132453039"/>
      <w:bookmarkStart w:id="130" w:name="_Toc132453368"/>
      <w:bookmarkStart w:id="131" w:name="_Toc132453698"/>
      <w:bookmarkStart w:id="132" w:name="_Toc158729713"/>
      <w:bookmarkStart w:id="133" w:name="_Toc160964168"/>
      <w:bookmarkStart w:id="134" w:name="_Toc185864690"/>
      <w:r w:rsidRPr="00C13084">
        <w:rPr>
          <w:rFonts w:ascii="Times New Roman" w:hAnsi="Times New Roman" w:cs="Times New Roman"/>
        </w:rPr>
        <w:t>3.2</w:t>
      </w:r>
      <w:r w:rsidRPr="00C13084">
        <w:rPr>
          <w:rFonts w:ascii="Times New Roman" w:hAnsi="Times New Roman" w:cs="Times New Roman"/>
        </w:rPr>
        <w:tab/>
        <w:t>DONATININ HAZIRLANMASI VE YERLEŞTİRİLMESİ</w:t>
      </w:r>
      <w:bookmarkEnd w:id="122"/>
      <w:bookmarkEnd w:id="123"/>
      <w:bookmarkEnd w:id="124"/>
      <w:bookmarkEnd w:id="125"/>
      <w:bookmarkEnd w:id="126"/>
      <w:bookmarkEnd w:id="127"/>
      <w:bookmarkEnd w:id="128"/>
      <w:bookmarkEnd w:id="129"/>
      <w:bookmarkEnd w:id="130"/>
      <w:bookmarkEnd w:id="131"/>
      <w:bookmarkEnd w:id="132"/>
      <w:bookmarkEnd w:id="133"/>
      <w:bookmarkEnd w:id="134"/>
    </w:p>
    <w:p w:rsidR="009446DE" w:rsidRPr="00C13084" w:rsidRDefault="009446DE" w:rsidP="00BC44F8">
      <w:pPr>
        <w:ind w:left="120"/>
      </w:pPr>
    </w:p>
    <w:p w:rsidR="009446DE" w:rsidRPr="00C13084" w:rsidRDefault="009446DE" w:rsidP="00BC44F8">
      <w:pPr>
        <w:ind w:left="120"/>
      </w:pPr>
      <w:r w:rsidRPr="00C13084">
        <w:t>Yapılacak tüm donatı imalatları TS500 ve 20</w:t>
      </w:r>
      <w:r w:rsidR="00530D7E">
        <w:t>18</w:t>
      </w:r>
      <w:r w:rsidRPr="00C13084">
        <w:t xml:space="preserve"> Deprem Yönetmeliğine uygun olacaktır.</w:t>
      </w:r>
    </w:p>
    <w:p w:rsidR="009446DE" w:rsidRPr="00C13084" w:rsidRDefault="009446DE" w:rsidP="00BC44F8">
      <w:pPr>
        <w:ind w:left="120"/>
      </w:pPr>
    </w:p>
    <w:p w:rsidR="009446DE" w:rsidRPr="00C13084" w:rsidRDefault="009446DE" w:rsidP="00BC44F8">
      <w:pPr>
        <w:pStyle w:val="Balk3"/>
        <w:spacing w:before="120"/>
        <w:ind w:left="120"/>
        <w:jc w:val="both"/>
        <w:rPr>
          <w:rFonts w:ascii="Times New Roman" w:hAnsi="Times New Roman" w:cs="Times New Roman"/>
          <w:sz w:val="24"/>
          <w:szCs w:val="24"/>
        </w:rPr>
      </w:pPr>
      <w:bookmarkStart w:id="135" w:name="_Toc132449492"/>
      <w:bookmarkStart w:id="136" w:name="_Toc132450151"/>
      <w:bookmarkStart w:id="137" w:name="_Toc132450616"/>
      <w:bookmarkStart w:id="138" w:name="_Toc132451631"/>
      <w:bookmarkStart w:id="139" w:name="_Toc132452053"/>
      <w:bookmarkStart w:id="140" w:name="_Toc132452382"/>
      <w:bookmarkStart w:id="141" w:name="_Toc132452711"/>
      <w:bookmarkStart w:id="142" w:name="_Toc132453040"/>
      <w:bookmarkStart w:id="143" w:name="_Toc132453369"/>
      <w:bookmarkStart w:id="144" w:name="_Toc132453699"/>
      <w:bookmarkStart w:id="145" w:name="_Toc158729714"/>
      <w:bookmarkStart w:id="146" w:name="_Toc160964169"/>
      <w:bookmarkStart w:id="147" w:name="_Toc185864691"/>
      <w:r w:rsidRPr="00C13084">
        <w:rPr>
          <w:rFonts w:ascii="Times New Roman" w:hAnsi="Times New Roman" w:cs="Times New Roman"/>
          <w:sz w:val="24"/>
          <w:szCs w:val="24"/>
        </w:rPr>
        <w:t>3.2.1</w:t>
      </w:r>
      <w:r w:rsidRPr="00C13084">
        <w:rPr>
          <w:rFonts w:ascii="Times New Roman" w:hAnsi="Times New Roman" w:cs="Times New Roman"/>
          <w:sz w:val="24"/>
          <w:szCs w:val="24"/>
        </w:rPr>
        <w:tab/>
        <w:t>ÖZEL DEPREM ETRİYELERİ VE ÖZEL DEPREM ÇİROZLARI</w:t>
      </w:r>
      <w:bookmarkEnd w:id="135"/>
      <w:bookmarkEnd w:id="136"/>
      <w:bookmarkEnd w:id="137"/>
      <w:bookmarkEnd w:id="138"/>
      <w:bookmarkEnd w:id="139"/>
      <w:bookmarkEnd w:id="140"/>
      <w:bookmarkEnd w:id="141"/>
      <w:bookmarkEnd w:id="142"/>
      <w:bookmarkEnd w:id="143"/>
      <w:bookmarkEnd w:id="144"/>
      <w:bookmarkEnd w:id="145"/>
      <w:bookmarkEnd w:id="146"/>
      <w:bookmarkEnd w:id="147"/>
    </w:p>
    <w:p w:rsidR="009446DE" w:rsidRPr="007801E6" w:rsidRDefault="009446DE" w:rsidP="00BC44F8">
      <w:pPr>
        <w:spacing w:before="120" w:after="60"/>
        <w:ind w:left="120"/>
        <w:rPr>
          <w:szCs w:val="24"/>
          <w:lang w:val="tr-TR"/>
        </w:rPr>
      </w:pPr>
      <w:r w:rsidRPr="007801E6">
        <w:rPr>
          <w:szCs w:val="24"/>
          <w:lang w:val="tr-TR"/>
        </w:rPr>
        <w:t xml:space="preserve">Tüm betonarme sistemlerin kolonlarında, kolon-kiriş birleşim bölgelerinde, perde uç bölgelerinde ve kiriş sarılma bölgelerinde kullanılan etriyeler </w:t>
      </w:r>
      <w:r w:rsidRPr="007801E6">
        <w:rPr>
          <w:i/>
          <w:szCs w:val="24"/>
          <w:lang w:val="tr-TR"/>
        </w:rPr>
        <w:t>özel deprem etriyesi</w:t>
      </w:r>
      <w:r w:rsidRPr="007801E6">
        <w:rPr>
          <w:szCs w:val="24"/>
          <w:lang w:val="tr-TR"/>
        </w:rPr>
        <w:t xml:space="preserve">, çirozlar ise </w:t>
      </w:r>
      <w:r w:rsidRPr="007801E6">
        <w:rPr>
          <w:i/>
          <w:szCs w:val="24"/>
          <w:lang w:val="tr-TR"/>
        </w:rPr>
        <w:t>özel deprem çirozu</w:t>
      </w:r>
      <w:r w:rsidRPr="007801E6">
        <w:rPr>
          <w:szCs w:val="24"/>
          <w:lang w:val="tr-TR"/>
        </w:rPr>
        <w:t xml:space="preserve"> olarak düzenlenecektir. Özel deprem etriye ve çirozlarının sağlaması gerekli koşullar aşağıda verilmiştir.</w:t>
      </w:r>
    </w:p>
    <w:p w:rsidR="009446DE" w:rsidRPr="007801E6" w:rsidRDefault="009446DE" w:rsidP="009446DE">
      <w:pPr>
        <w:spacing w:before="120" w:after="60"/>
        <w:rPr>
          <w:szCs w:val="24"/>
          <w:lang w:val="tr-TR"/>
        </w:rPr>
      </w:pPr>
    </w:p>
    <w:p w:rsidR="009446DE" w:rsidRPr="00C13084" w:rsidRDefault="00574CAB" w:rsidP="009446DE">
      <w:pPr>
        <w:ind w:left="360"/>
        <w:rPr>
          <w:b/>
          <w:szCs w:val="24"/>
        </w:rPr>
      </w:pPr>
      <w:r w:rsidRPr="00C13084">
        <w:rPr>
          <w:noProof/>
          <w:szCs w:val="24"/>
          <w:lang w:val="tr-TR" w:eastAsia="tr-TR"/>
        </w:rPr>
        <w:lastRenderedPageBreak/>
        <mc:AlternateContent>
          <mc:Choice Requires="wpg">
            <w:drawing>
              <wp:anchor distT="0" distB="0" distL="114300" distR="114300" simplePos="0" relativeHeight="251663360" behindDoc="0" locked="0" layoutInCell="0" allowOverlap="1">
                <wp:simplePos x="0" y="0"/>
                <wp:positionH relativeFrom="column">
                  <wp:posOffset>2967990</wp:posOffset>
                </wp:positionH>
                <wp:positionV relativeFrom="paragraph">
                  <wp:posOffset>740410</wp:posOffset>
                </wp:positionV>
                <wp:extent cx="812165" cy="271145"/>
                <wp:effectExtent l="5715" t="9525" r="10795" b="5080"/>
                <wp:wrapNone/>
                <wp:docPr id="1083" name="Group 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2165" cy="271145"/>
                          <a:chOff x="0" y="0"/>
                          <a:chExt cx="20000" cy="20000"/>
                        </a:xfrm>
                      </wpg:grpSpPr>
                      <wps:wsp>
                        <wps:cNvPr id="1084" name="Freeform 946"/>
                        <wps:cNvSpPr>
                          <a:spLocks/>
                        </wps:cNvSpPr>
                        <wps:spPr bwMode="auto">
                          <a:xfrm>
                            <a:off x="0" y="0"/>
                            <a:ext cx="20000" cy="20000"/>
                          </a:xfrm>
                          <a:custGeom>
                            <a:avLst/>
                            <a:gdLst>
                              <a:gd name="T0" fmla="*/ 3253 w 20000"/>
                              <a:gd name="T1" fmla="*/ 0 h 20000"/>
                              <a:gd name="T2" fmla="*/ 3127 w 20000"/>
                              <a:gd name="T3" fmla="*/ 0 h 20000"/>
                              <a:gd name="T4" fmla="*/ 3002 w 20000"/>
                              <a:gd name="T5" fmla="*/ 0 h 20000"/>
                              <a:gd name="T6" fmla="*/ 2877 w 20000"/>
                              <a:gd name="T7" fmla="*/ 0 h 20000"/>
                              <a:gd name="T8" fmla="*/ 2737 w 20000"/>
                              <a:gd name="T9" fmla="*/ 47 h 20000"/>
                              <a:gd name="T10" fmla="*/ 2596 w 20000"/>
                              <a:gd name="T11" fmla="*/ 47 h 20000"/>
                              <a:gd name="T12" fmla="*/ 2424 w 20000"/>
                              <a:gd name="T13" fmla="*/ 94 h 20000"/>
                              <a:gd name="T14" fmla="*/ 2236 w 20000"/>
                              <a:gd name="T15" fmla="*/ 141 h 20000"/>
                              <a:gd name="T16" fmla="*/ 2017 w 20000"/>
                              <a:gd name="T17" fmla="*/ 234 h 20000"/>
                              <a:gd name="T18" fmla="*/ 1751 w 20000"/>
                              <a:gd name="T19" fmla="*/ 375 h 20000"/>
                              <a:gd name="T20" fmla="*/ 1439 w 20000"/>
                              <a:gd name="T21" fmla="*/ 562 h 20000"/>
                              <a:gd name="T22" fmla="*/ 1079 w 20000"/>
                              <a:gd name="T23" fmla="*/ 843 h 20000"/>
                              <a:gd name="T24" fmla="*/ 657 w 20000"/>
                              <a:gd name="T25" fmla="*/ 1311 h 20000"/>
                              <a:gd name="T26" fmla="*/ 250 w 20000"/>
                              <a:gd name="T27" fmla="*/ 2014 h 20000"/>
                              <a:gd name="T28" fmla="*/ 16 w 20000"/>
                              <a:gd name="T29" fmla="*/ 2951 h 20000"/>
                              <a:gd name="T30" fmla="*/ 31 w 20000"/>
                              <a:gd name="T31" fmla="*/ 17143 h 20000"/>
                              <a:gd name="T32" fmla="*/ 313 w 20000"/>
                              <a:gd name="T33" fmla="*/ 18033 h 20000"/>
                              <a:gd name="T34" fmla="*/ 719 w 20000"/>
                              <a:gd name="T35" fmla="*/ 18689 h 20000"/>
                              <a:gd name="T36" fmla="*/ 1126 w 20000"/>
                              <a:gd name="T37" fmla="*/ 19157 h 20000"/>
                              <a:gd name="T38" fmla="*/ 1486 w 20000"/>
                              <a:gd name="T39" fmla="*/ 19391 h 20000"/>
                              <a:gd name="T40" fmla="*/ 1783 w 20000"/>
                              <a:gd name="T41" fmla="*/ 19578 h 20000"/>
                              <a:gd name="T42" fmla="*/ 2033 w 20000"/>
                              <a:gd name="T43" fmla="*/ 19719 h 20000"/>
                              <a:gd name="T44" fmla="*/ 2252 w 20000"/>
                              <a:gd name="T45" fmla="*/ 19813 h 20000"/>
                              <a:gd name="T46" fmla="*/ 2439 w 20000"/>
                              <a:gd name="T47" fmla="*/ 19859 h 20000"/>
                              <a:gd name="T48" fmla="*/ 2611 w 20000"/>
                              <a:gd name="T49" fmla="*/ 19906 h 20000"/>
                              <a:gd name="T50" fmla="*/ 2752 w 20000"/>
                              <a:gd name="T51" fmla="*/ 19906 h 20000"/>
                              <a:gd name="T52" fmla="*/ 2893 w 20000"/>
                              <a:gd name="T53" fmla="*/ 19953 h 20000"/>
                              <a:gd name="T54" fmla="*/ 3018 w 20000"/>
                              <a:gd name="T55" fmla="*/ 19953 h 20000"/>
                              <a:gd name="T56" fmla="*/ 3143 w 20000"/>
                              <a:gd name="T57" fmla="*/ 19953 h 20000"/>
                              <a:gd name="T58" fmla="*/ 3268 w 20000"/>
                              <a:gd name="T59" fmla="*/ 19953 h 20000"/>
                              <a:gd name="T60" fmla="*/ 16685 w 20000"/>
                              <a:gd name="T61" fmla="*/ 19953 h 20000"/>
                              <a:gd name="T62" fmla="*/ 16810 w 20000"/>
                              <a:gd name="T63" fmla="*/ 19953 h 20000"/>
                              <a:gd name="T64" fmla="*/ 16919 w 20000"/>
                              <a:gd name="T65" fmla="*/ 19953 h 20000"/>
                              <a:gd name="T66" fmla="*/ 17060 w 20000"/>
                              <a:gd name="T67" fmla="*/ 19953 h 20000"/>
                              <a:gd name="T68" fmla="*/ 17185 w 20000"/>
                              <a:gd name="T69" fmla="*/ 19953 h 20000"/>
                              <a:gd name="T70" fmla="*/ 17342 w 20000"/>
                              <a:gd name="T71" fmla="*/ 19906 h 20000"/>
                              <a:gd name="T72" fmla="*/ 17498 w 20000"/>
                              <a:gd name="T73" fmla="*/ 19859 h 20000"/>
                              <a:gd name="T74" fmla="*/ 17686 w 20000"/>
                              <a:gd name="T75" fmla="*/ 19813 h 20000"/>
                              <a:gd name="T76" fmla="*/ 17889 w 20000"/>
                              <a:gd name="T77" fmla="*/ 19719 h 20000"/>
                              <a:gd name="T78" fmla="*/ 18139 w 20000"/>
                              <a:gd name="T79" fmla="*/ 19625 h 20000"/>
                              <a:gd name="T80" fmla="*/ 18436 w 20000"/>
                              <a:gd name="T81" fmla="*/ 19438 h 20000"/>
                              <a:gd name="T82" fmla="*/ 18780 w 20000"/>
                              <a:gd name="T83" fmla="*/ 19204 h 20000"/>
                              <a:gd name="T84" fmla="*/ 19187 w 20000"/>
                              <a:gd name="T85" fmla="*/ 18782 h 20000"/>
                              <a:gd name="T86" fmla="*/ 19609 w 20000"/>
                              <a:gd name="T87" fmla="*/ 18173 h 20000"/>
                              <a:gd name="T88" fmla="*/ 19922 w 20000"/>
                              <a:gd name="T89" fmla="*/ 17283 h 20000"/>
                              <a:gd name="T90" fmla="*/ 19984 w 20000"/>
                              <a:gd name="T91" fmla="*/ 3138 h 20000"/>
                              <a:gd name="T92" fmla="*/ 19781 w 20000"/>
                              <a:gd name="T93" fmla="*/ 2155 h 20000"/>
                              <a:gd name="T94" fmla="*/ 19390 w 20000"/>
                              <a:gd name="T95" fmla="*/ 1405 h 20000"/>
                              <a:gd name="T96" fmla="*/ 18968 w 20000"/>
                              <a:gd name="T97" fmla="*/ 890 h 20000"/>
                              <a:gd name="T98" fmla="*/ 18593 w 20000"/>
                              <a:gd name="T99" fmla="*/ 609 h 20000"/>
                              <a:gd name="T100" fmla="*/ 18264 w 20000"/>
                              <a:gd name="T101" fmla="*/ 375 h 20000"/>
                              <a:gd name="T102" fmla="*/ 17998 w 20000"/>
                              <a:gd name="T103" fmla="*/ 281 h 20000"/>
                              <a:gd name="T104" fmla="*/ 17764 w 20000"/>
                              <a:gd name="T105" fmla="*/ 187 h 20000"/>
                              <a:gd name="T106" fmla="*/ 17576 w 20000"/>
                              <a:gd name="T107" fmla="*/ 94 h 20000"/>
                              <a:gd name="T108" fmla="*/ 17404 w 20000"/>
                              <a:gd name="T109" fmla="*/ 47 h 20000"/>
                              <a:gd name="T110" fmla="*/ 17248 w 20000"/>
                              <a:gd name="T111" fmla="*/ 47 h 20000"/>
                              <a:gd name="T112" fmla="*/ 17107 w 20000"/>
                              <a:gd name="T113" fmla="*/ 0 h 20000"/>
                              <a:gd name="T114" fmla="*/ 16982 w 20000"/>
                              <a:gd name="T115" fmla="*/ 0 h 20000"/>
                              <a:gd name="T116" fmla="*/ 16857 w 20000"/>
                              <a:gd name="T117" fmla="*/ 0 h 20000"/>
                              <a:gd name="T118" fmla="*/ 16747 w 20000"/>
                              <a:gd name="T119" fmla="*/ 0 h 20000"/>
                              <a:gd name="T120" fmla="*/ 3331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331" y="0"/>
                                </a:moveTo>
                                <a:lnTo>
                                  <a:pt x="3331" y="0"/>
                                </a:lnTo>
                                <a:lnTo>
                                  <a:pt x="3299" y="0"/>
                                </a:lnTo>
                                <a:lnTo>
                                  <a:pt x="3284" y="0"/>
                                </a:lnTo>
                                <a:lnTo>
                                  <a:pt x="3268" y="0"/>
                                </a:lnTo>
                                <a:lnTo>
                                  <a:pt x="3253" y="0"/>
                                </a:lnTo>
                                <a:lnTo>
                                  <a:pt x="3221" y="0"/>
                                </a:lnTo>
                                <a:lnTo>
                                  <a:pt x="3206" y="0"/>
                                </a:lnTo>
                                <a:lnTo>
                                  <a:pt x="3190" y="0"/>
                                </a:lnTo>
                                <a:lnTo>
                                  <a:pt x="3174" y="0"/>
                                </a:lnTo>
                                <a:lnTo>
                                  <a:pt x="3143" y="0"/>
                                </a:lnTo>
                                <a:lnTo>
                                  <a:pt x="3127" y="0"/>
                                </a:lnTo>
                                <a:lnTo>
                                  <a:pt x="3112" y="0"/>
                                </a:lnTo>
                                <a:lnTo>
                                  <a:pt x="3081" y="0"/>
                                </a:lnTo>
                                <a:lnTo>
                                  <a:pt x="3065" y="0"/>
                                </a:lnTo>
                                <a:lnTo>
                                  <a:pt x="3049" y="0"/>
                                </a:lnTo>
                                <a:lnTo>
                                  <a:pt x="3034" y="0"/>
                                </a:lnTo>
                                <a:lnTo>
                                  <a:pt x="3002" y="0"/>
                                </a:lnTo>
                                <a:lnTo>
                                  <a:pt x="2987" y="0"/>
                                </a:lnTo>
                                <a:lnTo>
                                  <a:pt x="2971" y="0"/>
                                </a:lnTo>
                                <a:lnTo>
                                  <a:pt x="2940" y="0"/>
                                </a:lnTo>
                                <a:lnTo>
                                  <a:pt x="2924" y="0"/>
                                </a:lnTo>
                                <a:lnTo>
                                  <a:pt x="2893" y="0"/>
                                </a:lnTo>
                                <a:lnTo>
                                  <a:pt x="2877" y="0"/>
                                </a:lnTo>
                                <a:lnTo>
                                  <a:pt x="2862" y="0"/>
                                </a:lnTo>
                                <a:lnTo>
                                  <a:pt x="2830" y="0"/>
                                </a:lnTo>
                                <a:lnTo>
                                  <a:pt x="2815" y="0"/>
                                </a:lnTo>
                                <a:lnTo>
                                  <a:pt x="2783" y="0"/>
                                </a:lnTo>
                                <a:lnTo>
                                  <a:pt x="2768" y="47"/>
                                </a:lnTo>
                                <a:lnTo>
                                  <a:pt x="2737" y="47"/>
                                </a:lnTo>
                                <a:lnTo>
                                  <a:pt x="2721" y="47"/>
                                </a:lnTo>
                                <a:lnTo>
                                  <a:pt x="2690" y="47"/>
                                </a:lnTo>
                                <a:lnTo>
                                  <a:pt x="2674" y="47"/>
                                </a:lnTo>
                                <a:lnTo>
                                  <a:pt x="2643" y="47"/>
                                </a:lnTo>
                                <a:lnTo>
                                  <a:pt x="2611" y="47"/>
                                </a:lnTo>
                                <a:lnTo>
                                  <a:pt x="2596" y="47"/>
                                </a:lnTo>
                                <a:lnTo>
                                  <a:pt x="2565" y="47"/>
                                </a:lnTo>
                                <a:lnTo>
                                  <a:pt x="2533" y="47"/>
                                </a:lnTo>
                                <a:lnTo>
                                  <a:pt x="2518" y="94"/>
                                </a:lnTo>
                                <a:lnTo>
                                  <a:pt x="2486" y="94"/>
                                </a:lnTo>
                                <a:lnTo>
                                  <a:pt x="2455" y="94"/>
                                </a:lnTo>
                                <a:lnTo>
                                  <a:pt x="2424" y="94"/>
                                </a:lnTo>
                                <a:lnTo>
                                  <a:pt x="2392" y="94"/>
                                </a:lnTo>
                                <a:lnTo>
                                  <a:pt x="2361" y="94"/>
                                </a:lnTo>
                                <a:lnTo>
                                  <a:pt x="2330" y="141"/>
                                </a:lnTo>
                                <a:lnTo>
                                  <a:pt x="2299" y="141"/>
                                </a:lnTo>
                                <a:lnTo>
                                  <a:pt x="2267" y="141"/>
                                </a:lnTo>
                                <a:lnTo>
                                  <a:pt x="2236" y="141"/>
                                </a:lnTo>
                                <a:lnTo>
                                  <a:pt x="2205" y="187"/>
                                </a:lnTo>
                                <a:lnTo>
                                  <a:pt x="2174" y="187"/>
                                </a:lnTo>
                                <a:lnTo>
                                  <a:pt x="2127" y="187"/>
                                </a:lnTo>
                                <a:lnTo>
                                  <a:pt x="2095" y="234"/>
                                </a:lnTo>
                                <a:lnTo>
                                  <a:pt x="2048" y="234"/>
                                </a:lnTo>
                                <a:lnTo>
                                  <a:pt x="2017" y="234"/>
                                </a:lnTo>
                                <a:lnTo>
                                  <a:pt x="1970" y="281"/>
                                </a:lnTo>
                                <a:lnTo>
                                  <a:pt x="1939" y="281"/>
                                </a:lnTo>
                                <a:lnTo>
                                  <a:pt x="1892" y="281"/>
                                </a:lnTo>
                                <a:lnTo>
                                  <a:pt x="1845" y="328"/>
                                </a:lnTo>
                                <a:lnTo>
                                  <a:pt x="1798" y="328"/>
                                </a:lnTo>
                                <a:lnTo>
                                  <a:pt x="1751" y="375"/>
                                </a:lnTo>
                                <a:lnTo>
                                  <a:pt x="1704" y="375"/>
                                </a:lnTo>
                                <a:lnTo>
                                  <a:pt x="1658" y="422"/>
                                </a:lnTo>
                                <a:lnTo>
                                  <a:pt x="1611" y="468"/>
                                </a:lnTo>
                                <a:lnTo>
                                  <a:pt x="1548" y="468"/>
                                </a:lnTo>
                                <a:lnTo>
                                  <a:pt x="1501" y="515"/>
                                </a:lnTo>
                                <a:lnTo>
                                  <a:pt x="1439" y="562"/>
                                </a:lnTo>
                                <a:lnTo>
                                  <a:pt x="1392" y="609"/>
                                </a:lnTo>
                                <a:lnTo>
                                  <a:pt x="1329" y="656"/>
                                </a:lnTo>
                                <a:lnTo>
                                  <a:pt x="1267" y="703"/>
                                </a:lnTo>
                                <a:lnTo>
                                  <a:pt x="1204" y="749"/>
                                </a:lnTo>
                                <a:lnTo>
                                  <a:pt x="1142" y="796"/>
                                </a:lnTo>
                                <a:lnTo>
                                  <a:pt x="1079" y="843"/>
                                </a:lnTo>
                                <a:lnTo>
                                  <a:pt x="1001" y="890"/>
                                </a:lnTo>
                                <a:lnTo>
                                  <a:pt x="938" y="984"/>
                                </a:lnTo>
                                <a:lnTo>
                                  <a:pt x="876" y="1077"/>
                                </a:lnTo>
                                <a:lnTo>
                                  <a:pt x="797" y="1124"/>
                                </a:lnTo>
                                <a:lnTo>
                                  <a:pt x="719" y="1218"/>
                                </a:lnTo>
                                <a:lnTo>
                                  <a:pt x="657" y="1311"/>
                                </a:lnTo>
                                <a:lnTo>
                                  <a:pt x="579" y="1405"/>
                                </a:lnTo>
                                <a:lnTo>
                                  <a:pt x="516" y="1499"/>
                                </a:lnTo>
                                <a:lnTo>
                                  <a:pt x="438" y="1639"/>
                                </a:lnTo>
                                <a:lnTo>
                                  <a:pt x="375" y="1733"/>
                                </a:lnTo>
                                <a:lnTo>
                                  <a:pt x="313" y="1874"/>
                                </a:lnTo>
                                <a:lnTo>
                                  <a:pt x="250" y="2014"/>
                                </a:lnTo>
                                <a:lnTo>
                                  <a:pt x="203" y="2155"/>
                                </a:lnTo>
                                <a:lnTo>
                                  <a:pt x="141" y="2295"/>
                                </a:lnTo>
                                <a:lnTo>
                                  <a:pt x="94" y="2436"/>
                                </a:lnTo>
                                <a:lnTo>
                                  <a:pt x="63" y="2623"/>
                                </a:lnTo>
                                <a:lnTo>
                                  <a:pt x="31" y="2763"/>
                                </a:lnTo>
                                <a:lnTo>
                                  <a:pt x="16" y="2951"/>
                                </a:lnTo>
                                <a:lnTo>
                                  <a:pt x="0" y="3138"/>
                                </a:lnTo>
                                <a:lnTo>
                                  <a:pt x="0" y="3279"/>
                                </a:lnTo>
                                <a:lnTo>
                                  <a:pt x="0" y="16628"/>
                                </a:lnTo>
                                <a:lnTo>
                                  <a:pt x="0" y="16768"/>
                                </a:lnTo>
                                <a:lnTo>
                                  <a:pt x="16" y="16956"/>
                                </a:lnTo>
                                <a:lnTo>
                                  <a:pt x="31" y="17143"/>
                                </a:lnTo>
                                <a:lnTo>
                                  <a:pt x="63" y="17283"/>
                                </a:lnTo>
                                <a:lnTo>
                                  <a:pt x="94" y="17471"/>
                                </a:lnTo>
                                <a:lnTo>
                                  <a:pt x="141" y="17611"/>
                                </a:lnTo>
                                <a:lnTo>
                                  <a:pt x="188" y="17752"/>
                                </a:lnTo>
                                <a:lnTo>
                                  <a:pt x="250" y="17892"/>
                                </a:lnTo>
                                <a:lnTo>
                                  <a:pt x="313" y="18033"/>
                                </a:lnTo>
                                <a:lnTo>
                                  <a:pt x="375" y="18173"/>
                                </a:lnTo>
                                <a:lnTo>
                                  <a:pt x="438" y="18267"/>
                                </a:lnTo>
                                <a:lnTo>
                                  <a:pt x="500" y="18407"/>
                                </a:lnTo>
                                <a:lnTo>
                                  <a:pt x="579" y="18501"/>
                                </a:lnTo>
                                <a:lnTo>
                                  <a:pt x="641" y="18595"/>
                                </a:lnTo>
                                <a:lnTo>
                                  <a:pt x="719" y="18689"/>
                                </a:lnTo>
                                <a:lnTo>
                                  <a:pt x="782" y="18782"/>
                                </a:lnTo>
                                <a:lnTo>
                                  <a:pt x="860" y="18876"/>
                                </a:lnTo>
                                <a:lnTo>
                                  <a:pt x="923" y="18923"/>
                                </a:lnTo>
                                <a:lnTo>
                                  <a:pt x="985" y="19016"/>
                                </a:lnTo>
                                <a:lnTo>
                                  <a:pt x="1063" y="19063"/>
                                </a:lnTo>
                                <a:lnTo>
                                  <a:pt x="1126" y="19157"/>
                                </a:lnTo>
                                <a:lnTo>
                                  <a:pt x="1188" y="19204"/>
                                </a:lnTo>
                                <a:lnTo>
                                  <a:pt x="1251" y="19251"/>
                                </a:lnTo>
                                <a:lnTo>
                                  <a:pt x="1314" y="19297"/>
                                </a:lnTo>
                                <a:lnTo>
                                  <a:pt x="1360" y="19344"/>
                                </a:lnTo>
                                <a:lnTo>
                                  <a:pt x="1423" y="19391"/>
                                </a:lnTo>
                                <a:lnTo>
                                  <a:pt x="1486" y="19391"/>
                                </a:lnTo>
                                <a:lnTo>
                                  <a:pt x="1532" y="19438"/>
                                </a:lnTo>
                                <a:lnTo>
                                  <a:pt x="1595" y="19485"/>
                                </a:lnTo>
                                <a:lnTo>
                                  <a:pt x="1642" y="19532"/>
                                </a:lnTo>
                                <a:lnTo>
                                  <a:pt x="1689" y="19532"/>
                                </a:lnTo>
                                <a:lnTo>
                                  <a:pt x="1736" y="19578"/>
                                </a:lnTo>
                                <a:lnTo>
                                  <a:pt x="1783" y="19578"/>
                                </a:lnTo>
                                <a:lnTo>
                                  <a:pt x="1830" y="19625"/>
                                </a:lnTo>
                                <a:lnTo>
                                  <a:pt x="1876" y="19625"/>
                                </a:lnTo>
                                <a:lnTo>
                                  <a:pt x="1923" y="19672"/>
                                </a:lnTo>
                                <a:lnTo>
                                  <a:pt x="1955" y="19672"/>
                                </a:lnTo>
                                <a:lnTo>
                                  <a:pt x="2002" y="19719"/>
                                </a:lnTo>
                                <a:lnTo>
                                  <a:pt x="2033" y="19719"/>
                                </a:lnTo>
                                <a:lnTo>
                                  <a:pt x="2080" y="19719"/>
                                </a:lnTo>
                                <a:lnTo>
                                  <a:pt x="2111" y="19766"/>
                                </a:lnTo>
                                <a:lnTo>
                                  <a:pt x="2158" y="19766"/>
                                </a:lnTo>
                                <a:lnTo>
                                  <a:pt x="2189" y="19766"/>
                                </a:lnTo>
                                <a:lnTo>
                                  <a:pt x="2220" y="19766"/>
                                </a:lnTo>
                                <a:lnTo>
                                  <a:pt x="2252" y="19813"/>
                                </a:lnTo>
                                <a:lnTo>
                                  <a:pt x="2283" y="19813"/>
                                </a:lnTo>
                                <a:lnTo>
                                  <a:pt x="2314" y="19813"/>
                                </a:lnTo>
                                <a:lnTo>
                                  <a:pt x="2346" y="19813"/>
                                </a:lnTo>
                                <a:lnTo>
                                  <a:pt x="2377" y="19859"/>
                                </a:lnTo>
                                <a:lnTo>
                                  <a:pt x="2408" y="19859"/>
                                </a:lnTo>
                                <a:lnTo>
                                  <a:pt x="2439" y="19859"/>
                                </a:lnTo>
                                <a:lnTo>
                                  <a:pt x="2471" y="19859"/>
                                </a:lnTo>
                                <a:lnTo>
                                  <a:pt x="2502" y="19859"/>
                                </a:lnTo>
                                <a:lnTo>
                                  <a:pt x="2533" y="19859"/>
                                </a:lnTo>
                                <a:lnTo>
                                  <a:pt x="2549" y="19906"/>
                                </a:lnTo>
                                <a:lnTo>
                                  <a:pt x="2580" y="19906"/>
                                </a:lnTo>
                                <a:lnTo>
                                  <a:pt x="2611" y="19906"/>
                                </a:lnTo>
                                <a:lnTo>
                                  <a:pt x="2627" y="19906"/>
                                </a:lnTo>
                                <a:lnTo>
                                  <a:pt x="2658" y="19906"/>
                                </a:lnTo>
                                <a:lnTo>
                                  <a:pt x="2690" y="19906"/>
                                </a:lnTo>
                                <a:lnTo>
                                  <a:pt x="2705" y="19906"/>
                                </a:lnTo>
                                <a:lnTo>
                                  <a:pt x="2737" y="19906"/>
                                </a:lnTo>
                                <a:lnTo>
                                  <a:pt x="2752" y="19906"/>
                                </a:lnTo>
                                <a:lnTo>
                                  <a:pt x="2783" y="19953"/>
                                </a:lnTo>
                                <a:lnTo>
                                  <a:pt x="2799" y="19953"/>
                                </a:lnTo>
                                <a:lnTo>
                                  <a:pt x="2830" y="19953"/>
                                </a:lnTo>
                                <a:lnTo>
                                  <a:pt x="2846" y="19953"/>
                                </a:lnTo>
                                <a:lnTo>
                                  <a:pt x="2877" y="19953"/>
                                </a:lnTo>
                                <a:lnTo>
                                  <a:pt x="2893" y="19953"/>
                                </a:lnTo>
                                <a:lnTo>
                                  <a:pt x="2909" y="19953"/>
                                </a:lnTo>
                                <a:lnTo>
                                  <a:pt x="2940" y="19953"/>
                                </a:lnTo>
                                <a:lnTo>
                                  <a:pt x="2955" y="19953"/>
                                </a:lnTo>
                                <a:lnTo>
                                  <a:pt x="2987" y="19953"/>
                                </a:lnTo>
                                <a:lnTo>
                                  <a:pt x="3002" y="19953"/>
                                </a:lnTo>
                                <a:lnTo>
                                  <a:pt x="3018" y="19953"/>
                                </a:lnTo>
                                <a:lnTo>
                                  <a:pt x="3049" y="19953"/>
                                </a:lnTo>
                                <a:lnTo>
                                  <a:pt x="3065" y="19953"/>
                                </a:lnTo>
                                <a:lnTo>
                                  <a:pt x="3081" y="19953"/>
                                </a:lnTo>
                                <a:lnTo>
                                  <a:pt x="3112" y="19953"/>
                                </a:lnTo>
                                <a:lnTo>
                                  <a:pt x="3127" y="19953"/>
                                </a:lnTo>
                                <a:lnTo>
                                  <a:pt x="3143" y="19953"/>
                                </a:lnTo>
                                <a:lnTo>
                                  <a:pt x="3159" y="19953"/>
                                </a:lnTo>
                                <a:lnTo>
                                  <a:pt x="3190" y="19953"/>
                                </a:lnTo>
                                <a:lnTo>
                                  <a:pt x="3206" y="19953"/>
                                </a:lnTo>
                                <a:lnTo>
                                  <a:pt x="3221" y="19953"/>
                                </a:lnTo>
                                <a:lnTo>
                                  <a:pt x="3237" y="19953"/>
                                </a:lnTo>
                                <a:lnTo>
                                  <a:pt x="3268" y="19953"/>
                                </a:lnTo>
                                <a:lnTo>
                                  <a:pt x="3284" y="19953"/>
                                </a:lnTo>
                                <a:lnTo>
                                  <a:pt x="3299" y="19953"/>
                                </a:lnTo>
                                <a:lnTo>
                                  <a:pt x="3331" y="20000"/>
                                </a:lnTo>
                                <a:lnTo>
                                  <a:pt x="16654" y="20000"/>
                                </a:lnTo>
                                <a:lnTo>
                                  <a:pt x="16669" y="19953"/>
                                </a:lnTo>
                                <a:lnTo>
                                  <a:pt x="16685" y="19953"/>
                                </a:lnTo>
                                <a:lnTo>
                                  <a:pt x="16701" y="19953"/>
                                </a:lnTo>
                                <a:lnTo>
                                  <a:pt x="16732" y="19953"/>
                                </a:lnTo>
                                <a:lnTo>
                                  <a:pt x="16747" y="19953"/>
                                </a:lnTo>
                                <a:lnTo>
                                  <a:pt x="16763" y="19953"/>
                                </a:lnTo>
                                <a:lnTo>
                                  <a:pt x="16779" y="19953"/>
                                </a:lnTo>
                                <a:lnTo>
                                  <a:pt x="16810" y="19953"/>
                                </a:lnTo>
                                <a:lnTo>
                                  <a:pt x="16826" y="19953"/>
                                </a:lnTo>
                                <a:lnTo>
                                  <a:pt x="16841" y="19953"/>
                                </a:lnTo>
                                <a:lnTo>
                                  <a:pt x="16857" y="19953"/>
                                </a:lnTo>
                                <a:lnTo>
                                  <a:pt x="16888" y="19953"/>
                                </a:lnTo>
                                <a:lnTo>
                                  <a:pt x="16904" y="19953"/>
                                </a:lnTo>
                                <a:lnTo>
                                  <a:pt x="16919" y="19953"/>
                                </a:lnTo>
                                <a:lnTo>
                                  <a:pt x="16951" y="19953"/>
                                </a:lnTo>
                                <a:lnTo>
                                  <a:pt x="16966" y="19953"/>
                                </a:lnTo>
                                <a:lnTo>
                                  <a:pt x="16982" y="19953"/>
                                </a:lnTo>
                                <a:lnTo>
                                  <a:pt x="17013" y="19953"/>
                                </a:lnTo>
                                <a:lnTo>
                                  <a:pt x="17029" y="19953"/>
                                </a:lnTo>
                                <a:lnTo>
                                  <a:pt x="17060" y="19953"/>
                                </a:lnTo>
                                <a:lnTo>
                                  <a:pt x="17076" y="19953"/>
                                </a:lnTo>
                                <a:lnTo>
                                  <a:pt x="17091" y="19953"/>
                                </a:lnTo>
                                <a:lnTo>
                                  <a:pt x="17123" y="19953"/>
                                </a:lnTo>
                                <a:lnTo>
                                  <a:pt x="17138" y="19953"/>
                                </a:lnTo>
                                <a:lnTo>
                                  <a:pt x="17170" y="19953"/>
                                </a:lnTo>
                                <a:lnTo>
                                  <a:pt x="17185" y="19953"/>
                                </a:lnTo>
                                <a:lnTo>
                                  <a:pt x="17217" y="19906"/>
                                </a:lnTo>
                                <a:lnTo>
                                  <a:pt x="17232" y="19906"/>
                                </a:lnTo>
                                <a:lnTo>
                                  <a:pt x="17263" y="19906"/>
                                </a:lnTo>
                                <a:lnTo>
                                  <a:pt x="17279" y="19906"/>
                                </a:lnTo>
                                <a:lnTo>
                                  <a:pt x="17310" y="19906"/>
                                </a:lnTo>
                                <a:lnTo>
                                  <a:pt x="17342" y="19906"/>
                                </a:lnTo>
                                <a:lnTo>
                                  <a:pt x="17357" y="19906"/>
                                </a:lnTo>
                                <a:lnTo>
                                  <a:pt x="17389" y="19906"/>
                                </a:lnTo>
                                <a:lnTo>
                                  <a:pt x="17420" y="19906"/>
                                </a:lnTo>
                                <a:lnTo>
                                  <a:pt x="17435" y="19859"/>
                                </a:lnTo>
                                <a:lnTo>
                                  <a:pt x="17467" y="19859"/>
                                </a:lnTo>
                                <a:lnTo>
                                  <a:pt x="17498" y="19859"/>
                                </a:lnTo>
                                <a:lnTo>
                                  <a:pt x="17529" y="19859"/>
                                </a:lnTo>
                                <a:lnTo>
                                  <a:pt x="17561" y="19859"/>
                                </a:lnTo>
                                <a:lnTo>
                                  <a:pt x="17592" y="19859"/>
                                </a:lnTo>
                                <a:lnTo>
                                  <a:pt x="17623" y="19813"/>
                                </a:lnTo>
                                <a:lnTo>
                                  <a:pt x="17654" y="19813"/>
                                </a:lnTo>
                                <a:lnTo>
                                  <a:pt x="17686" y="19813"/>
                                </a:lnTo>
                                <a:lnTo>
                                  <a:pt x="17717" y="19813"/>
                                </a:lnTo>
                                <a:lnTo>
                                  <a:pt x="17748" y="19766"/>
                                </a:lnTo>
                                <a:lnTo>
                                  <a:pt x="17780" y="19766"/>
                                </a:lnTo>
                                <a:lnTo>
                                  <a:pt x="17811" y="19766"/>
                                </a:lnTo>
                                <a:lnTo>
                                  <a:pt x="17858" y="19766"/>
                                </a:lnTo>
                                <a:lnTo>
                                  <a:pt x="17889" y="19719"/>
                                </a:lnTo>
                                <a:lnTo>
                                  <a:pt x="17936" y="19719"/>
                                </a:lnTo>
                                <a:lnTo>
                                  <a:pt x="17967" y="19719"/>
                                </a:lnTo>
                                <a:lnTo>
                                  <a:pt x="18014" y="19672"/>
                                </a:lnTo>
                                <a:lnTo>
                                  <a:pt x="18045" y="19672"/>
                                </a:lnTo>
                                <a:lnTo>
                                  <a:pt x="18092" y="19625"/>
                                </a:lnTo>
                                <a:lnTo>
                                  <a:pt x="18139" y="19625"/>
                                </a:lnTo>
                                <a:lnTo>
                                  <a:pt x="18186" y="19578"/>
                                </a:lnTo>
                                <a:lnTo>
                                  <a:pt x="18233" y="19578"/>
                                </a:lnTo>
                                <a:lnTo>
                                  <a:pt x="18280" y="19532"/>
                                </a:lnTo>
                                <a:lnTo>
                                  <a:pt x="18327" y="19532"/>
                                </a:lnTo>
                                <a:lnTo>
                                  <a:pt x="18389" y="19485"/>
                                </a:lnTo>
                                <a:lnTo>
                                  <a:pt x="18436" y="19438"/>
                                </a:lnTo>
                                <a:lnTo>
                                  <a:pt x="18483" y="19438"/>
                                </a:lnTo>
                                <a:lnTo>
                                  <a:pt x="18546" y="19391"/>
                                </a:lnTo>
                                <a:lnTo>
                                  <a:pt x="18608" y="19344"/>
                                </a:lnTo>
                                <a:lnTo>
                                  <a:pt x="18671" y="19297"/>
                                </a:lnTo>
                                <a:lnTo>
                                  <a:pt x="18718" y="19251"/>
                                </a:lnTo>
                                <a:lnTo>
                                  <a:pt x="18780" y="19204"/>
                                </a:lnTo>
                                <a:lnTo>
                                  <a:pt x="18858" y="19157"/>
                                </a:lnTo>
                                <a:lnTo>
                                  <a:pt x="18921" y="19063"/>
                                </a:lnTo>
                                <a:lnTo>
                                  <a:pt x="18984" y="19016"/>
                                </a:lnTo>
                                <a:lnTo>
                                  <a:pt x="19046" y="18970"/>
                                </a:lnTo>
                                <a:lnTo>
                                  <a:pt x="19124" y="18876"/>
                                </a:lnTo>
                                <a:lnTo>
                                  <a:pt x="19187" y="18782"/>
                                </a:lnTo>
                                <a:lnTo>
                                  <a:pt x="19265" y="18689"/>
                                </a:lnTo>
                                <a:lnTo>
                                  <a:pt x="19328" y="18595"/>
                                </a:lnTo>
                                <a:lnTo>
                                  <a:pt x="19406" y="18501"/>
                                </a:lnTo>
                                <a:lnTo>
                                  <a:pt x="19468" y="18407"/>
                                </a:lnTo>
                                <a:lnTo>
                                  <a:pt x="19547" y="18314"/>
                                </a:lnTo>
                                <a:lnTo>
                                  <a:pt x="19609" y="18173"/>
                                </a:lnTo>
                                <a:lnTo>
                                  <a:pt x="19672" y="18033"/>
                                </a:lnTo>
                                <a:lnTo>
                                  <a:pt x="19734" y="17892"/>
                                </a:lnTo>
                                <a:lnTo>
                                  <a:pt x="19797" y="17752"/>
                                </a:lnTo>
                                <a:lnTo>
                                  <a:pt x="19844" y="17611"/>
                                </a:lnTo>
                                <a:lnTo>
                                  <a:pt x="19891" y="17471"/>
                                </a:lnTo>
                                <a:lnTo>
                                  <a:pt x="19922" y="17283"/>
                                </a:lnTo>
                                <a:lnTo>
                                  <a:pt x="19953" y="17143"/>
                                </a:lnTo>
                                <a:lnTo>
                                  <a:pt x="19969" y="16956"/>
                                </a:lnTo>
                                <a:lnTo>
                                  <a:pt x="19984" y="16768"/>
                                </a:lnTo>
                                <a:lnTo>
                                  <a:pt x="19984" y="16628"/>
                                </a:lnTo>
                                <a:lnTo>
                                  <a:pt x="20000" y="3326"/>
                                </a:lnTo>
                                <a:lnTo>
                                  <a:pt x="19984" y="3138"/>
                                </a:lnTo>
                                <a:lnTo>
                                  <a:pt x="19969" y="2951"/>
                                </a:lnTo>
                                <a:lnTo>
                                  <a:pt x="19953" y="2763"/>
                                </a:lnTo>
                                <a:lnTo>
                                  <a:pt x="19922" y="2623"/>
                                </a:lnTo>
                                <a:lnTo>
                                  <a:pt x="19875" y="2436"/>
                                </a:lnTo>
                                <a:lnTo>
                                  <a:pt x="19844" y="2295"/>
                                </a:lnTo>
                                <a:lnTo>
                                  <a:pt x="19781" y="2155"/>
                                </a:lnTo>
                                <a:lnTo>
                                  <a:pt x="19734" y="2014"/>
                                </a:lnTo>
                                <a:lnTo>
                                  <a:pt x="19672" y="1874"/>
                                </a:lnTo>
                                <a:lnTo>
                                  <a:pt x="19593" y="1733"/>
                                </a:lnTo>
                                <a:lnTo>
                                  <a:pt x="19531" y="1639"/>
                                </a:lnTo>
                                <a:lnTo>
                                  <a:pt x="19468" y="1499"/>
                                </a:lnTo>
                                <a:lnTo>
                                  <a:pt x="19390" y="1405"/>
                                </a:lnTo>
                                <a:lnTo>
                                  <a:pt x="19328" y="1311"/>
                                </a:lnTo>
                                <a:lnTo>
                                  <a:pt x="19249" y="1218"/>
                                </a:lnTo>
                                <a:lnTo>
                                  <a:pt x="19171" y="1124"/>
                                </a:lnTo>
                                <a:lnTo>
                                  <a:pt x="19109" y="1030"/>
                                </a:lnTo>
                                <a:lnTo>
                                  <a:pt x="19030" y="984"/>
                                </a:lnTo>
                                <a:lnTo>
                                  <a:pt x="18968" y="890"/>
                                </a:lnTo>
                                <a:lnTo>
                                  <a:pt x="18905" y="843"/>
                                </a:lnTo>
                                <a:lnTo>
                                  <a:pt x="18827" y="796"/>
                                </a:lnTo>
                                <a:lnTo>
                                  <a:pt x="18765" y="749"/>
                                </a:lnTo>
                                <a:lnTo>
                                  <a:pt x="18702" y="703"/>
                                </a:lnTo>
                                <a:lnTo>
                                  <a:pt x="18640" y="656"/>
                                </a:lnTo>
                                <a:lnTo>
                                  <a:pt x="18593" y="609"/>
                                </a:lnTo>
                                <a:lnTo>
                                  <a:pt x="18530" y="562"/>
                                </a:lnTo>
                                <a:lnTo>
                                  <a:pt x="18468" y="515"/>
                                </a:lnTo>
                                <a:lnTo>
                                  <a:pt x="18421" y="468"/>
                                </a:lnTo>
                                <a:lnTo>
                                  <a:pt x="18358" y="468"/>
                                </a:lnTo>
                                <a:lnTo>
                                  <a:pt x="18311" y="422"/>
                                </a:lnTo>
                                <a:lnTo>
                                  <a:pt x="18264" y="375"/>
                                </a:lnTo>
                                <a:lnTo>
                                  <a:pt x="18217" y="375"/>
                                </a:lnTo>
                                <a:lnTo>
                                  <a:pt x="18170" y="328"/>
                                </a:lnTo>
                                <a:lnTo>
                                  <a:pt x="18124" y="328"/>
                                </a:lnTo>
                                <a:lnTo>
                                  <a:pt x="18077" y="281"/>
                                </a:lnTo>
                                <a:lnTo>
                                  <a:pt x="18030" y="281"/>
                                </a:lnTo>
                                <a:lnTo>
                                  <a:pt x="17998" y="281"/>
                                </a:lnTo>
                                <a:lnTo>
                                  <a:pt x="17952" y="234"/>
                                </a:lnTo>
                                <a:lnTo>
                                  <a:pt x="17920" y="234"/>
                                </a:lnTo>
                                <a:lnTo>
                                  <a:pt x="17873" y="187"/>
                                </a:lnTo>
                                <a:lnTo>
                                  <a:pt x="17842" y="187"/>
                                </a:lnTo>
                                <a:lnTo>
                                  <a:pt x="17795" y="187"/>
                                </a:lnTo>
                                <a:lnTo>
                                  <a:pt x="17764" y="187"/>
                                </a:lnTo>
                                <a:lnTo>
                                  <a:pt x="17733" y="141"/>
                                </a:lnTo>
                                <a:lnTo>
                                  <a:pt x="17701" y="141"/>
                                </a:lnTo>
                                <a:lnTo>
                                  <a:pt x="17670" y="141"/>
                                </a:lnTo>
                                <a:lnTo>
                                  <a:pt x="17639" y="141"/>
                                </a:lnTo>
                                <a:lnTo>
                                  <a:pt x="17608" y="94"/>
                                </a:lnTo>
                                <a:lnTo>
                                  <a:pt x="17576" y="94"/>
                                </a:lnTo>
                                <a:lnTo>
                                  <a:pt x="17545" y="94"/>
                                </a:lnTo>
                                <a:lnTo>
                                  <a:pt x="17514" y="94"/>
                                </a:lnTo>
                                <a:lnTo>
                                  <a:pt x="17482" y="94"/>
                                </a:lnTo>
                                <a:lnTo>
                                  <a:pt x="17451" y="94"/>
                                </a:lnTo>
                                <a:lnTo>
                                  <a:pt x="17435" y="47"/>
                                </a:lnTo>
                                <a:lnTo>
                                  <a:pt x="17404" y="47"/>
                                </a:lnTo>
                                <a:lnTo>
                                  <a:pt x="17373" y="47"/>
                                </a:lnTo>
                                <a:lnTo>
                                  <a:pt x="17357" y="47"/>
                                </a:lnTo>
                                <a:lnTo>
                                  <a:pt x="17326" y="47"/>
                                </a:lnTo>
                                <a:lnTo>
                                  <a:pt x="17295" y="47"/>
                                </a:lnTo>
                                <a:lnTo>
                                  <a:pt x="17279" y="47"/>
                                </a:lnTo>
                                <a:lnTo>
                                  <a:pt x="17248" y="47"/>
                                </a:lnTo>
                                <a:lnTo>
                                  <a:pt x="17232" y="47"/>
                                </a:lnTo>
                                <a:lnTo>
                                  <a:pt x="17201" y="0"/>
                                </a:lnTo>
                                <a:lnTo>
                                  <a:pt x="17185" y="0"/>
                                </a:lnTo>
                                <a:lnTo>
                                  <a:pt x="17154" y="0"/>
                                </a:lnTo>
                                <a:lnTo>
                                  <a:pt x="17138" y="0"/>
                                </a:lnTo>
                                <a:lnTo>
                                  <a:pt x="17107" y="0"/>
                                </a:lnTo>
                                <a:lnTo>
                                  <a:pt x="17091" y="0"/>
                                </a:lnTo>
                                <a:lnTo>
                                  <a:pt x="17076" y="0"/>
                                </a:lnTo>
                                <a:lnTo>
                                  <a:pt x="17045" y="0"/>
                                </a:lnTo>
                                <a:lnTo>
                                  <a:pt x="17029" y="0"/>
                                </a:lnTo>
                                <a:lnTo>
                                  <a:pt x="16998" y="0"/>
                                </a:lnTo>
                                <a:lnTo>
                                  <a:pt x="16982" y="0"/>
                                </a:lnTo>
                                <a:lnTo>
                                  <a:pt x="16966" y="0"/>
                                </a:lnTo>
                                <a:lnTo>
                                  <a:pt x="16935" y="0"/>
                                </a:lnTo>
                                <a:lnTo>
                                  <a:pt x="16919" y="0"/>
                                </a:lnTo>
                                <a:lnTo>
                                  <a:pt x="16904" y="0"/>
                                </a:lnTo>
                                <a:lnTo>
                                  <a:pt x="16888" y="0"/>
                                </a:lnTo>
                                <a:lnTo>
                                  <a:pt x="16857" y="0"/>
                                </a:lnTo>
                                <a:lnTo>
                                  <a:pt x="16841" y="0"/>
                                </a:lnTo>
                                <a:lnTo>
                                  <a:pt x="16826" y="0"/>
                                </a:lnTo>
                                <a:lnTo>
                                  <a:pt x="16794" y="0"/>
                                </a:lnTo>
                                <a:lnTo>
                                  <a:pt x="16779" y="0"/>
                                </a:lnTo>
                                <a:lnTo>
                                  <a:pt x="16763" y="0"/>
                                </a:lnTo>
                                <a:lnTo>
                                  <a:pt x="16747" y="0"/>
                                </a:lnTo>
                                <a:lnTo>
                                  <a:pt x="16716" y="0"/>
                                </a:lnTo>
                                <a:lnTo>
                                  <a:pt x="16701" y="0"/>
                                </a:lnTo>
                                <a:lnTo>
                                  <a:pt x="16685" y="0"/>
                                </a:lnTo>
                                <a:lnTo>
                                  <a:pt x="16669" y="0"/>
                                </a:lnTo>
                                <a:lnTo>
                                  <a:pt x="16654" y="0"/>
                                </a:lnTo>
                                <a:lnTo>
                                  <a:pt x="3331"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85" name="Rectangle 947"/>
                        <wps:cNvSpPr>
                          <a:spLocks noChangeArrowheads="1"/>
                        </wps:cNvSpPr>
                        <wps:spPr bwMode="auto">
                          <a:xfrm>
                            <a:off x="970" y="937"/>
                            <a:ext cx="18045" cy="1807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r>
                                <w:rPr>
                                  <w:b/>
                                </w:rPr>
                                <w:t xml:space="preserve">Çap </w:t>
                              </w:r>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6</w:t>
                              </w:r>
                              <w:r>
                                <w:rPr>
                                  <w:b/>
                                </w:rPr>
                                <w:fldChar w:fldCharType="begin"/>
                              </w:r>
                              <w:r>
                                <w:rPr>
                                  <w:b/>
                                </w:rPr>
                                <w:instrText>SYMBOL 102 \f "Symbol" \s 12</w:instrText>
                              </w:r>
                              <w:r>
                                <w:rPr>
                                  <w:b/>
                                </w:rPr>
                                <w:fldChar w:fldCharType="separate"/>
                              </w:r>
                              <w:r>
                                <w:rPr>
                                  <w:rFonts w:ascii="Symbol" w:hAnsi="Symbol"/>
                                  <w:b/>
                                </w:rPr>
                                <w:t>f</w:t>
                              </w:r>
                              <w:r>
                                <w:rPr>
                                  <w:b/>
                                </w:rPr>
                                <w:fldChar w:fldCharType="end"/>
                              </w:r>
                              <w:r>
                                <w:rPr>
                                  <w:b/>
                                  <w:sz w:val="28"/>
                                  <w:vertAlign w:val="subscript"/>
                                </w:rPr>
                                <w:t>etr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45" o:spid="_x0000_s1026" style="position:absolute;left:0;text-align:left;margin-left:233.7pt;margin-top:58.3pt;width:63.95pt;height:21.35pt;z-index:251663360"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" o:allowincell="f">
                <v:shape id="Freeform 946" o:spid="_x0000_s1027"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" path="m3331,r,l3299,r-15,l3268,r-15,l3221,r-15,l3190,r-16,l3143,r-16,l3112,r-31,l3065,r-16,l3034,r-32,l2987,r-16,l2940,r-16,l2893,r-16,l2862,r-32,l2815,r-32,l2768,47r-31,l2721,47r-31,l2674,47r-31,l2611,47r-15,l2565,47r-32,l2518,94r-32,l2455,94r-31,l2392,94r-31,l2330,141r-31,l2267,141r-31,l2205,187r-31,l2127,187r-32,47l2048,234r-31,l1970,281r-31,l1892,281r-47,47l1798,328r-47,47l1704,375r-46,47l1611,468r-63,l1501,515r-62,47l1392,609r-63,47l1267,703r-63,46l1142,796r-63,47l1001,890r-63,94l876,1077r-79,47l719,1218r-62,93l579,1405r-63,94l438,1639r-63,94l313,1874r-63,140l203,2155r-62,140l94,2436,63,2623,31,2763,16,2951,,3138r,141l,16628r,140l16,16956r15,187l63,17283r31,188l141,17611r47,141l250,17892r63,141l375,18173r63,94l500,18407r79,94l641,18595r78,94l782,18782r78,94l923,18923r62,93l1063,19063r63,94l1188,19204r63,47l1314,19297r46,47l1423,19391r63,l1532,19438r63,47l1642,19532r47,l1736,19578r47,l1830,19625r46,l1923,19672r32,l2002,19719r31,l2080,19719r31,47l2158,19766r31,l2220,19766r32,47l2283,19813r31,l2346,19813r31,46l2408,19859r31,l2471,19859r31,l2533,19859r16,47l2580,19906r31,l2627,19906r31,l2690,19906r15,l2737,19906r15,l2783,19953r16,l2830,19953r16,l2877,19953r16,l2909,19953r31,l2955,19953r32,l3002,19953r16,l3049,19953r16,l3081,19953r31,l3127,19953r16,l3159,19953r31,l3206,19953r15,l3237,19953r31,l3284,19953r15,l3331,20000r13323,l16669,19953r16,l16701,19953r31,l16747,19953r16,l16779,19953r31,l16826,19953r15,l16857,19953r31,l16904,19953r15,l16951,19953r15,l16982,19953r31,l17029,19953r31,l17076,19953r15,l17123,19953r15,l17170,19953r15,l17217,19906r15,l17263,19906r16,l17310,19906r32,l17357,19906r32,l17420,19906r15,-47l17467,19859r31,l17529,19859r32,l17592,19859r31,-46l17654,19813r32,l17717,19813r31,-47l17780,19766r31,l17858,19766r31,-47l17936,19719r31,l18014,19672r31,l18092,19625r47,l18186,19578r47,l18280,19532r47,l18389,19485r47,-47l18483,19438r63,-47l18608,19344r63,-47l18718,19251r62,-47l18858,19157r63,-94l18984,19016r62,-46l19124,18876r63,-94l19265,18689r63,-94l19406,18501r62,-94l19547,18314r62,-141l19672,18033r62,-141l19797,17752r47,-141l19891,17471r31,-188l19953,17143r16,-187l19984,16768r,-140l20000,3326r-16,-188l19969,2951r-16,-188l19922,2623r-47,-187l19844,2295r-63,-140l19734,2014r-62,-140l19593,1733r-62,-94l19468,1499r-78,-94l19328,1311r-79,-93l19171,1124r-62,-94l19030,984r-62,-94l18905,843r-78,-47l18765,749r-63,-46l18640,656r-47,-47l18530,562r-62,-47l18421,468r-63,l18311,422r-47,-47l18217,375r-47,-47l18124,328r-47,-47l18030,281r-32,l17952,234r-32,l17873,187r-31,l17795,187r-31,l17733,141r-32,l17670,141r-31,l17608,94r-32,l17545,94r-31,l17482,94r-31,l17435,47r-31,l17373,47r-16,l17326,47r-31,l17279,47r-31,l17232,47,17201,r-16,l17154,r-16,l17107,r-16,l17076,r-31,l17029,r-31,l16982,r-16,l16935,r-16,l16904,r-16,l16857,r-16,l16826,r-32,l16779,r-16,l16747,r-31,l16701,r-16,l16669,r-15,l3331,e" strokeweight=".5pt">
                  <v:fill r:id="rId10" o:title="" type="pattern"/>
                  <v:path arrowok="t" o:connecttype="custom" o:connectlocs="3253,0;3127,0;3002,0;2877,0;2737,47;2596,47;2424,94;2236,141;2017,234;1751,375;1439,562;1079,843;657,1311;250,2014;16,2951;31,17143;313,18033;719,18689;1126,19157;1486,19391;1783,19578;2033,19719;2252,19813;2439,19859;2611,19906;2752,19906;2893,19953;3018,19953;3143,19953;3268,19953;16685,19953;16810,19953;16919,19953;17060,19953;17185,19953;17342,19906;17498,19859;17686,19813;17889,19719;18139,19625;18436,19438;18780,19204;19187,18782;19609,18173;19922,17283;19984,3138;19781,2155;19390,1405;18968,890;18593,609;18264,375;17998,281;17764,187;17576,94;17404,47;17248,47;17107,0;16982,0;16857,0;16747,0;3331,0" o:connectangles="0,0,0,0,0,0,0,0,0,0,0,0,0,0,0,0,0,0,0,0,0,0,0,0,0,0,0,0,0,0,0,0,0,0,0,0,0,0,0,0,0,0,0,0,0,0,0,0,0,0,0,0,0,0,0,0,0,0,0,0,0"/>
                </v:shape>
                <v:rect id="Rectangle 947" o:spid="_x0000_s1028" style="position:absolute;left:970;top:937;width:18045;height:18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" filled="f" stroked="f" strokeweight="0">
                  <v:textbox inset="0,0,0,0">
                    <w:txbxContent>
                      <w:p w:rsidR="001A012B" w:rsidRDefault="001A012B" w:rsidP="009446DE">
                        <w:r>
                          <w:rPr>
                            <w:b/>
                          </w:rPr>
                          <w:t xml:space="preserve">Çap </w:t>
                        </w:r>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6</w:t>
                        </w:r>
                        <w:r>
                          <w:rPr>
                            <w:b/>
                          </w:rPr>
                          <w:fldChar w:fldCharType="begin"/>
                        </w:r>
                        <w:r>
                          <w:rPr>
                            <w:b/>
                          </w:rPr>
                          <w:instrText>SYMBOL 102 \f "Symbol" \s 12</w:instrText>
                        </w:r>
                        <w:r>
                          <w:rPr>
                            <w:b/>
                          </w:rPr>
                          <w:fldChar w:fldCharType="separate"/>
                        </w:r>
                        <w:r>
                          <w:rPr>
                            <w:rFonts w:ascii="Symbol" w:hAnsi="Symbol"/>
                            <w:b/>
                          </w:rPr>
                          <w:t>f</w:t>
                        </w:r>
                        <w:r>
                          <w:rPr>
                            <w:b/>
                          </w:rPr>
                          <w:fldChar w:fldCharType="end"/>
                        </w:r>
                        <w:r>
                          <w:rPr>
                            <w:b/>
                            <w:sz w:val="28"/>
                            <w:vertAlign w:val="subscript"/>
                          </w:rPr>
                          <w:t>etr</w:t>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62336" behindDoc="0" locked="0" layoutInCell="0" allowOverlap="1">
                <wp:simplePos x="0" y="0"/>
                <wp:positionH relativeFrom="column">
                  <wp:posOffset>4032250</wp:posOffset>
                </wp:positionH>
                <wp:positionV relativeFrom="paragraph">
                  <wp:posOffset>491490</wp:posOffset>
                </wp:positionV>
                <wp:extent cx="361315" cy="270510"/>
                <wp:effectExtent l="12700" t="8255" r="16510" b="6985"/>
                <wp:wrapNone/>
                <wp:docPr id="1080" name="Group 9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315" cy="270510"/>
                          <a:chOff x="0" y="0"/>
                          <a:chExt cx="20000" cy="20000"/>
                        </a:xfrm>
                      </wpg:grpSpPr>
                      <wps:wsp>
                        <wps:cNvPr id="1081" name="Freeform 943"/>
                        <wps:cNvSpPr>
                          <a:spLocks/>
                        </wps:cNvSpPr>
                        <wps:spPr bwMode="auto">
                          <a:xfrm>
                            <a:off x="0" y="0"/>
                            <a:ext cx="20000" cy="20000"/>
                          </a:xfrm>
                          <a:custGeom>
                            <a:avLst/>
                            <a:gdLst>
                              <a:gd name="T0" fmla="*/ 3128 w 20000"/>
                              <a:gd name="T1" fmla="*/ 0 h 20000"/>
                              <a:gd name="T2" fmla="*/ 2847 w 20000"/>
                              <a:gd name="T3" fmla="*/ 0 h 20000"/>
                              <a:gd name="T4" fmla="*/ 2601 w 20000"/>
                              <a:gd name="T5" fmla="*/ 47 h 20000"/>
                              <a:gd name="T6" fmla="*/ 2320 w 20000"/>
                              <a:gd name="T7" fmla="*/ 141 h 20000"/>
                              <a:gd name="T8" fmla="*/ 2039 w 20000"/>
                              <a:gd name="T9" fmla="*/ 235 h 20000"/>
                              <a:gd name="T10" fmla="*/ 1793 w 20000"/>
                              <a:gd name="T11" fmla="*/ 329 h 20000"/>
                              <a:gd name="T12" fmla="*/ 1511 w 20000"/>
                              <a:gd name="T13" fmla="*/ 516 h 20000"/>
                              <a:gd name="T14" fmla="*/ 1265 w 20000"/>
                              <a:gd name="T15" fmla="*/ 704 h 20000"/>
                              <a:gd name="T16" fmla="*/ 984 w 20000"/>
                              <a:gd name="T17" fmla="*/ 892 h 20000"/>
                              <a:gd name="T18" fmla="*/ 738 w 20000"/>
                              <a:gd name="T19" fmla="*/ 1174 h 20000"/>
                              <a:gd name="T20" fmla="*/ 527 w 20000"/>
                              <a:gd name="T21" fmla="*/ 1502 h 20000"/>
                              <a:gd name="T22" fmla="*/ 316 w 20000"/>
                              <a:gd name="T23" fmla="*/ 1878 h 20000"/>
                              <a:gd name="T24" fmla="*/ 141 w 20000"/>
                              <a:gd name="T25" fmla="*/ 2254 h 20000"/>
                              <a:gd name="T26" fmla="*/ 35 w 20000"/>
                              <a:gd name="T27" fmla="*/ 2723 h 20000"/>
                              <a:gd name="T28" fmla="*/ 0 w 20000"/>
                              <a:gd name="T29" fmla="*/ 3146 h 20000"/>
                              <a:gd name="T30" fmla="*/ 0 w 20000"/>
                              <a:gd name="T31" fmla="*/ 16854 h 20000"/>
                              <a:gd name="T32" fmla="*/ 70 w 20000"/>
                              <a:gd name="T33" fmla="*/ 17324 h 20000"/>
                              <a:gd name="T34" fmla="*/ 176 w 20000"/>
                              <a:gd name="T35" fmla="*/ 17746 h 20000"/>
                              <a:gd name="T36" fmla="*/ 351 w 20000"/>
                              <a:gd name="T37" fmla="*/ 18169 h 20000"/>
                              <a:gd name="T38" fmla="*/ 562 w 20000"/>
                              <a:gd name="T39" fmla="*/ 18498 h 20000"/>
                              <a:gd name="T40" fmla="*/ 773 w 20000"/>
                              <a:gd name="T41" fmla="*/ 18826 h 20000"/>
                              <a:gd name="T42" fmla="*/ 1019 w 20000"/>
                              <a:gd name="T43" fmla="*/ 19061 h 20000"/>
                              <a:gd name="T44" fmla="*/ 1301 w 20000"/>
                              <a:gd name="T45" fmla="*/ 19296 h 20000"/>
                              <a:gd name="T46" fmla="*/ 1547 w 20000"/>
                              <a:gd name="T47" fmla="*/ 19484 h 20000"/>
                              <a:gd name="T48" fmla="*/ 1828 w 20000"/>
                              <a:gd name="T49" fmla="*/ 19624 h 20000"/>
                              <a:gd name="T50" fmla="*/ 2109 w 20000"/>
                              <a:gd name="T51" fmla="*/ 19765 h 20000"/>
                              <a:gd name="T52" fmla="*/ 2355 w 20000"/>
                              <a:gd name="T53" fmla="*/ 19859 h 20000"/>
                              <a:gd name="T54" fmla="*/ 2636 w 20000"/>
                              <a:gd name="T55" fmla="*/ 19906 h 20000"/>
                              <a:gd name="T56" fmla="*/ 2882 w 20000"/>
                              <a:gd name="T57" fmla="*/ 19953 h 20000"/>
                              <a:gd name="T58" fmla="*/ 3163 w 20000"/>
                              <a:gd name="T59" fmla="*/ 19953 h 20000"/>
                              <a:gd name="T60" fmla="*/ 16731 w 20000"/>
                              <a:gd name="T61" fmla="*/ 19953 h 20000"/>
                              <a:gd name="T62" fmla="*/ 16977 w 20000"/>
                              <a:gd name="T63" fmla="*/ 19953 h 20000"/>
                              <a:gd name="T64" fmla="*/ 17258 w 20000"/>
                              <a:gd name="T65" fmla="*/ 19906 h 20000"/>
                              <a:gd name="T66" fmla="*/ 17504 w 20000"/>
                              <a:gd name="T67" fmla="*/ 19859 h 20000"/>
                              <a:gd name="T68" fmla="*/ 17786 w 20000"/>
                              <a:gd name="T69" fmla="*/ 19765 h 20000"/>
                              <a:gd name="T70" fmla="*/ 18067 w 20000"/>
                              <a:gd name="T71" fmla="*/ 19671 h 20000"/>
                              <a:gd name="T72" fmla="*/ 18313 w 20000"/>
                              <a:gd name="T73" fmla="*/ 19531 h 20000"/>
                              <a:gd name="T74" fmla="*/ 18594 w 20000"/>
                              <a:gd name="T75" fmla="*/ 19343 h 20000"/>
                              <a:gd name="T76" fmla="*/ 18875 w 20000"/>
                              <a:gd name="T77" fmla="*/ 19155 h 20000"/>
                              <a:gd name="T78" fmla="*/ 19121 w 20000"/>
                              <a:gd name="T79" fmla="*/ 18873 h 20000"/>
                              <a:gd name="T80" fmla="*/ 19367 w 20000"/>
                              <a:gd name="T81" fmla="*/ 18592 h 20000"/>
                              <a:gd name="T82" fmla="*/ 19578 w 20000"/>
                              <a:gd name="T83" fmla="*/ 18216 h 20000"/>
                              <a:gd name="T84" fmla="*/ 19754 w 20000"/>
                              <a:gd name="T85" fmla="*/ 17840 h 20000"/>
                              <a:gd name="T86" fmla="*/ 19895 w 20000"/>
                              <a:gd name="T87" fmla="*/ 17418 h 20000"/>
                              <a:gd name="T88" fmla="*/ 19965 w 20000"/>
                              <a:gd name="T89" fmla="*/ 16948 h 20000"/>
                              <a:gd name="T90" fmla="*/ 19965 w 20000"/>
                              <a:gd name="T91" fmla="*/ 3239 h 20000"/>
                              <a:gd name="T92" fmla="*/ 19930 w 20000"/>
                              <a:gd name="T93" fmla="*/ 2770 h 20000"/>
                              <a:gd name="T94" fmla="*/ 19824 w 20000"/>
                              <a:gd name="T95" fmla="*/ 2347 h 20000"/>
                              <a:gd name="T96" fmla="*/ 19684 w 20000"/>
                              <a:gd name="T97" fmla="*/ 1925 h 20000"/>
                              <a:gd name="T98" fmla="*/ 19473 w 20000"/>
                              <a:gd name="T99" fmla="*/ 1549 h 20000"/>
                              <a:gd name="T100" fmla="*/ 19262 w 20000"/>
                              <a:gd name="T101" fmla="*/ 1221 h 20000"/>
                              <a:gd name="T102" fmla="*/ 18981 w 20000"/>
                              <a:gd name="T103" fmla="*/ 939 h 20000"/>
                              <a:gd name="T104" fmla="*/ 18735 w 20000"/>
                              <a:gd name="T105" fmla="*/ 704 h 20000"/>
                              <a:gd name="T106" fmla="*/ 18453 w 20000"/>
                              <a:gd name="T107" fmla="*/ 516 h 20000"/>
                              <a:gd name="T108" fmla="*/ 18207 w 20000"/>
                              <a:gd name="T109" fmla="*/ 376 h 20000"/>
                              <a:gd name="T110" fmla="*/ 17926 w 20000"/>
                              <a:gd name="T111" fmla="*/ 235 h 20000"/>
                              <a:gd name="T112" fmla="*/ 17645 w 20000"/>
                              <a:gd name="T113" fmla="*/ 141 h 20000"/>
                              <a:gd name="T114" fmla="*/ 17399 w 20000"/>
                              <a:gd name="T115" fmla="*/ 47 h 20000"/>
                              <a:gd name="T116" fmla="*/ 17118 w 20000"/>
                              <a:gd name="T117" fmla="*/ 0 h 20000"/>
                              <a:gd name="T118" fmla="*/ 16872 w 20000"/>
                              <a:gd name="T119" fmla="*/ 0 h 20000"/>
                              <a:gd name="T120" fmla="*/ 3304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304" y="0"/>
                                </a:moveTo>
                                <a:lnTo>
                                  <a:pt x="3304" y="0"/>
                                </a:lnTo>
                                <a:lnTo>
                                  <a:pt x="3234" y="0"/>
                                </a:lnTo>
                                <a:lnTo>
                                  <a:pt x="3199" y="0"/>
                                </a:lnTo>
                                <a:lnTo>
                                  <a:pt x="3163" y="0"/>
                                </a:lnTo>
                                <a:lnTo>
                                  <a:pt x="3128" y="0"/>
                                </a:lnTo>
                                <a:lnTo>
                                  <a:pt x="3058" y="0"/>
                                </a:lnTo>
                                <a:lnTo>
                                  <a:pt x="3023" y="0"/>
                                </a:lnTo>
                                <a:lnTo>
                                  <a:pt x="2988" y="0"/>
                                </a:lnTo>
                                <a:lnTo>
                                  <a:pt x="2953" y="0"/>
                                </a:lnTo>
                                <a:lnTo>
                                  <a:pt x="2882" y="0"/>
                                </a:lnTo>
                                <a:lnTo>
                                  <a:pt x="2847" y="0"/>
                                </a:lnTo>
                                <a:lnTo>
                                  <a:pt x="2812" y="0"/>
                                </a:lnTo>
                                <a:lnTo>
                                  <a:pt x="2777" y="0"/>
                                </a:lnTo>
                                <a:lnTo>
                                  <a:pt x="2707" y="47"/>
                                </a:lnTo>
                                <a:lnTo>
                                  <a:pt x="2671" y="47"/>
                                </a:lnTo>
                                <a:lnTo>
                                  <a:pt x="2636" y="47"/>
                                </a:lnTo>
                                <a:lnTo>
                                  <a:pt x="2601" y="47"/>
                                </a:lnTo>
                                <a:lnTo>
                                  <a:pt x="2531" y="47"/>
                                </a:lnTo>
                                <a:lnTo>
                                  <a:pt x="2496" y="94"/>
                                </a:lnTo>
                                <a:lnTo>
                                  <a:pt x="2460" y="94"/>
                                </a:lnTo>
                                <a:lnTo>
                                  <a:pt x="2425" y="94"/>
                                </a:lnTo>
                                <a:lnTo>
                                  <a:pt x="2355" y="94"/>
                                </a:lnTo>
                                <a:lnTo>
                                  <a:pt x="2320" y="141"/>
                                </a:lnTo>
                                <a:lnTo>
                                  <a:pt x="2285" y="141"/>
                                </a:lnTo>
                                <a:lnTo>
                                  <a:pt x="2250" y="141"/>
                                </a:lnTo>
                                <a:lnTo>
                                  <a:pt x="2179" y="188"/>
                                </a:lnTo>
                                <a:lnTo>
                                  <a:pt x="2144" y="188"/>
                                </a:lnTo>
                                <a:lnTo>
                                  <a:pt x="2109" y="188"/>
                                </a:lnTo>
                                <a:lnTo>
                                  <a:pt x="2039" y="235"/>
                                </a:lnTo>
                                <a:lnTo>
                                  <a:pt x="2004" y="235"/>
                                </a:lnTo>
                                <a:lnTo>
                                  <a:pt x="1968" y="235"/>
                                </a:lnTo>
                                <a:lnTo>
                                  <a:pt x="1933" y="282"/>
                                </a:lnTo>
                                <a:lnTo>
                                  <a:pt x="1863" y="282"/>
                                </a:lnTo>
                                <a:lnTo>
                                  <a:pt x="1828" y="329"/>
                                </a:lnTo>
                                <a:lnTo>
                                  <a:pt x="1793" y="329"/>
                                </a:lnTo>
                                <a:lnTo>
                                  <a:pt x="1757" y="376"/>
                                </a:lnTo>
                                <a:lnTo>
                                  <a:pt x="1687" y="376"/>
                                </a:lnTo>
                                <a:lnTo>
                                  <a:pt x="1652" y="423"/>
                                </a:lnTo>
                                <a:lnTo>
                                  <a:pt x="1617" y="423"/>
                                </a:lnTo>
                                <a:lnTo>
                                  <a:pt x="1547" y="469"/>
                                </a:lnTo>
                                <a:lnTo>
                                  <a:pt x="1511" y="516"/>
                                </a:lnTo>
                                <a:lnTo>
                                  <a:pt x="1476" y="516"/>
                                </a:lnTo>
                                <a:lnTo>
                                  <a:pt x="1441" y="563"/>
                                </a:lnTo>
                                <a:lnTo>
                                  <a:pt x="1371" y="563"/>
                                </a:lnTo>
                                <a:lnTo>
                                  <a:pt x="1336" y="610"/>
                                </a:lnTo>
                                <a:lnTo>
                                  <a:pt x="1301" y="657"/>
                                </a:lnTo>
                                <a:lnTo>
                                  <a:pt x="1265" y="704"/>
                                </a:lnTo>
                                <a:lnTo>
                                  <a:pt x="1195" y="704"/>
                                </a:lnTo>
                                <a:lnTo>
                                  <a:pt x="1160" y="751"/>
                                </a:lnTo>
                                <a:lnTo>
                                  <a:pt x="1125" y="798"/>
                                </a:lnTo>
                                <a:lnTo>
                                  <a:pt x="1090" y="845"/>
                                </a:lnTo>
                                <a:lnTo>
                                  <a:pt x="1019" y="892"/>
                                </a:lnTo>
                                <a:lnTo>
                                  <a:pt x="984" y="892"/>
                                </a:lnTo>
                                <a:lnTo>
                                  <a:pt x="949" y="939"/>
                                </a:lnTo>
                                <a:lnTo>
                                  <a:pt x="914" y="986"/>
                                </a:lnTo>
                                <a:lnTo>
                                  <a:pt x="879" y="1033"/>
                                </a:lnTo>
                                <a:lnTo>
                                  <a:pt x="808" y="1080"/>
                                </a:lnTo>
                                <a:lnTo>
                                  <a:pt x="773" y="1127"/>
                                </a:lnTo>
                                <a:lnTo>
                                  <a:pt x="738" y="1174"/>
                                </a:lnTo>
                                <a:lnTo>
                                  <a:pt x="703" y="1221"/>
                                </a:lnTo>
                                <a:lnTo>
                                  <a:pt x="668" y="1268"/>
                                </a:lnTo>
                                <a:lnTo>
                                  <a:pt x="633" y="1315"/>
                                </a:lnTo>
                                <a:lnTo>
                                  <a:pt x="598" y="1408"/>
                                </a:lnTo>
                                <a:lnTo>
                                  <a:pt x="562" y="1455"/>
                                </a:lnTo>
                                <a:lnTo>
                                  <a:pt x="527" y="1502"/>
                                </a:lnTo>
                                <a:lnTo>
                                  <a:pt x="492" y="1549"/>
                                </a:lnTo>
                                <a:lnTo>
                                  <a:pt x="457" y="1596"/>
                                </a:lnTo>
                                <a:lnTo>
                                  <a:pt x="422" y="1690"/>
                                </a:lnTo>
                                <a:lnTo>
                                  <a:pt x="387" y="1737"/>
                                </a:lnTo>
                                <a:lnTo>
                                  <a:pt x="351" y="1784"/>
                                </a:lnTo>
                                <a:lnTo>
                                  <a:pt x="316" y="1878"/>
                                </a:lnTo>
                                <a:lnTo>
                                  <a:pt x="281" y="1925"/>
                                </a:lnTo>
                                <a:lnTo>
                                  <a:pt x="246" y="1972"/>
                                </a:lnTo>
                                <a:lnTo>
                                  <a:pt x="211" y="2066"/>
                                </a:lnTo>
                                <a:lnTo>
                                  <a:pt x="211" y="2113"/>
                                </a:lnTo>
                                <a:lnTo>
                                  <a:pt x="176" y="2207"/>
                                </a:lnTo>
                                <a:lnTo>
                                  <a:pt x="141" y="2254"/>
                                </a:lnTo>
                                <a:lnTo>
                                  <a:pt x="141" y="2347"/>
                                </a:lnTo>
                                <a:lnTo>
                                  <a:pt x="105" y="2394"/>
                                </a:lnTo>
                                <a:lnTo>
                                  <a:pt x="70" y="2488"/>
                                </a:lnTo>
                                <a:lnTo>
                                  <a:pt x="70" y="2535"/>
                                </a:lnTo>
                                <a:lnTo>
                                  <a:pt x="70" y="2629"/>
                                </a:lnTo>
                                <a:lnTo>
                                  <a:pt x="35" y="2723"/>
                                </a:lnTo>
                                <a:lnTo>
                                  <a:pt x="35" y="2770"/>
                                </a:lnTo>
                                <a:lnTo>
                                  <a:pt x="0" y="2864"/>
                                </a:lnTo>
                                <a:lnTo>
                                  <a:pt x="0" y="2911"/>
                                </a:lnTo>
                                <a:lnTo>
                                  <a:pt x="0" y="3005"/>
                                </a:lnTo>
                                <a:lnTo>
                                  <a:pt x="0" y="3099"/>
                                </a:lnTo>
                                <a:lnTo>
                                  <a:pt x="0" y="3146"/>
                                </a:lnTo>
                                <a:lnTo>
                                  <a:pt x="0" y="3239"/>
                                </a:lnTo>
                                <a:lnTo>
                                  <a:pt x="0" y="3286"/>
                                </a:lnTo>
                                <a:lnTo>
                                  <a:pt x="0" y="16667"/>
                                </a:lnTo>
                                <a:lnTo>
                                  <a:pt x="0" y="16714"/>
                                </a:lnTo>
                                <a:lnTo>
                                  <a:pt x="0" y="16808"/>
                                </a:lnTo>
                                <a:lnTo>
                                  <a:pt x="0" y="16854"/>
                                </a:lnTo>
                                <a:lnTo>
                                  <a:pt x="0" y="16948"/>
                                </a:lnTo>
                                <a:lnTo>
                                  <a:pt x="0" y="17042"/>
                                </a:lnTo>
                                <a:lnTo>
                                  <a:pt x="0" y="17089"/>
                                </a:lnTo>
                                <a:lnTo>
                                  <a:pt x="35" y="17183"/>
                                </a:lnTo>
                                <a:lnTo>
                                  <a:pt x="35" y="17230"/>
                                </a:lnTo>
                                <a:lnTo>
                                  <a:pt x="70" y="17324"/>
                                </a:lnTo>
                                <a:lnTo>
                                  <a:pt x="70" y="17418"/>
                                </a:lnTo>
                                <a:lnTo>
                                  <a:pt x="70" y="17465"/>
                                </a:lnTo>
                                <a:lnTo>
                                  <a:pt x="105" y="17559"/>
                                </a:lnTo>
                                <a:lnTo>
                                  <a:pt x="141" y="17606"/>
                                </a:lnTo>
                                <a:lnTo>
                                  <a:pt x="141" y="17700"/>
                                </a:lnTo>
                                <a:lnTo>
                                  <a:pt x="176" y="17746"/>
                                </a:lnTo>
                                <a:lnTo>
                                  <a:pt x="211" y="17840"/>
                                </a:lnTo>
                                <a:lnTo>
                                  <a:pt x="211" y="17887"/>
                                </a:lnTo>
                                <a:lnTo>
                                  <a:pt x="246" y="17981"/>
                                </a:lnTo>
                                <a:lnTo>
                                  <a:pt x="281" y="18028"/>
                                </a:lnTo>
                                <a:lnTo>
                                  <a:pt x="316" y="18075"/>
                                </a:lnTo>
                                <a:lnTo>
                                  <a:pt x="351" y="18169"/>
                                </a:lnTo>
                                <a:lnTo>
                                  <a:pt x="387" y="18216"/>
                                </a:lnTo>
                                <a:lnTo>
                                  <a:pt x="422" y="18263"/>
                                </a:lnTo>
                                <a:lnTo>
                                  <a:pt x="457" y="18357"/>
                                </a:lnTo>
                                <a:lnTo>
                                  <a:pt x="492" y="18404"/>
                                </a:lnTo>
                                <a:lnTo>
                                  <a:pt x="527" y="18451"/>
                                </a:lnTo>
                                <a:lnTo>
                                  <a:pt x="562" y="18498"/>
                                </a:lnTo>
                                <a:lnTo>
                                  <a:pt x="598" y="18545"/>
                                </a:lnTo>
                                <a:lnTo>
                                  <a:pt x="633" y="18638"/>
                                </a:lnTo>
                                <a:lnTo>
                                  <a:pt x="668" y="18685"/>
                                </a:lnTo>
                                <a:lnTo>
                                  <a:pt x="703" y="18732"/>
                                </a:lnTo>
                                <a:lnTo>
                                  <a:pt x="738" y="18779"/>
                                </a:lnTo>
                                <a:lnTo>
                                  <a:pt x="773" y="18826"/>
                                </a:lnTo>
                                <a:lnTo>
                                  <a:pt x="808" y="18873"/>
                                </a:lnTo>
                                <a:lnTo>
                                  <a:pt x="879" y="18920"/>
                                </a:lnTo>
                                <a:lnTo>
                                  <a:pt x="914" y="18967"/>
                                </a:lnTo>
                                <a:lnTo>
                                  <a:pt x="949" y="19014"/>
                                </a:lnTo>
                                <a:lnTo>
                                  <a:pt x="984" y="19061"/>
                                </a:lnTo>
                                <a:lnTo>
                                  <a:pt x="1019" y="19061"/>
                                </a:lnTo>
                                <a:lnTo>
                                  <a:pt x="1090" y="19108"/>
                                </a:lnTo>
                                <a:lnTo>
                                  <a:pt x="1125" y="19155"/>
                                </a:lnTo>
                                <a:lnTo>
                                  <a:pt x="1160" y="19202"/>
                                </a:lnTo>
                                <a:lnTo>
                                  <a:pt x="1195" y="19249"/>
                                </a:lnTo>
                                <a:lnTo>
                                  <a:pt x="1265" y="19249"/>
                                </a:lnTo>
                                <a:lnTo>
                                  <a:pt x="1301" y="19296"/>
                                </a:lnTo>
                                <a:lnTo>
                                  <a:pt x="1336" y="19343"/>
                                </a:lnTo>
                                <a:lnTo>
                                  <a:pt x="1371" y="19390"/>
                                </a:lnTo>
                                <a:lnTo>
                                  <a:pt x="1441" y="19390"/>
                                </a:lnTo>
                                <a:lnTo>
                                  <a:pt x="1476" y="19437"/>
                                </a:lnTo>
                                <a:lnTo>
                                  <a:pt x="1511" y="19437"/>
                                </a:lnTo>
                                <a:lnTo>
                                  <a:pt x="1547" y="19484"/>
                                </a:lnTo>
                                <a:lnTo>
                                  <a:pt x="1617" y="19531"/>
                                </a:lnTo>
                                <a:lnTo>
                                  <a:pt x="1652" y="19531"/>
                                </a:lnTo>
                                <a:lnTo>
                                  <a:pt x="1687" y="19577"/>
                                </a:lnTo>
                                <a:lnTo>
                                  <a:pt x="1757" y="19577"/>
                                </a:lnTo>
                                <a:lnTo>
                                  <a:pt x="1793" y="19624"/>
                                </a:lnTo>
                                <a:lnTo>
                                  <a:pt x="1828" y="19624"/>
                                </a:lnTo>
                                <a:lnTo>
                                  <a:pt x="1863" y="19671"/>
                                </a:lnTo>
                                <a:lnTo>
                                  <a:pt x="1933" y="19671"/>
                                </a:lnTo>
                                <a:lnTo>
                                  <a:pt x="1968" y="19718"/>
                                </a:lnTo>
                                <a:lnTo>
                                  <a:pt x="2004" y="19718"/>
                                </a:lnTo>
                                <a:lnTo>
                                  <a:pt x="2039" y="19718"/>
                                </a:lnTo>
                                <a:lnTo>
                                  <a:pt x="2109" y="19765"/>
                                </a:lnTo>
                                <a:lnTo>
                                  <a:pt x="2144" y="19765"/>
                                </a:lnTo>
                                <a:lnTo>
                                  <a:pt x="2179" y="19765"/>
                                </a:lnTo>
                                <a:lnTo>
                                  <a:pt x="2250" y="19812"/>
                                </a:lnTo>
                                <a:lnTo>
                                  <a:pt x="2285" y="19812"/>
                                </a:lnTo>
                                <a:lnTo>
                                  <a:pt x="2320" y="19812"/>
                                </a:lnTo>
                                <a:lnTo>
                                  <a:pt x="2355" y="19859"/>
                                </a:lnTo>
                                <a:lnTo>
                                  <a:pt x="2425" y="19859"/>
                                </a:lnTo>
                                <a:lnTo>
                                  <a:pt x="2460" y="19859"/>
                                </a:lnTo>
                                <a:lnTo>
                                  <a:pt x="2496" y="19859"/>
                                </a:lnTo>
                                <a:lnTo>
                                  <a:pt x="2531" y="19906"/>
                                </a:lnTo>
                                <a:lnTo>
                                  <a:pt x="2601" y="19906"/>
                                </a:lnTo>
                                <a:lnTo>
                                  <a:pt x="2636" y="19906"/>
                                </a:lnTo>
                                <a:lnTo>
                                  <a:pt x="2671" y="19906"/>
                                </a:lnTo>
                                <a:lnTo>
                                  <a:pt x="2707" y="19906"/>
                                </a:lnTo>
                                <a:lnTo>
                                  <a:pt x="2777" y="19953"/>
                                </a:lnTo>
                                <a:lnTo>
                                  <a:pt x="2812" y="19953"/>
                                </a:lnTo>
                                <a:lnTo>
                                  <a:pt x="2847" y="19953"/>
                                </a:lnTo>
                                <a:lnTo>
                                  <a:pt x="2882" y="19953"/>
                                </a:lnTo>
                                <a:lnTo>
                                  <a:pt x="2953" y="19953"/>
                                </a:lnTo>
                                <a:lnTo>
                                  <a:pt x="2988" y="19953"/>
                                </a:lnTo>
                                <a:lnTo>
                                  <a:pt x="3023" y="19953"/>
                                </a:lnTo>
                                <a:lnTo>
                                  <a:pt x="3058" y="19953"/>
                                </a:lnTo>
                                <a:lnTo>
                                  <a:pt x="3128" y="19953"/>
                                </a:lnTo>
                                <a:lnTo>
                                  <a:pt x="3163" y="19953"/>
                                </a:lnTo>
                                <a:lnTo>
                                  <a:pt x="3199" y="19953"/>
                                </a:lnTo>
                                <a:lnTo>
                                  <a:pt x="3234" y="19953"/>
                                </a:lnTo>
                                <a:lnTo>
                                  <a:pt x="3304" y="20000"/>
                                </a:lnTo>
                                <a:lnTo>
                                  <a:pt x="16661" y="20000"/>
                                </a:lnTo>
                                <a:lnTo>
                                  <a:pt x="16696" y="19953"/>
                                </a:lnTo>
                                <a:lnTo>
                                  <a:pt x="16731" y="19953"/>
                                </a:lnTo>
                                <a:lnTo>
                                  <a:pt x="16766" y="19953"/>
                                </a:lnTo>
                                <a:lnTo>
                                  <a:pt x="16801" y="19953"/>
                                </a:lnTo>
                                <a:lnTo>
                                  <a:pt x="16872" y="19953"/>
                                </a:lnTo>
                                <a:lnTo>
                                  <a:pt x="16907" y="19953"/>
                                </a:lnTo>
                                <a:lnTo>
                                  <a:pt x="16942" y="19953"/>
                                </a:lnTo>
                                <a:lnTo>
                                  <a:pt x="16977" y="19953"/>
                                </a:lnTo>
                                <a:lnTo>
                                  <a:pt x="17047" y="19953"/>
                                </a:lnTo>
                                <a:lnTo>
                                  <a:pt x="17083" y="19953"/>
                                </a:lnTo>
                                <a:lnTo>
                                  <a:pt x="17118" y="19953"/>
                                </a:lnTo>
                                <a:lnTo>
                                  <a:pt x="17153" y="19953"/>
                                </a:lnTo>
                                <a:lnTo>
                                  <a:pt x="17223" y="19906"/>
                                </a:lnTo>
                                <a:lnTo>
                                  <a:pt x="17258" y="19906"/>
                                </a:lnTo>
                                <a:lnTo>
                                  <a:pt x="17293" y="19906"/>
                                </a:lnTo>
                                <a:lnTo>
                                  <a:pt x="17329" y="19906"/>
                                </a:lnTo>
                                <a:lnTo>
                                  <a:pt x="17399" y="19906"/>
                                </a:lnTo>
                                <a:lnTo>
                                  <a:pt x="17434" y="19859"/>
                                </a:lnTo>
                                <a:lnTo>
                                  <a:pt x="17469" y="19859"/>
                                </a:lnTo>
                                <a:lnTo>
                                  <a:pt x="17504" y="19859"/>
                                </a:lnTo>
                                <a:lnTo>
                                  <a:pt x="17575" y="19859"/>
                                </a:lnTo>
                                <a:lnTo>
                                  <a:pt x="17610" y="19812"/>
                                </a:lnTo>
                                <a:lnTo>
                                  <a:pt x="17645" y="19812"/>
                                </a:lnTo>
                                <a:lnTo>
                                  <a:pt x="17680" y="19812"/>
                                </a:lnTo>
                                <a:lnTo>
                                  <a:pt x="17750" y="19812"/>
                                </a:lnTo>
                                <a:lnTo>
                                  <a:pt x="17786" y="19765"/>
                                </a:lnTo>
                                <a:lnTo>
                                  <a:pt x="17821" y="19765"/>
                                </a:lnTo>
                                <a:lnTo>
                                  <a:pt x="17891" y="19718"/>
                                </a:lnTo>
                                <a:lnTo>
                                  <a:pt x="17926" y="19718"/>
                                </a:lnTo>
                                <a:lnTo>
                                  <a:pt x="17961" y="19718"/>
                                </a:lnTo>
                                <a:lnTo>
                                  <a:pt x="17996" y="19671"/>
                                </a:lnTo>
                                <a:lnTo>
                                  <a:pt x="18067" y="19671"/>
                                </a:lnTo>
                                <a:lnTo>
                                  <a:pt x="18102" y="19624"/>
                                </a:lnTo>
                                <a:lnTo>
                                  <a:pt x="18137" y="19624"/>
                                </a:lnTo>
                                <a:lnTo>
                                  <a:pt x="18207" y="19577"/>
                                </a:lnTo>
                                <a:lnTo>
                                  <a:pt x="18243" y="19577"/>
                                </a:lnTo>
                                <a:lnTo>
                                  <a:pt x="18278" y="19531"/>
                                </a:lnTo>
                                <a:lnTo>
                                  <a:pt x="18313" y="19531"/>
                                </a:lnTo>
                                <a:lnTo>
                                  <a:pt x="18383" y="19484"/>
                                </a:lnTo>
                                <a:lnTo>
                                  <a:pt x="18418" y="19484"/>
                                </a:lnTo>
                                <a:lnTo>
                                  <a:pt x="18453" y="19437"/>
                                </a:lnTo>
                                <a:lnTo>
                                  <a:pt x="18524" y="19390"/>
                                </a:lnTo>
                                <a:lnTo>
                                  <a:pt x="18559" y="19390"/>
                                </a:lnTo>
                                <a:lnTo>
                                  <a:pt x="18594" y="19343"/>
                                </a:lnTo>
                                <a:lnTo>
                                  <a:pt x="18629" y="19296"/>
                                </a:lnTo>
                                <a:lnTo>
                                  <a:pt x="18699" y="19296"/>
                                </a:lnTo>
                                <a:lnTo>
                                  <a:pt x="18735" y="19249"/>
                                </a:lnTo>
                                <a:lnTo>
                                  <a:pt x="18770" y="19202"/>
                                </a:lnTo>
                                <a:lnTo>
                                  <a:pt x="18805" y="19155"/>
                                </a:lnTo>
                                <a:lnTo>
                                  <a:pt x="18875" y="19155"/>
                                </a:lnTo>
                                <a:lnTo>
                                  <a:pt x="18910" y="19108"/>
                                </a:lnTo>
                                <a:lnTo>
                                  <a:pt x="18946" y="19061"/>
                                </a:lnTo>
                                <a:lnTo>
                                  <a:pt x="18981" y="19014"/>
                                </a:lnTo>
                                <a:lnTo>
                                  <a:pt x="19051" y="18967"/>
                                </a:lnTo>
                                <a:lnTo>
                                  <a:pt x="19086" y="18920"/>
                                </a:lnTo>
                                <a:lnTo>
                                  <a:pt x="19121" y="18873"/>
                                </a:lnTo>
                                <a:lnTo>
                                  <a:pt x="19156" y="18826"/>
                                </a:lnTo>
                                <a:lnTo>
                                  <a:pt x="19192" y="18779"/>
                                </a:lnTo>
                                <a:lnTo>
                                  <a:pt x="19262" y="18732"/>
                                </a:lnTo>
                                <a:lnTo>
                                  <a:pt x="19297" y="18685"/>
                                </a:lnTo>
                                <a:lnTo>
                                  <a:pt x="19332" y="18638"/>
                                </a:lnTo>
                                <a:lnTo>
                                  <a:pt x="19367" y="18592"/>
                                </a:lnTo>
                                <a:lnTo>
                                  <a:pt x="19402" y="18498"/>
                                </a:lnTo>
                                <a:lnTo>
                                  <a:pt x="19438" y="18451"/>
                                </a:lnTo>
                                <a:lnTo>
                                  <a:pt x="19473" y="18404"/>
                                </a:lnTo>
                                <a:lnTo>
                                  <a:pt x="19508" y="18357"/>
                                </a:lnTo>
                                <a:lnTo>
                                  <a:pt x="19543" y="18310"/>
                                </a:lnTo>
                                <a:lnTo>
                                  <a:pt x="19578" y="18216"/>
                                </a:lnTo>
                                <a:lnTo>
                                  <a:pt x="19613" y="18169"/>
                                </a:lnTo>
                                <a:lnTo>
                                  <a:pt x="19649" y="18122"/>
                                </a:lnTo>
                                <a:lnTo>
                                  <a:pt x="19684" y="18028"/>
                                </a:lnTo>
                                <a:lnTo>
                                  <a:pt x="19719" y="17981"/>
                                </a:lnTo>
                                <a:lnTo>
                                  <a:pt x="19719" y="17887"/>
                                </a:lnTo>
                                <a:lnTo>
                                  <a:pt x="19754" y="17840"/>
                                </a:lnTo>
                                <a:lnTo>
                                  <a:pt x="19789" y="17746"/>
                                </a:lnTo>
                                <a:lnTo>
                                  <a:pt x="19824" y="17700"/>
                                </a:lnTo>
                                <a:lnTo>
                                  <a:pt x="19824" y="17606"/>
                                </a:lnTo>
                                <a:lnTo>
                                  <a:pt x="19859" y="17559"/>
                                </a:lnTo>
                                <a:lnTo>
                                  <a:pt x="19859" y="17465"/>
                                </a:lnTo>
                                <a:lnTo>
                                  <a:pt x="19895" y="17418"/>
                                </a:lnTo>
                                <a:lnTo>
                                  <a:pt x="19895" y="17324"/>
                                </a:lnTo>
                                <a:lnTo>
                                  <a:pt x="19930" y="17277"/>
                                </a:lnTo>
                                <a:lnTo>
                                  <a:pt x="19930" y="17183"/>
                                </a:lnTo>
                                <a:lnTo>
                                  <a:pt x="19965" y="17089"/>
                                </a:lnTo>
                                <a:lnTo>
                                  <a:pt x="19965" y="17042"/>
                                </a:lnTo>
                                <a:lnTo>
                                  <a:pt x="19965" y="16948"/>
                                </a:lnTo>
                                <a:lnTo>
                                  <a:pt x="19965" y="16854"/>
                                </a:lnTo>
                                <a:lnTo>
                                  <a:pt x="19965" y="16808"/>
                                </a:lnTo>
                                <a:lnTo>
                                  <a:pt x="19965" y="16714"/>
                                </a:lnTo>
                                <a:lnTo>
                                  <a:pt x="19965" y="16667"/>
                                </a:lnTo>
                                <a:lnTo>
                                  <a:pt x="20000" y="3333"/>
                                </a:lnTo>
                                <a:lnTo>
                                  <a:pt x="19965" y="3239"/>
                                </a:lnTo>
                                <a:lnTo>
                                  <a:pt x="19965" y="3146"/>
                                </a:lnTo>
                                <a:lnTo>
                                  <a:pt x="19965" y="3099"/>
                                </a:lnTo>
                                <a:lnTo>
                                  <a:pt x="19965" y="3005"/>
                                </a:lnTo>
                                <a:lnTo>
                                  <a:pt x="19965" y="2911"/>
                                </a:lnTo>
                                <a:lnTo>
                                  <a:pt x="19965" y="2864"/>
                                </a:lnTo>
                                <a:lnTo>
                                  <a:pt x="19930" y="2770"/>
                                </a:lnTo>
                                <a:lnTo>
                                  <a:pt x="19930" y="2676"/>
                                </a:lnTo>
                                <a:lnTo>
                                  <a:pt x="19895" y="2629"/>
                                </a:lnTo>
                                <a:lnTo>
                                  <a:pt x="19895" y="2535"/>
                                </a:lnTo>
                                <a:lnTo>
                                  <a:pt x="19859" y="2488"/>
                                </a:lnTo>
                                <a:lnTo>
                                  <a:pt x="19859" y="2394"/>
                                </a:lnTo>
                                <a:lnTo>
                                  <a:pt x="19824" y="2347"/>
                                </a:lnTo>
                                <a:lnTo>
                                  <a:pt x="19824" y="2254"/>
                                </a:lnTo>
                                <a:lnTo>
                                  <a:pt x="19789" y="2207"/>
                                </a:lnTo>
                                <a:lnTo>
                                  <a:pt x="19754" y="2113"/>
                                </a:lnTo>
                                <a:lnTo>
                                  <a:pt x="19719" y="2066"/>
                                </a:lnTo>
                                <a:lnTo>
                                  <a:pt x="19719" y="1972"/>
                                </a:lnTo>
                                <a:lnTo>
                                  <a:pt x="19684" y="1925"/>
                                </a:lnTo>
                                <a:lnTo>
                                  <a:pt x="19649" y="1831"/>
                                </a:lnTo>
                                <a:lnTo>
                                  <a:pt x="19613" y="1784"/>
                                </a:lnTo>
                                <a:lnTo>
                                  <a:pt x="19578" y="1737"/>
                                </a:lnTo>
                                <a:lnTo>
                                  <a:pt x="19543" y="1643"/>
                                </a:lnTo>
                                <a:lnTo>
                                  <a:pt x="19508" y="1596"/>
                                </a:lnTo>
                                <a:lnTo>
                                  <a:pt x="19473" y="1549"/>
                                </a:lnTo>
                                <a:lnTo>
                                  <a:pt x="19438" y="1502"/>
                                </a:lnTo>
                                <a:lnTo>
                                  <a:pt x="19402" y="1455"/>
                                </a:lnTo>
                                <a:lnTo>
                                  <a:pt x="19367" y="1362"/>
                                </a:lnTo>
                                <a:lnTo>
                                  <a:pt x="19332" y="1315"/>
                                </a:lnTo>
                                <a:lnTo>
                                  <a:pt x="19297" y="1268"/>
                                </a:lnTo>
                                <a:lnTo>
                                  <a:pt x="19262" y="1221"/>
                                </a:lnTo>
                                <a:lnTo>
                                  <a:pt x="19192" y="1174"/>
                                </a:lnTo>
                                <a:lnTo>
                                  <a:pt x="19156" y="1127"/>
                                </a:lnTo>
                                <a:lnTo>
                                  <a:pt x="19121" y="1080"/>
                                </a:lnTo>
                                <a:lnTo>
                                  <a:pt x="19086" y="1033"/>
                                </a:lnTo>
                                <a:lnTo>
                                  <a:pt x="19051" y="986"/>
                                </a:lnTo>
                                <a:lnTo>
                                  <a:pt x="18981" y="939"/>
                                </a:lnTo>
                                <a:lnTo>
                                  <a:pt x="18946" y="892"/>
                                </a:lnTo>
                                <a:lnTo>
                                  <a:pt x="18910" y="845"/>
                                </a:lnTo>
                                <a:lnTo>
                                  <a:pt x="18875" y="798"/>
                                </a:lnTo>
                                <a:lnTo>
                                  <a:pt x="18805" y="798"/>
                                </a:lnTo>
                                <a:lnTo>
                                  <a:pt x="18770" y="751"/>
                                </a:lnTo>
                                <a:lnTo>
                                  <a:pt x="18735" y="704"/>
                                </a:lnTo>
                                <a:lnTo>
                                  <a:pt x="18699" y="657"/>
                                </a:lnTo>
                                <a:lnTo>
                                  <a:pt x="18629" y="657"/>
                                </a:lnTo>
                                <a:lnTo>
                                  <a:pt x="18594" y="610"/>
                                </a:lnTo>
                                <a:lnTo>
                                  <a:pt x="18559" y="563"/>
                                </a:lnTo>
                                <a:lnTo>
                                  <a:pt x="18524" y="563"/>
                                </a:lnTo>
                                <a:lnTo>
                                  <a:pt x="18453" y="516"/>
                                </a:lnTo>
                                <a:lnTo>
                                  <a:pt x="18418" y="469"/>
                                </a:lnTo>
                                <a:lnTo>
                                  <a:pt x="18383" y="469"/>
                                </a:lnTo>
                                <a:lnTo>
                                  <a:pt x="18313" y="423"/>
                                </a:lnTo>
                                <a:lnTo>
                                  <a:pt x="18278" y="423"/>
                                </a:lnTo>
                                <a:lnTo>
                                  <a:pt x="18243" y="376"/>
                                </a:lnTo>
                                <a:lnTo>
                                  <a:pt x="18207" y="376"/>
                                </a:lnTo>
                                <a:lnTo>
                                  <a:pt x="18137" y="329"/>
                                </a:lnTo>
                                <a:lnTo>
                                  <a:pt x="18102" y="329"/>
                                </a:lnTo>
                                <a:lnTo>
                                  <a:pt x="18067" y="282"/>
                                </a:lnTo>
                                <a:lnTo>
                                  <a:pt x="17996" y="282"/>
                                </a:lnTo>
                                <a:lnTo>
                                  <a:pt x="17961" y="235"/>
                                </a:lnTo>
                                <a:lnTo>
                                  <a:pt x="17926" y="235"/>
                                </a:lnTo>
                                <a:lnTo>
                                  <a:pt x="17891" y="235"/>
                                </a:lnTo>
                                <a:lnTo>
                                  <a:pt x="17821" y="188"/>
                                </a:lnTo>
                                <a:lnTo>
                                  <a:pt x="17786" y="188"/>
                                </a:lnTo>
                                <a:lnTo>
                                  <a:pt x="17750" y="141"/>
                                </a:lnTo>
                                <a:lnTo>
                                  <a:pt x="17680" y="141"/>
                                </a:lnTo>
                                <a:lnTo>
                                  <a:pt x="17645" y="141"/>
                                </a:lnTo>
                                <a:lnTo>
                                  <a:pt x="17610" y="141"/>
                                </a:lnTo>
                                <a:lnTo>
                                  <a:pt x="17575" y="94"/>
                                </a:lnTo>
                                <a:lnTo>
                                  <a:pt x="17504" y="94"/>
                                </a:lnTo>
                                <a:lnTo>
                                  <a:pt x="17469" y="94"/>
                                </a:lnTo>
                                <a:lnTo>
                                  <a:pt x="17434" y="94"/>
                                </a:lnTo>
                                <a:lnTo>
                                  <a:pt x="17399" y="47"/>
                                </a:lnTo>
                                <a:lnTo>
                                  <a:pt x="17329" y="47"/>
                                </a:lnTo>
                                <a:lnTo>
                                  <a:pt x="17293" y="47"/>
                                </a:lnTo>
                                <a:lnTo>
                                  <a:pt x="17258" y="47"/>
                                </a:lnTo>
                                <a:lnTo>
                                  <a:pt x="17223" y="47"/>
                                </a:lnTo>
                                <a:lnTo>
                                  <a:pt x="17153" y="0"/>
                                </a:lnTo>
                                <a:lnTo>
                                  <a:pt x="17118" y="0"/>
                                </a:lnTo>
                                <a:lnTo>
                                  <a:pt x="17083" y="0"/>
                                </a:lnTo>
                                <a:lnTo>
                                  <a:pt x="17047" y="0"/>
                                </a:lnTo>
                                <a:lnTo>
                                  <a:pt x="16977" y="0"/>
                                </a:lnTo>
                                <a:lnTo>
                                  <a:pt x="16942" y="0"/>
                                </a:lnTo>
                                <a:lnTo>
                                  <a:pt x="16907" y="0"/>
                                </a:lnTo>
                                <a:lnTo>
                                  <a:pt x="16872" y="0"/>
                                </a:lnTo>
                                <a:lnTo>
                                  <a:pt x="16801" y="0"/>
                                </a:lnTo>
                                <a:lnTo>
                                  <a:pt x="16766" y="0"/>
                                </a:lnTo>
                                <a:lnTo>
                                  <a:pt x="16731" y="0"/>
                                </a:lnTo>
                                <a:lnTo>
                                  <a:pt x="16696" y="0"/>
                                </a:lnTo>
                                <a:lnTo>
                                  <a:pt x="16661" y="0"/>
                                </a:lnTo>
                                <a:lnTo>
                                  <a:pt x="3304"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82" name="Rectangle 944"/>
                        <wps:cNvSpPr>
                          <a:spLocks noChangeArrowheads="1"/>
                        </wps:cNvSpPr>
                        <wps:spPr bwMode="auto">
                          <a:xfrm>
                            <a:off x="949" y="939"/>
                            <a:ext cx="18067" cy="180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r>
                                <w:rPr>
                                  <w:b/>
                                </w:rPr>
                                <w:t>135</w:t>
                              </w:r>
                              <w:r>
                                <w:rPr>
                                  <w:b/>
                                </w:rPr>
                                <w:fldChar w:fldCharType="begin"/>
                              </w:r>
                              <w:r>
                                <w:rPr>
                                  <w:b/>
                                </w:rPr>
                                <w:instrText>SYMBOL 176 \f "Symbol" \s 12</w:instrText>
                              </w:r>
                              <w:r>
                                <w:rPr>
                                  <w:b/>
                                </w:rPr>
                                <w:fldChar w:fldCharType="separate"/>
                              </w:r>
                              <w:r>
                                <w:rPr>
                                  <w:rFonts w:ascii="Symbol" w:hAnsi="Symbol"/>
                                  <w:b/>
                                </w:rPr>
                                <w:t>°</w:t>
                              </w:r>
                              <w:r>
                                <w:rPr>
                                  <w:b/>
                                </w:rPr>
                                <w:fldChar w:fldCharType="end"/>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42" o:spid="_x0000_s1029" style="position:absolute;left:0;text-align:left;margin-left:317.5pt;margin-top:38.7pt;width:28.45pt;height:21.3pt;z-index:251662336"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" o:allowincell="f">
                <v:shape id="Freeform 943" o:spid="_x0000_s1030"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" path="m3304,r,l3234,r-35,l3163,r-35,l3058,r-35,l2988,r-35,l2882,r-35,l2812,r-35,l2707,47r-36,l2636,47r-35,l2531,47r-35,47l2460,94r-35,l2355,94r-35,47l2285,141r-35,l2179,188r-35,l2109,188r-70,47l2004,235r-36,l1933,282r-70,l1828,329r-35,l1757,376r-70,l1652,423r-35,l1547,469r-36,47l1476,516r-35,47l1371,563r-35,47l1301,657r-36,47l1195,704r-35,47l1125,798r-35,47l1019,892r-35,l949,939r-35,47l879,1033r-71,47l773,1127r-35,47l703,1221r-35,47l633,1315r-35,93l562,1455r-35,47l492,1549r-35,47l422,1690r-35,47l351,1784r-35,94l281,1925r-35,47l211,2066r,47l176,2207r-35,47l141,2347r-36,47l70,2488r,47l70,2629r-35,94l35,2770,,2864r,47l,3005r,94l,3146r,93l,3286,,16667r,47l,16808r,46l,16948r,94l,17089r35,94l35,17230r35,94l70,17418r,47l105,17559r36,47l141,17700r35,46l211,17840r,47l246,17981r35,47l316,18075r35,94l387,18216r35,47l457,18357r35,47l527,18451r35,47l598,18545r35,93l668,18685r35,47l738,18779r35,47l808,18873r71,47l914,18967r35,47l984,19061r35,l1090,19108r35,47l1160,19202r35,47l1265,19249r36,47l1336,19343r35,47l1441,19390r35,47l1511,19437r36,47l1617,19531r35,l1687,19577r70,l1793,19624r35,l1863,19671r70,l1968,19718r36,l2039,19718r70,47l2144,19765r35,l2250,19812r35,l2320,19812r35,47l2425,19859r35,l2496,19859r35,47l2601,19906r35,l2671,19906r36,l2777,19953r35,l2847,19953r35,l2953,19953r35,l3023,19953r35,l3128,19953r35,l3199,19953r35,l3304,20000r13357,l16696,19953r35,l16766,19953r35,l16872,19953r35,l16942,19953r35,l17047,19953r36,l17118,19953r35,l17223,19906r35,l17293,19906r36,l17399,19906r35,-47l17469,19859r35,l17575,19859r35,-47l17645,19812r35,l17750,19812r36,-47l17821,19765r70,-47l17926,19718r35,l17996,19671r71,l18102,19624r35,l18207,19577r36,l18278,19531r35,l18383,19484r35,l18453,19437r71,-47l18559,19390r35,-47l18629,19296r70,l18735,19249r35,-47l18805,19155r70,l18910,19108r36,-47l18981,19014r70,-47l19086,18920r35,-47l19156,18826r36,-47l19262,18732r35,-47l19332,18638r35,-46l19402,18498r36,-47l19473,18404r35,-47l19543,18310r35,-94l19613,18169r36,-47l19684,18028r35,-47l19719,17887r35,-47l19789,17746r35,-46l19824,17606r35,-47l19859,17465r36,-47l19895,17324r35,-47l19930,17183r35,-94l19965,17042r,-94l19965,16854r,-46l19965,16714r,-47l20000,3333r-35,-94l19965,3146r,-47l19965,3005r,-94l19965,2864r-35,-94l19930,2676r-35,-47l19895,2535r-36,-47l19859,2394r-35,-47l19824,2254r-35,-47l19754,2113r-35,-47l19719,1972r-35,-47l19649,1831r-36,-47l19578,1737r-35,-94l19508,1596r-35,-47l19438,1502r-36,-47l19367,1362r-35,-47l19297,1268r-35,-47l19192,1174r-36,-47l19121,1080r-35,-47l19051,986r-70,-47l18946,892r-36,-47l18875,798r-70,l18770,751r-35,-47l18699,657r-70,l18594,610r-35,-47l18524,563r-71,-47l18418,469r-35,l18313,423r-35,l18243,376r-36,l18137,329r-35,l18067,282r-71,l17961,235r-35,l17891,235r-70,-47l17786,188r-36,-47l17680,141r-35,l17610,141r-35,-47l17504,94r-35,l17434,94r-35,-47l17329,47r-36,l17258,47r-35,l17153,r-35,l17083,r-36,l16977,r-35,l16907,r-35,l16801,r-35,l16731,r-35,l16661,,3304,e" strokeweight=".5pt">
                  <v:fill r:id="rId10" o:title="" type="pattern"/>
                  <v:path arrowok="t" o:connecttype="custom" o:connectlocs="3128,0;2847,0;2601,47;2320,141;2039,235;1793,329;1511,516;1265,704;984,892;738,1174;527,1502;316,1878;141,2254;35,2723;0,3146;0,16854;70,17324;176,17746;351,18169;562,18498;773,18826;1019,19061;1301,19296;1547,19484;1828,19624;2109,19765;2355,19859;2636,19906;2882,19953;3163,19953;16731,19953;16977,19953;17258,19906;17504,19859;17786,19765;18067,19671;18313,19531;18594,19343;18875,19155;19121,18873;19367,18592;19578,18216;19754,17840;19895,17418;19965,16948;19965,3239;19930,2770;19824,2347;19684,1925;19473,1549;19262,1221;18981,939;18735,704;18453,516;18207,376;17926,235;17645,141;17399,47;17118,0;16872,0;3304,0" o:connectangles="0,0,0,0,0,0,0,0,0,0,0,0,0,0,0,0,0,0,0,0,0,0,0,0,0,0,0,0,0,0,0,0,0,0,0,0,0,0,0,0,0,0,0,0,0,0,0,0,0,0,0,0,0,0,0,0,0,0,0,0,0"/>
                </v:shape>
                <v:rect id="Rectangle 944" o:spid="_x0000_s1031" style="position:absolute;left:949;top:939;width:18067;height:18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" filled="f" stroked="f" strokeweight="0">
                  <v:textbox inset="0,0,0,0">
                    <w:txbxContent>
                      <w:p w:rsidR="001A012B" w:rsidRDefault="001A012B" w:rsidP="009446DE">
                        <w:r>
                          <w:rPr>
                            <w:b/>
                          </w:rPr>
                          <w:t>135</w:t>
                        </w:r>
                        <w:r>
                          <w:rPr>
                            <w:b/>
                          </w:rPr>
                          <w:fldChar w:fldCharType="begin"/>
                        </w:r>
                        <w:r>
                          <w:rPr>
                            <w:b/>
                          </w:rPr>
                          <w:instrText>SYMBOL 176 \f "Symbol" \s 12</w:instrText>
                        </w:r>
                        <w:r>
                          <w:rPr>
                            <w:b/>
                          </w:rPr>
                          <w:fldChar w:fldCharType="separate"/>
                        </w:r>
                        <w:r>
                          <w:rPr>
                            <w:rFonts w:ascii="Symbol" w:hAnsi="Symbol"/>
                            <w:b/>
                          </w:rPr>
                          <w:t>°</w:t>
                        </w:r>
                        <w:r>
                          <w:rPr>
                            <w:b/>
                          </w:rPr>
                          <w:fldChar w:fldCharType="end"/>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61312" behindDoc="0" locked="0" layoutInCell="0" allowOverlap="1">
                <wp:simplePos x="0" y="0"/>
                <wp:positionH relativeFrom="column">
                  <wp:posOffset>3696335</wp:posOffset>
                </wp:positionH>
                <wp:positionV relativeFrom="paragraph">
                  <wp:posOffset>1256665</wp:posOffset>
                </wp:positionV>
                <wp:extent cx="1379220" cy="450850"/>
                <wp:effectExtent l="10160" t="11430" r="10795" b="13970"/>
                <wp:wrapNone/>
                <wp:docPr id="1077" name="Group 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9220" cy="450850"/>
                          <a:chOff x="0" y="0"/>
                          <a:chExt cx="20000" cy="20000"/>
                        </a:xfrm>
                      </wpg:grpSpPr>
                      <wps:wsp>
                        <wps:cNvPr id="1078" name="Freeform 940"/>
                        <wps:cNvSpPr>
                          <a:spLocks/>
                        </wps:cNvSpPr>
                        <wps:spPr bwMode="auto">
                          <a:xfrm>
                            <a:off x="0" y="0"/>
                            <a:ext cx="20000" cy="20000"/>
                          </a:xfrm>
                          <a:custGeom>
                            <a:avLst/>
                            <a:gdLst>
                              <a:gd name="T0" fmla="*/ 3250 w 20000"/>
                              <a:gd name="T1" fmla="*/ 0 h 20000"/>
                              <a:gd name="T2" fmla="*/ 3140 w 20000"/>
                              <a:gd name="T3" fmla="*/ 0 h 20000"/>
                              <a:gd name="T4" fmla="*/ 3020 w 20000"/>
                              <a:gd name="T5" fmla="*/ 0 h 20000"/>
                              <a:gd name="T6" fmla="*/ 2891 w 20000"/>
                              <a:gd name="T7" fmla="*/ 28 h 20000"/>
                              <a:gd name="T8" fmla="*/ 2762 w 20000"/>
                              <a:gd name="T9" fmla="*/ 28 h 20000"/>
                              <a:gd name="T10" fmla="*/ 2615 w 20000"/>
                              <a:gd name="T11" fmla="*/ 56 h 20000"/>
                              <a:gd name="T12" fmla="*/ 2449 w 20000"/>
                              <a:gd name="T13" fmla="*/ 113 h 20000"/>
                              <a:gd name="T14" fmla="*/ 2265 w 20000"/>
                              <a:gd name="T15" fmla="*/ 169 h 20000"/>
                              <a:gd name="T16" fmla="*/ 2044 w 20000"/>
                              <a:gd name="T17" fmla="*/ 254 h 20000"/>
                              <a:gd name="T18" fmla="*/ 1786 w 20000"/>
                              <a:gd name="T19" fmla="*/ 366 h 20000"/>
                              <a:gd name="T20" fmla="*/ 1473 w 20000"/>
                              <a:gd name="T21" fmla="*/ 535 h 20000"/>
                              <a:gd name="T22" fmla="*/ 1105 w 20000"/>
                              <a:gd name="T23" fmla="*/ 845 h 20000"/>
                              <a:gd name="T24" fmla="*/ 681 w 20000"/>
                              <a:gd name="T25" fmla="*/ 1296 h 20000"/>
                              <a:gd name="T26" fmla="*/ 267 w 20000"/>
                              <a:gd name="T27" fmla="*/ 2000 h 20000"/>
                              <a:gd name="T28" fmla="*/ 18 w 20000"/>
                              <a:gd name="T29" fmla="*/ 2958 h 20000"/>
                              <a:gd name="T30" fmla="*/ 37 w 20000"/>
                              <a:gd name="T31" fmla="*/ 17155 h 20000"/>
                              <a:gd name="T32" fmla="*/ 322 w 20000"/>
                              <a:gd name="T33" fmla="*/ 18085 h 20000"/>
                              <a:gd name="T34" fmla="*/ 746 w 20000"/>
                              <a:gd name="T35" fmla="*/ 18761 h 20000"/>
                              <a:gd name="T36" fmla="*/ 1160 w 20000"/>
                              <a:gd name="T37" fmla="*/ 19183 h 20000"/>
                              <a:gd name="T38" fmla="*/ 1519 w 20000"/>
                              <a:gd name="T39" fmla="*/ 19437 h 20000"/>
                              <a:gd name="T40" fmla="*/ 1823 w 20000"/>
                              <a:gd name="T41" fmla="*/ 19634 h 20000"/>
                              <a:gd name="T42" fmla="*/ 2072 w 20000"/>
                              <a:gd name="T43" fmla="*/ 19746 h 20000"/>
                              <a:gd name="T44" fmla="*/ 2284 w 20000"/>
                              <a:gd name="T45" fmla="*/ 19831 h 20000"/>
                              <a:gd name="T46" fmla="*/ 2468 w 20000"/>
                              <a:gd name="T47" fmla="*/ 19859 h 20000"/>
                              <a:gd name="T48" fmla="*/ 2634 w 20000"/>
                              <a:gd name="T49" fmla="*/ 19915 h 20000"/>
                              <a:gd name="T50" fmla="*/ 2781 w 20000"/>
                              <a:gd name="T51" fmla="*/ 19944 h 20000"/>
                              <a:gd name="T52" fmla="*/ 2910 w 20000"/>
                              <a:gd name="T53" fmla="*/ 19972 h 20000"/>
                              <a:gd name="T54" fmla="*/ 3039 w 20000"/>
                              <a:gd name="T55" fmla="*/ 19972 h 20000"/>
                              <a:gd name="T56" fmla="*/ 3158 w 20000"/>
                              <a:gd name="T57" fmla="*/ 19972 h 20000"/>
                              <a:gd name="T58" fmla="*/ 3269 w 20000"/>
                              <a:gd name="T59" fmla="*/ 19972 h 20000"/>
                              <a:gd name="T60" fmla="*/ 16703 w 20000"/>
                              <a:gd name="T61" fmla="*/ 19972 h 20000"/>
                              <a:gd name="T62" fmla="*/ 16814 w 20000"/>
                              <a:gd name="T63" fmla="*/ 19972 h 20000"/>
                              <a:gd name="T64" fmla="*/ 16934 w 20000"/>
                              <a:gd name="T65" fmla="*/ 19972 h 20000"/>
                              <a:gd name="T66" fmla="*/ 17063 w 20000"/>
                              <a:gd name="T67" fmla="*/ 19972 h 20000"/>
                              <a:gd name="T68" fmla="*/ 17192 w 20000"/>
                              <a:gd name="T69" fmla="*/ 19944 h 20000"/>
                              <a:gd name="T70" fmla="*/ 17330 w 20000"/>
                              <a:gd name="T71" fmla="*/ 19915 h 20000"/>
                              <a:gd name="T72" fmla="*/ 17495 w 20000"/>
                              <a:gd name="T73" fmla="*/ 19887 h 20000"/>
                              <a:gd name="T74" fmla="*/ 17670 w 20000"/>
                              <a:gd name="T75" fmla="*/ 19831 h 20000"/>
                              <a:gd name="T76" fmla="*/ 17882 w 20000"/>
                              <a:gd name="T77" fmla="*/ 19746 h 20000"/>
                              <a:gd name="T78" fmla="*/ 18122 w 20000"/>
                              <a:gd name="T79" fmla="*/ 19634 h 20000"/>
                              <a:gd name="T80" fmla="*/ 18416 w 20000"/>
                              <a:gd name="T81" fmla="*/ 19493 h 20000"/>
                              <a:gd name="T82" fmla="*/ 18766 w 20000"/>
                              <a:gd name="T83" fmla="*/ 19239 h 20000"/>
                              <a:gd name="T84" fmla="*/ 19171 w 20000"/>
                              <a:gd name="T85" fmla="*/ 18845 h 20000"/>
                              <a:gd name="T86" fmla="*/ 19604 w 20000"/>
                              <a:gd name="T87" fmla="*/ 18225 h 20000"/>
                              <a:gd name="T88" fmla="*/ 19926 w 20000"/>
                              <a:gd name="T89" fmla="*/ 17324 h 20000"/>
                              <a:gd name="T90" fmla="*/ 19991 w 20000"/>
                              <a:gd name="T91" fmla="*/ 3127 h 20000"/>
                              <a:gd name="T92" fmla="*/ 19779 w 20000"/>
                              <a:gd name="T93" fmla="*/ 2141 h 20000"/>
                              <a:gd name="T94" fmla="*/ 19383 w 20000"/>
                              <a:gd name="T95" fmla="*/ 1380 h 20000"/>
                              <a:gd name="T96" fmla="*/ 18950 w 20000"/>
                              <a:gd name="T97" fmla="*/ 901 h 20000"/>
                              <a:gd name="T98" fmla="*/ 18573 w 20000"/>
                              <a:gd name="T99" fmla="*/ 592 h 20000"/>
                              <a:gd name="T100" fmla="*/ 18250 w 20000"/>
                              <a:gd name="T101" fmla="*/ 394 h 20000"/>
                              <a:gd name="T102" fmla="*/ 17983 w 20000"/>
                              <a:gd name="T103" fmla="*/ 254 h 20000"/>
                              <a:gd name="T104" fmla="*/ 17762 w 20000"/>
                              <a:gd name="T105" fmla="*/ 169 h 20000"/>
                              <a:gd name="T106" fmla="*/ 17569 w 20000"/>
                              <a:gd name="T107" fmla="*/ 113 h 20000"/>
                              <a:gd name="T108" fmla="*/ 17403 w 20000"/>
                              <a:gd name="T109" fmla="*/ 56 h 20000"/>
                              <a:gd name="T110" fmla="*/ 17256 w 20000"/>
                              <a:gd name="T111" fmla="*/ 28 h 20000"/>
                              <a:gd name="T112" fmla="*/ 17118 w 20000"/>
                              <a:gd name="T113" fmla="*/ 28 h 20000"/>
                              <a:gd name="T114" fmla="*/ 16989 w 20000"/>
                              <a:gd name="T115" fmla="*/ 0 h 20000"/>
                              <a:gd name="T116" fmla="*/ 16869 w 20000"/>
                              <a:gd name="T117" fmla="*/ 0 h 20000"/>
                              <a:gd name="T118" fmla="*/ 16759 w 20000"/>
                              <a:gd name="T119" fmla="*/ 0 h 20000"/>
                              <a:gd name="T120" fmla="*/ 3333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333" y="0"/>
                                </a:moveTo>
                                <a:lnTo>
                                  <a:pt x="3333" y="0"/>
                                </a:lnTo>
                                <a:lnTo>
                                  <a:pt x="3306" y="0"/>
                                </a:lnTo>
                                <a:lnTo>
                                  <a:pt x="3287" y="0"/>
                                </a:lnTo>
                                <a:lnTo>
                                  <a:pt x="3269" y="0"/>
                                </a:lnTo>
                                <a:lnTo>
                                  <a:pt x="3250" y="0"/>
                                </a:lnTo>
                                <a:lnTo>
                                  <a:pt x="3232" y="0"/>
                                </a:lnTo>
                                <a:lnTo>
                                  <a:pt x="3214" y="0"/>
                                </a:lnTo>
                                <a:lnTo>
                                  <a:pt x="3195" y="0"/>
                                </a:lnTo>
                                <a:lnTo>
                                  <a:pt x="3177" y="0"/>
                                </a:lnTo>
                                <a:lnTo>
                                  <a:pt x="3158" y="0"/>
                                </a:lnTo>
                                <a:lnTo>
                                  <a:pt x="3140" y="0"/>
                                </a:lnTo>
                                <a:lnTo>
                                  <a:pt x="3122" y="0"/>
                                </a:lnTo>
                                <a:lnTo>
                                  <a:pt x="3094" y="0"/>
                                </a:lnTo>
                                <a:lnTo>
                                  <a:pt x="3076" y="0"/>
                                </a:lnTo>
                                <a:lnTo>
                                  <a:pt x="3057" y="0"/>
                                </a:lnTo>
                                <a:lnTo>
                                  <a:pt x="3039" y="0"/>
                                </a:lnTo>
                                <a:lnTo>
                                  <a:pt x="3020" y="0"/>
                                </a:lnTo>
                                <a:lnTo>
                                  <a:pt x="3002" y="0"/>
                                </a:lnTo>
                                <a:lnTo>
                                  <a:pt x="2974" y="0"/>
                                </a:lnTo>
                                <a:lnTo>
                                  <a:pt x="2956" y="0"/>
                                </a:lnTo>
                                <a:lnTo>
                                  <a:pt x="2937" y="0"/>
                                </a:lnTo>
                                <a:lnTo>
                                  <a:pt x="2919" y="0"/>
                                </a:lnTo>
                                <a:lnTo>
                                  <a:pt x="2891" y="28"/>
                                </a:lnTo>
                                <a:lnTo>
                                  <a:pt x="2873" y="28"/>
                                </a:lnTo>
                                <a:lnTo>
                                  <a:pt x="2855" y="28"/>
                                </a:lnTo>
                                <a:lnTo>
                                  <a:pt x="2827" y="28"/>
                                </a:lnTo>
                                <a:lnTo>
                                  <a:pt x="2808" y="28"/>
                                </a:lnTo>
                                <a:lnTo>
                                  <a:pt x="2781" y="28"/>
                                </a:lnTo>
                                <a:lnTo>
                                  <a:pt x="2762" y="28"/>
                                </a:lnTo>
                                <a:lnTo>
                                  <a:pt x="2735" y="28"/>
                                </a:lnTo>
                                <a:lnTo>
                                  <a:pt x="2716" y="56"/>
                                </a:lnTo>
                                <a:lnTo>
                                  <a:pt x="2689" y="56"/>
                                </a:lnTo>
                                <a:lnTo>
                                  <a:pt x="2661" y="56"/>
                                </a:lnTo>
                                <a:lnTo>
                                  <a:pt x="2643" y="56"/>
                                </a:lnTo>
                                <a:lnTo>
                                  <a:pt x="2615" y="56"/>
                                </a:lnTo>
                                <a:lnTo>
                                  <a:pt x="2587" y="56"/>
                                </a:lnTo>
                                <a:lnTo>
                                  <a:pt x="2560" y="85"/>
                                </a:lnTo>
                                <a:lnTo>
                                  <a:pt x="2532" y="85"/>
                                </a:lnTo>
                                <a:lnTo>
                                  <a:pt x="2505" y="85"/>
                                </a:lnTo>
                                <a:lnTo>
                                  <a:pt x="2477" y="85"/>
                                </a:lnTo>
                                <a:lnTo>
                                  <a:pt x="2449" y="113"/>
                                </a:lnTo>
                                <a:lnTo>
                                  <a:pt x="2422" y="113"/>
                                </a:lnTo>
                                <a:lnTo>
                                  <a:pt x="2394" y="113"/>
                                </a:lnTo>
                                <a:lnTo>
                                  <a:pt x="2357" y="141"/>
                                </a:lnTo>
                                <a:lnTo>
                                  <a:pt x="2330" y="141"/>
                                </a:lnTo>
                                <a:lnTo>
                                  <a:pt x="2293" y="141"/>
                                </a:lnTo>
                                <a:lnTo>
                                  <a:pt x="2265" y="169"/>
                                </a:lnTo>
                                <a:lnTo>
                                  <a:pt x="2228" y="169"/>
                                </a:lnTo>
                                <a:lnTo>
                                  <a:pt x="2192" y="197"/>
                                </a:lnTo>
                                <a:lnTo>
                                  <a:pt x="2155" y="197"/>
                                </a:lnTo>
                                <a:lnTo>
                                  <a:pt x="2118" y="225"/>
                                </a:lnTo>
                                <a:lnTo>
                                  <a:pt x="2081" y="225"/>
                                </a:lnTo>
                                <a:lnTo>
                                  <a:pt x="2044" y="254"/>
                                </a:lnTo>
                                <a:lnTo>
                                  <a:pt x="2007" y="254"/>
                                </a:lnTo>
                                <a:lnTo>
                                  <a:pt x="1961" y="282"/>
                                </a:lnTo>
                                <a:lnTo>
                                  <a:pt x="1924" y="310"/>
                                </a:lnTo>
                                <a:lnTo>
                                  <a:pt x="1878" y="310"/>
                                </a:lnTo>
                                <a:lnTo>
                                  <a:pt x="1832" y="338"/>
                                </a:lnTo>
                                <a:lnTo>
                                  <a:pt x="1786" y="366"/>
                                </a:lnTo>
                                <a:lnTo>
                                  <a:pt x="1740" y="394"/>
                                </a:lnTo>
                                <a:lnTo>
                                  <a:pt x="1694" y="423"/>
                                </a:lnTo>
                                <a:lnTo>
                                  <a:pt x="1639" y="451"/>
                                </a:lnTo>
                                <a:lnTo>
                                  <a:pt x="1584" y="479"/>
                                </a:lnTo>
                                <a:lnTo>
                                  <a:pt x="1529" y="507"/>
                                </a:lnTo>
                                <a:lnTo>
                                  <a:pt x="1473" y="535"/>
                                </a:lnTo>
                                <a:lnTo>
                                  <a:pt x="1418" y="592"/>
                                </a:lnTo>
                                <a:lnTo>
                                  <a:pt x="1363" y="620"/>
                                </a:lnTo>
                                <a:lnTo>
                                  <a:pt x="1298" y="676"/>
                                </a:lnTo>
                                <a:lnTo>
                                  <a:pt x="1234" y="732"/>
                                </a:lnTo>
                                <a:lnTo>
                                  <a:pt x="1169" y="789"/>
                                </a:lnTo>
                                <a:lnTo>
                                  <a:pt x="1105" y="845"/>
                                </a:lnTo>
                                <a:lnTo>
                                  <a:pt x="1041" y="901"/>
                                </a:lnTo>
                                <a:lnTo>
                                  <a:pt x="967" y="958"/>
                                </a:lnTo>
                                <a:lnTo>
                                  <a:pt x="893" y="1042"/>
                                </a:lnTo>
                                <a:lnTo>
                                  <a:pt x="829" y="1127"/>
                                </a:lnTo>
                                <a:lnTo>
                                  <a:pt x="755" y="1211"/>
                                </a:lnTo>
                                <a:lnTo>
                                  <a:pt x="681" y="1296"/>
                                </a:lnTo>
                                <a:lnTo>
                                  <a:pt x="608" y="1380"/>
                                </a:lnTo>
                                <a:lnTo>
                                  <a:pt x="534" y="1493"/>
                                </a:lnTo>
                                <a:lnTo>
                                  <a:pt x="470" y="1606"/>
                                </a:lnTo>
                                <a:lnTo>
                                  <a:pt x="396" y="1718"/>
                                </a:lnTo>
                                <a:lnTo>
                                  <a:pt x="331" y="1859"/>
                                </a:lnTo>
                                <a:lnTo>
                                  <a:pt x="267" y="2000"/>
                                </a:lnTo>
                                <a:lnTo>
                                  <a:pt x="212" y="2141"/>
                                </a:lnTo>
                                <a:lnTo>
                                  <a:pt x="157" y="2282"/>
                                </a:lnTo>
                                <a:lnTo>
                                  <a:pt x="110" y="2451"/>
                                </a:lnTo>
                                <a:lnTo>
                                  <a:pt x="74" y="2620"/>
                                </a:lnTo>
                                <a:lnTo>
                                  <a:pt x="37" y="2789"/>
                                </a:lnTo>
                                <a:lnTo>
                                  <a:pt x="18" y="2958"/>
                                </a:lnTo>
                                <a:lnTo>
                                  <a:pt x="0" y="3127"/>
                                </a:lnTo>
                                <a:lnTo>
                                  <a:pt x="0" y="3296"/>
                                </a:lnTo>
                                <a:lnTo>
                                  <a:pt x="0" y="16648"/>
                                </a:lnTo>
                                <a:lnTo>
                                  <a:pt x="0" y="16817"/>
                                </a:lnTo>
                                <a:lnTo>
                                  <a:pt x="18" y="16986"/>
                                </a:lnTo>
                                <a:lnTo>
                                  <a:pt x="37" y="17155"/>
                                </a:lnTo>
                                <a:lnTo>
                                  <a:pt x="64" y="17324"/>
                                </a:lnTo>
                                <a:lnTo>
                                  <a:pt x="110" y="17493"/>
                                </a:lnTo>
                                <a:lnTo>
                                  <a:pt x="157" y="17662"/>
                                </a:lnTo>
                                <a:lnTo>
                                  <a:pt x="203" y="17803"/>
                                </a:lnTo>
                                <a:lnTo>
                                  <a:pt x="267" y="17944"/>
                                </a:lnTo>
                                <a:lnTo>
                                  <a:pt x="322" y="18085"/>
                                </a:lnTo>
                                <a:lnTo>
                                  <a:pt x="387" y="18225"/>
                                </a:lnTo>
                                <a:lnTo>
                                  <a:pt x="460" y="18338"/>
                                </a:lnTo>
                                <a:lnTo>
                                  <a:pt x="534" y="18451"/>
                                </a:lnTo>
                                <a:lnTo>
                                  <a:pt x="599" y="18563"/>
                                </a:lnTo>
                                <a:lnTo>
                                  <a:pt x="672" y="18648"/>
                                </a:lnTo>
                                <a:lnTo>
                                  <a:pt x="746" y="18761"/>
                                </a:lnTo>
                                <a:lnTo>
                                  <a:pt x="820" y="18845"/>
                                </a:lnTo>
                                <a:lnTo>
                                  <a:pt x="884" y="18930"/>
                                </a:lnTo>
                                <a:lnTo>
                                  <a:pt x="958" y="18986"/>
                                </a:lnTo>
                                <a:lnTo>
                                  <a:pt x="1031" y="19070"/>
                                </a:lnTo>
                                <a:lnTo>
                                  <a:pt x="1096" y="19127"/>
                                </a:lnTo>
                                <a:lnTo>
                                  <a:pt x="1160" y="19183"/>
                                </a:lnTo>
                                <a:lnTo>
                                  <a:pt x="1225" y="19239"/>
                                </a:lnTo>
                                <a:lnTo>
                                  <a:pt x="1289" y="19296"/>
                                </a:lnTo>
                                <a:lnTo>
                                  <a:pt x="1344" y="19324"/>
                                </a:lnTo>
                                <a:lnTo>
                                  <a:pt x="1409" y="19380"/>
                                </a:lnTo>
                                <a:lnTo>
                                  <a:pt x="1464" y="19408"/>
                                </a:lnTo>
                                <a:lnTo>
                                  <a:pt x="1519" y="19437"/>
                                </a:lnTo>
                                <a:lnTo>
                                  <a:pt x="1575" y="19493"/>
                                </a:lnTo>
                                <a:lnTo>
                                  <a:pt x="1630" y="19521"/>
                                </a:lnTo>
                                <a:lnTo>
                                  <a:pt x="1676" y="19549"/>
                                </a:lnTo>
                                <a:lnTo>
                                  <a:pt x="1731" y="19577"/>
                                </a:lnTo>
                                <a:lnTo>
                                  <a:pt x="1777" y="19606"/>
                                </a:lnTo>
                                <a:lnTo>
                                  <a:pt x="1823" y="19634"/>
                                </a:lnTo>
                                <a:lnTo>
                                  <a:pt x="1869" y="19634"/>
                                </a:lnTo>
                                <a:lnTo>
                                  <a:pt x="1915" y="19662"/>
                                </a:lnTo>
                                <a:lnTo>
                                  <a:pt x="1952" y="19690"/>
                                </a:lnTo>
                                <a:lnTo>
                                  <a:pt x="1998" y="19718"/>
                                </a:lnTo>
                                <a:lnTo>
                                  <a:pt x="2035" y="19718"/>
                                </a:lnTo>
                                <a:lnTo>
                                  <a:pt x="2072" y="19746"/>
                                </a:lnTo>
                                <a:lnTo>
                                  <a:pt x="2109" y="19746"/>
                                </a:lnTo>
                                <a:lnTo>
                                  <a:pt x="2145" y="19775"/>
                                </a:lnTo>
                                <a:lnTo>
                                  <a:pt x="2182" y="19775"/>
                                </a:lnTo>
                                <a:lnTo>
                                  <a:pt x="2219" y="19803"/>
                                </a:lnTo>
                                <a:lnTo>
                                  <a:pt x="2256" y="19803"/>
                                </a:lnTo>
                                <a:lnTo>
                                  <a:pt x="2284" y="19831"/>
                                </a:lnTo>
                                <a:lnTo>
                                  <a:pt x="2320" y="19831"/>
                                </a:lnTo>
                                <a:lnTo>
                                  <a:pt x="2348" y="19831"/>
                                </a:lnTo>
                                <a:lnTo>
                                  <a:pt x="2385" y="19859"/>
                                </a:lnTo>
                                <a:lnTo>
                                  <a:pt x="2413" y="19859"/>
                                </a:lnTo>
                                <a:lnTo>
                                  <a:pt x="2440" y="19859"/>
                                </a:lnTo>
                                <a:lnTo>
                                  <a:pt x="2468" y="19859"/>
                                </a:lnTo>
                                <a:lnTo>
                                  <a:pt x="2495" y="19887"/>
                                </a:lnTo>
                                <a:lnTo>
                                  <a:pt x="2523" y="19887"/>
                                </a:lnTo>
                                <a:lnTo>
                                  <a:pt x="2551" y="19887"/>
                                </a:lnTo>
                                <a:lnTo>
                                  <a:pt x="2578" y="19887"/>
                                </a:lnTo>
                                <a:lnTo>
                                  <a:pt x="2606" y="19915"/>
                                </a:lnTo>
                                <a:lnTo>
                                  <a:pt x="2634" y="19915"/>
                                </a:lnTo>
                                <a:lnTo>
                                  <a:pt x="2661" y="19915"/>
                                </a:lnTo>
                                <a:lnTo>
                                  <a:pt x="2680" y="19915"/>
                                </a:lnTo>
                                <a:lnTo>
                                  <a:pt x="2707" y="19915"/>
                                </a:lnTo>
                                <a:lnTo>
                                  <a:pt x="2735" y="19944"/>
                                </a:lnTo>
                                <a:lnTo>
                                  <a:pt x="2753" y="19944"/>
                                </a:lnTo>
                                <a:lnTo>
                                  <a:pt x="2781" y="19944"/>
                                </a:lnTo>
                                <a:lnTo>
                                  <a:pt x="2799" y="19944"/>
                                </a:lnTo>
                                <a:lnTo>
                                  <a:pt x="2827" y="19944"/>
                                </a:lnTo>
                                <a:lnTo>
                                  <a:pt x="2845" y="19944"/>
                                </a:lnTo>
                                <a:lnTo>
                                  <a:pt x="2864" y="19944"/>
                                </a:lnTo>
                                <a:lnTo>
                                  <a:pt x="2891" y="19944"/>
                                </a:lnTo>
                                <a:lnTo>
                                  <a:pt x="2910" y="19972"/>
                                </a:lnTo>
                                <a:lnTo>
                                  <a:pt x="2928" y="19972"/>
                                </a:lnTo>
                                <a:lnTo>
                                  <a:pt x="2956" y="19972"/>
                                </a:lnTo>
                                <a:lnTo>
                                  <a:pt x="2974" y="19972"/>
                                </a:lnTo>
                                <a:lnTo>
                                  <a:pt x="2993" y="19972"/>
                                </a:lnTo>
                                <a:lnTo>
                                  <a:pt x="3020" y="19972"/>
                                </a:lnTo>
                                <a:lnTo>
                                  <a:pt x="3039" y="19972"/>
                                </a:lnTo>
                                <a:lnTo>
                                  <a:pt x="3057" y="19972"/>
                                </a:lnTo>
                                <a:lnTo>
                                  <a:pt x="3076" y="19972"/>
                                </a:lnTo>
                                <a:lnTo>
                                  <a:pt x="3094" y="19972"/>
                                </a:lnTo>
                                <a:lnTo>
                                  <a:pt x="3112" y="19972"/>
                                </a:lnTo>
                                <a:lnTo>
                                  <a:pt x="3140" y="19972"/>
                                </a:lnTo>
                                <a:lnTo>
                                  <a:pt x="3158" y="19972"/>
                                </a:lnTo>
                                <a:lnTo>
                                  <a:pt x="3177" y="19972"/>
                                </a:lnTo>
                                <a:lnTo>
                                  <a:pt x="3195" y="19972"/>
                                </a:lnTo>
                                <a:lnTo>
                                  <a:pt x="3214" y="19972"/>
                                </a:lnTo>
                                <a:lnTo>
                                  <a:pt x="3232" y="19972"/>
                                </a:lnTo>
                                <a:lnTo>
                                  <a:pt x="3250" y="19972"/>
                                </a:lnTo>
                                <a:lnTo>
                                  <a:pt x="3269" y="19972"/>
                                </a:lnTo>
                                <a:lnTo>
                                  <a:pt x="3287" y="19972"/>
                                </a:lnTo>
                                <a:lnTo>
                                  <a:pt x="3306" y="19972"/>
                                </a:lnTo>
                                <a:lnTo>
                                  <a:pt x="3333" y="20000"/>
                                </a:lnTo>
                                <a:lnTo>
                                  <a:pt x="16667" y="20000"/>
                                </a:lnTo>
                                <a:lnTo>
                                  <a:pt x="16685" y="19972"/>
                                </a:lnTo>
                                <a:lnTo>
                                  <a:pt x="16703" y="19972"/>
                                </a:lnTo>
                                <a:lnTo>
                                  <a:pt x="16722" y="19972"/>
                                </a:lnTo>
                                <a:lnTo>
                                  <a:pt x="16740" y="19972"/>
                                </a:lnTo>
                                <a:lnTo>
                                  <a:pt x="16759" y="19972"/>
                                </a:lnTo>
                                <a:lnTo>
                                  <a:pt x="16777" y="19972"/>
                                </a:lnTo>
                                <a:lnTo>
                                  <a:pt x="16796" y="19972"/>
                                </a:lnTo>
                                <a:lnTo>
                                  <a:pt x="16814" y="19972"/>
                                </a:lnTo>
                                <a:lnTo>
                                  <a:pt x="16832" y="19972"/>
                                </a:lnTo>
                                <a:lnTo>
                                  <a:pt x="16851" y="19972"/>
                                </a:lnTo>
                                <a:lnTo>
                                  <a:pt x="16878" y="19972"/>
                                </a:lnTo>
                                <a:lnTo>
                                  <a:pt x="16897" y="19972"/>
                                </a:lnTo>
                                <a:lnTo>
                                  <a:pt x="16915" y="19972"/>
                                </a:lnTo>
                                <a:lnTo>
                                  <a:pt x="16934" y="19972"/>
                                </a:lnTo>
                                <a:lnTo>
                                  <a:pt x="16952" y="19972"/>
                                </a:lnTo>
                                <a:lnTo>
                                  <a:pt x="16971" y="19972"/>
                                </a:lnTo>
                                <a:lnTo>
                                  <a:pt x="16998" y="19972"/>
                                </a:lnTo>
                                <a:lnTo>
                                  <a:pt x="17017" y="19972"/>
                                </a:lnTo>
                                <a:lnTo>
                                  <a:pt x="17035" y="19972"/>
                                </a:lnTo>
                                <a:lnTo>
                                  <a:pt x="17063" y="19972"/>
                                </a:lnTo>
                                <a:lnTo>
                                  <a:pt x="17081" y="19972"/>
                                </a:lnTo>
                                <a:lnTo>
                                  <a:pt x="17099" y="19944"/>
                                </a:lnTo>
                                <a:lnTo>
                                  <a:pt x="17127" y="19944"/>
                                </a:lnTo>
                                <a:lnTo>
                                  <a:pt x="17145" y="19944"/>
                                </a:lnTo>
                                <a:lnTo>
                                  <a:pt x="17164" y="19944"/>
                                </a:lnTo>
                                <a:lnTo>
                                  <a:pt x="17192" y="19944"/>
                                </a:lnTo>
                                <a:lnTo>
                                  <a:pt x="17210" y="19944"/>
                                </a:lnTo>
                                <a:lnTo>
                                  <a:pt x="17238" y="19944"/>
                                </a:lnTo>
                                <a:lnTo>
                                  <a:pt x="17256" y="19944"/>
                                </a:lnTo>
                                <a:lnTo>
                                  <a:pt x="17284" y="19915"/>
                                </a:lnTo>
                                <a:lnTo>
                                  <a:pt x="17311" y="19915"/>
                                </a:lnTo>
                                <a:lnTo>
                                  <a:pt x="17330" y="19915"/>
                                </a:lnTo>
                                <a:lnTo>
                                  <a:pt x="17357" y="19915"/>
                                </a:lnTo>
                                <a:lnTo>
                                  <a:pt x="17385" y="19915"/>
                                </a:lnTo>
                                <a:lnTo>
                                  <a:pt x="17413" y="19887"/>
                                </a:lnTo>
                                <a:lnTo>
                                  <a:pt x="17440" y="19887"/>
                                </a:lnTo>
                                <a:lnTo>
                                  <a:pt x="17468" y="19887"/>
                                </a:lnTo>
                                <a:lnTo>
                                  <a:pt x="17495" y="19887"/>
                                </a:lnTo>
                                <a:lnTo>
                                  <a:pt x="17523" y="19859"/>
                                </a:lnTo>
                                <a:lnTo>
                                  <a:pt x="17551" y="19859"/>
                                </a:lnTo>
                                <a:lnTo>
                                  <a:pt x="17578" y="19859"/>
                                </a:lnTo>
                                <a:lnTo>
                                  <a:pt x="17606" y="19859"/>
                                </a:lnTo>
                                <a:lnTo>
                                  <a:pt x="17643" y="19831"/>
                                </a:lnTo>
                                <a:lnTo>
                                  <a:pt x="17670" y="19831"/>
                                </a:lnTo>
                                <a:lnTo>
                                  <a:pt x="17707" y="19831"/>
                                </a:lnTo>
                                <a:lnTo>
                                  <a:pt x="17735" y="19803"/>
                                </a:lnTo>
                                <a:lnTo>
                                  <a:pt x="17772" y="19803"/>
                                </a:lnTo>
                                <a:lnTo>
                                  <a:pt x="17808" y="19775"/>
                                </a:lnTo>
                                <a:lnTo>
                                  <a:pt x="17845" y="19775"/>
                                </a:lnTo>
                                <a:lnTo>
                                  <a:pt x="17882" y="19746"/>
                                </a:lnTo>
                                <a:lnTo>
                                  <a:pt x="17919" y="19746"/>
                                </a:lnTo>
                                <a:lnTo>
                                  <a:pt x="17956" y="19718"/>
                                </a:lnTo>
                                <a:lnTo>
                                  <a:pt x="17993" y="19718"/>
                                </a:lnTo>
                                <a:lnTo>
                                  <a:pt x="18039" y="19690"/>
                                </a:lnTo>
                                <a:lnTo>
                                  <a:pt x="18076" y="19662"/>
                                </a:lnTo>
                                <a:lnTo>
                                  <a:pt x="18122" y="19634"/>
                                </a:lnTo>
                                <a:lnTo>
                                  <a:pt x="18168" y="19634"/>
                                </a:lnTo>
                                <a:lnTo>
                                  <a:pt x="18214" y="19606"/>
                                </a:lnTo>
                                <a:lnTo>
                                  <a:pt x="18260" y="19577"/>
                                </a:lnTo>
                                <a:lnTo>
                                  <a:pt x="18315" y="19549"/>
                                </a:lnTo>
                                <a:lnTo>
                                  <a:pt x="18361" y="19521"/>
                                </a:lnTo>
                                <a:lnTo>
                                  <a:pt x="18416" y="19493"/>
                                </a:lnTo>
                                <a:lnTo>
                                  <a:pt x="18471" y="19437"/>
                                </a:lnTo>
                                <a:lnTo>
                                  <a:pt x="18527" y="19408"/>
                                </a:lnTo>
                                <a:lnTo>
                                  <a:pt x="18582" y="19380"/>
                                </a:lnTo>
                                <a:lnTo>
                                  <a:pt x="18646" y="19324"/>
                                </a:lnTo>
                                <a:lnTo>
                                  <a:pt x="18702" y="19296"/>
                                </a:lnTo>
                                <a:lnTo>
                                  <a:pt x="18766" y="19239"/>
                                </a:lnTo>
                                <a:lnTo>
                                  <a:pt x="18831" y="19183"/>
                                </a:lnTo>
                                <a:lnTo>
                                  <a:pt x="18895" y="19127"/>
                                </a:lnTo>
                                <a:lnTo>
                                  <a:pt x="18959" y="19070"/>
                                </a:lnTo>
                                <a:lnTo>
                                  <a:pt x="19033" y="18986"/>
                                </a:lnTo>
                                <a:lnTo>
                                  <a:pt x="19107" y="18930"/>
                                </a:lnTo>
                                <a:lnTo>
                                  <a:pt x="19171" y="18845"/>
                                </a:lnTo>
                                <a:lnTo>
                                  <a:pt x="19245" y="18761"/>
                                </a:lnTo>
                                <a:lnTo>
                                  <a:pt x="19319" y="18648"/>
                                </a:lnTo>
                                <a:lnTo>
                                  <a:pt x="19392" y="18563"/>
                                </a:lnTo>
                                <a:lnTo>
                                  <a:pt x="19457" y="18451"/>
                                </a:lnTo>
                                <a:lnTo>
                                  <a:pt x="19530" y="18338"/>
                                </a:lnTo>
                                <a:lnTo>
                                  <a:pt x="19604" y="18225"/>
                                </a:lnTo>
                                <a:lnTo>
                                  <a:pt x="19669" y="18085"/>
                                </a:lnTo>
                                <a:lnTo>
                                  <a:pt x="19724" y="17944"/>
                                </a:lnTo>
                                <a:lnTo>
                                  <a:pt x="19788" y="17803"/>
                                </a:lnTo>
                                <a:lnTo>
                                  <a:pt x="19834" y="17662"/>
                                </a:lnTo>
                                <a:lnTo>
                                  <a:pt x="19880" y="17493"/>
                                </a:lnTo>
                                <a:lnTo>
                                  <a:pt x="19926" y="17324"/>
                                </a:lnTo>
                                <a:lnTo>
                                  <a:pt x="19954" y="17155"/>
                                </a:lnTo>
                                <a:lnTo>
                                  <a:pt x="19972" y="16986"/>
                                </a:lnTo>
                                <a:lnTo>
                                  <a:pt x="19991" y="16817"/>
                                </a:lnTo>
                                <a:lnTo>
                                  <a:pt x="19991" y="16648"/>
                                </a:lnTo>
                                <a:lnTo>
                                  <a:pt x="20000" y="3324"/>
                                </a:lnTo>
                                <a:lnTo>
                                  <a:pt x="19991" y="3127"/>
                                </a:lnTo>
                                <a:lnTo>
                                  <a:pt x="19972" y="2958"/>
                                </a:lnTo>
                                <a:lnTo>
                                  <a:pt x="19954" y="2789"/>
                                </a:lnTo>
                                <a:lnTo>
                                  <a:pt x="19917" y="2620"/>
                                </a:lnTo>
                                <a:lnTo>
                                  <a:pt x="19880" y="2451"/>
                                </a:lnTo>
                                <a:lnTo>
                                  <a:pt x="19834" y="2282"/>
                                </a:lnTo>
                                <a:lnTo>
                                  <a:pt x="19779" y="2141"/>
                                </a:lnTo>
                                <a:lnTo>
                                  <a:pt x="19724" y="2000"/>
                                </a:lnTo>
                                <a:lnTo>
                                  <a:pt x="19659" y="1859"/>
                                </a:lnTo>
                                <a:lnTo>
                                  <a:pt x="19595" y="1718"/>
                                </a:lnTo>
                                <a:lnTo>
                                  <a:pt x="19521" y="1606"/>
                                </a:lnTo>
                                <a:lnTo>
                                  <a:pt x="19457" y="1493"/>
                                </a:lnTo>
                                <a:lnTo>
                                  <a:pt x="19383" y="1380"/>
                                </a:lnTo>
                                <a:lnTo>
                                  <a:pt x="19309" y="1296"/>
                                </a:lnTo>
                                <a:lnTo>
                                  <a:pt x="19236" y="1211"/>
                                </a:lnTo>
                                <a:lnTo>
                                  <a:pt x="19162" y="1127"/>
                                </a:lnTo>
                                <a:lnTo>
                                  <a:pt x="19098" y="1042"/>
                                </a:lnTo>
                                <a:lnTo>
                                  <a:pt x="19024" y="958"/>
                                </a:lnTo>
                                <a:lnTo>
                                  <a:pt x="18950" y="901"/>
                                </a:lnTo>
                                <a:lnTo>
                                  <a:pt x="18886" y="845"/>
                                </a:lnTo>
                                <a:lnTo>
                                  <a:pt x="18821" y="789"/>
                                </a:lnTo>
                                <a:lnTo>
                                  <a:pt x="18757" y="732"/>
                                </a:lnTo>
                                <a:lnTo>
                                  <a:pt x="18692" y="676"/>
                                </a:lnTo>
                                <a:lnTo>
                                  <a:pt x="18628" y="620"/>
                                </a:lnTo>
                                <a:lnTo>
                                  <a:pt x="18573" y="592"/>
                                </a:lnTo>
                                <a:lnTo>
                                  <a:pt x="18517" y="535"/>
                                </a:lnTo>
                                <a:lnTo>
                                  <a:pt x="18462" y="507"/>
                                </a:lnTo>
                                <a:lnTo>
                                  <a:pt x="18407" y="479"/>
                                </a:lnTo>
                                <a:lnTo>
                                  <a:pt x="18352" y="451"/>
                                </a:lnTo>
                                <a:lnTo>
                                  <a:pt x="18297" y="423"/>
                                </a:lnTo>
                                <a:lnTo>
                                  <a:pt x="18250" y="394"/>
                                </a:lnTo>
                                <a:lnTo>
                                  <a:pt x="18204" y="366"/>
                                </a:lnTo>
                                <a:lnTo>
                                  <a:pt x="18158" y="338"/>
                                </a:lnTo>
                                <a:lnTo>
                                  <a:pt x="18112" y="310"/>
                                </a:lnTo>
                                <a:lnTo>
                                  <a:pt x="18066" y="310"/>
                                </a:lnTo>
                                <a:lnTo>
                                  <a:pt x="18029" y="282"/>
                                </a:lnTo>
                                <a:lnTo>
                                  <a:pt x="17983" y="254"/>
                                </a:lnTo>
                                <a:lnTo>
                                  <a:pt x="17947" y="254"/>
                                </a:lnTo>
                                <a:lnTo>
                                  <a:pt x="17910" y="225"/>
                                </a:lnTo>
                                <a:lnTo>
                                  <a:pt x="17873" y="225"/>
                                </a:lnTo>
                                <a:lnTo>
                                  <a:pt x="17836" y="197"/>
                                </a:lnTo>
                                <a:lnTo>
                                  <a:pt x="17799" y="197"/>
                                </a:lnTo>
                                <a:lnTo>
                                  <a:pt x="17762" y="169"/>
                                </a:lnTo>
                                <a:lnTo>
                                  <a:pt x="17726" y="169"/>
                                </a:lnTo>
                                <a:lnTo>
                                  <a:pt x="17698" y="141"/>
                                </a:lnTo>
                                <a:lnTo>
                                  <a:pt x="17661" y="141"/>
                                </a:lnTo>
                                <a:lnTo>
                                  <a:pt x="17634" y="141"/>
                                </a:lnTo>
                                <a:lnTo>
                                  <a:pt x="17597" y="113"/>
                                </a:lnTo>
                                <a:lnTo>
                                  <a:pt x="17569" y="113"/>
                                </a:lnTo>
                                <a:lnTo>
                                  <a:pt x="17541" y="113"/>
                                </a:lnTo>
                                <a:lnTo>
                                  <a:pt x="17514" y="85"/>
                                </a:lnTo>
                                <a:lnTo>
                                  <a:pt x="17486" y="85"/>
                                </a:lnTo>
                                <a:lnTo>
                                  <a:pt x="17459" y="85"/>
                                </a:lnTo>
                                <a:lnTo>
                                  <a:pt x="17431" y="85"/>
                                </a:lnTo>
                                <a:lnTo>
                                  <a:pt x="17403" y="56"/>
                                </a:lnTo>
                                <a:lnTo>
                                  <a:pt x="17376" y="56"/>
                                </a:lnTo>
                                <a:lnTo>
                                  <a:pt x="17348" y="56"/>
                                </a:lnTo>
                                <a:lnTo>
                                  <a:pt x="17330" y="56"/>
                                </a:lnTo>
                                <a:lnTo>
                                  <a:pt x="17302" y="56"/>
                                </a:lnTo>
                                <a:lnTo>
                                  <a:pt x="17274" y="56"/>
                                </a:lnTo>
                                <a:lnTo>
                                  <a:pt x="17256" y="28"/>
                                </a:lnTo>
                                <a:lnTo>
                                  <a:pt x="17228" y="28"/>
                                </a:lnTo>
                                <a:lnTo>
                                  <a:pt x="17210" y="28"/>
                                </a:lnTo>
                                <a:lnTo>
                                  <a:pt x="17182" y="28"/>
                                </a:lnTo>
                                <a:lnTo>
                                  <a:pt x="17164" y="28"/>
                                </a:lnTo>
                                <a:lnTo>
                                  <a:pt x="17136" y="28"/>
                                </a:lnTo>
                                <a:lnTo>
                                  <a:pt x="17118" y="28"/>
                                </a:lnTo>
                                <a:lnTo>
                                  <a:pt x="17099" y="28"/>
                                </a:lnTo>
                                <a:lnTo>
                                  <a:pt x="17072" y="0"/>
                                </a:lnTo>
                                <a:lnTo>
                                  <a:pt x="17053" y="0"/>
                                </a:lnTo>
                                <a:lnTo>
                                  <a:pt x="17035" y="0"/>
                                </a:lnTo>
                                <a:lnTo>
                                  <a:pt x="17017" y="0"/>
                                </a:lnTo>
                                <a:lnTo>
                                  <a:pt x="16989" y="0"/>
                                </a:lnTo>
                                <a:lnTo>
                                  <a:pt x="16971" y="0"/>
                                </a:lnTo>
                                <a:lnTo>
                                  <a:pt x="16952" y="0"/>
                                </a:lnTo>
                                <a:lnTo>
                                  <a:pt x="16934" y="0"/>
                                </a:lnTo>
                                <a:lnTo>
                                  <a:pt x="16915" y="0"/>
                                </a:lnTo>
                                <a:lnTo>
                                  <a:pt x="16897" y="0"/>
                                </a:lnTo>
                                <a:lnTo>
                                  <a:pt x="16869" y="0"/>
                                </a:lnTo>
                                <a:lnTo>
                                  <a:pt x="16851" y="0"/>
                                </a:lnTo>
                                <a:lnTo>
                                  <a:pt x="16832" y="0"/>
                                </a:lnTo>
                                <a:lnTo>
                                  <a:pt x="16814" y="0"/>
                                </a:lnTo>
                                <a:lnTo>
                                  <a:pt x="16796" y="0"/>
                                </a:lnTo>
                                <a:lnTo>
                                  <a:pt x="16777" y="0"/>
                                </a:lnTo>
                                <a:lnTo>
                                  <a:pt x="16759" y="0"/>
                                </a:lnTo>
                                <a:lnTo>
                                  <a:pt x="16740" y="0"/>
                                </a:lnTo>
                                <a:lnTo>
                                  <a:pt x="16722" y="0"/>
                                </a:lnTo>
                                <a:lnTo>
                                  <a:pt x="16703" y="0"/>
                                </a:lnTo>
                                <a:lnTo>
                                  <a:pt x="16685" y="0"/>
                                </a:lnTo>
                                <a:lnTo>
                                  <a:pt x="16667" y="0"/>
                                </a:lnTo>
                                <a:lnTo>
                                  <a:pt x="3333"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79" name="Rectangle 941"/>
                        <wps:cNvSpPr>
                          <a:spLocks noChangeArrowheads="1"/>
                        </wps:cNvSpPr>
                        <wps:spPr bwMode="auto">
                          <a:xfrm>
                            <a:off x="967" y="958"/>
                            <a:ext cx="18057" cy="1805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b/>
                                </w:rPr>
                              </w:pPr>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6</w:t>
                              </w:r>
                              <w:r>
                                <w:rPr>
                                  <w:b/>
                                </w:rPr>
                                <w:fldChar w:fldCharType="begin"/>
                              </w:r>
                              <w:r>
                                <w:rPr>
                                  <w:b/>
                                </w:rPr>
                                <w:instrText>SYMBOL 102 \f "Symbol" \s 12</w:instrText>
                              </w:r>
                              <w:r>
                                <w:rPr>
                                  <w:b/>
                                </w:rPr>
                                <w:fldChar w:fldCharType="separate"/>
                              </w:r>
                              <w:r>
                                <w:rPr>
                                  <w:rFonts w:ascii="Symbol" w:hAnsi="Symbol"/>
                                  <w:b/>
                                </w:rPr>
                                <w:t>f</w:t>
                              </w:r>
                              <w:r>
                                <w:rPr>
                                  <w:b/>
                                </w:rPr>
                                <w:fldChar w:fldCharType="end"/>
                              </w:r>
                              <w:r>
                                <w:rPr>
                                  <w:b/>
                                </w:rPr>
                                <w:t>(10</w:t>
                              </w:r>
                              <w:r>
                                <w:rPr>
                                  <w:b/>
                                </w:rPr>
                                <w:fldChar w:fldCharType="begin"/>
                              </w:r>
                              <w:r>
                                <w:rPr>
                                  <w:b/>
                                </w:rPr>
                                <w:instrText>SYMBOL 102 \f "Symbol" \s 12</w:instrText>
                              </w:r>
                              <w:r>
                                <w:rPr>
                                  <w:b/>
                                </w:rPr>
                                <w:fldChar w:fldCharType="separate"/>
                              </w:r>
                              <w:r>
                                <w:rPr>
                                  <w:rFonts w:ascii="Symbol" w:hAnsi="Symbol"/>
                                  <w:b/>
                                </w:rPr>
                                <w:t>f</w:t>
                              </w:r>
                              <w:r>
                                <w:rPr>
                                  <w:b/>
                                </w:rPr>
                                <w:fldChar w:fldCharType="end"/>
                              </w:r>
                              <w:r>
                                <w:rPr>
                                  <w:b/>
                                </w:rPr>
                                <w:t>)</w:t>
                              </w:r>
                            </w:p>
                            <w:p w:rsidR="001A012B" w:rsidRDefault="001A012B" w:rsidP="009446DE">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w:t>
                              </w:r>
                              <w:smartTag w:uri="urn:schemas-microsoft-com:office:smarttags" w:element="metricconverter">
                                <w:smartTagPr>
                                  <w:attr w:name="ProductID" w:val="80 mm"/>
                                </w:smartTagPr>
                                <w:r>
                                  <w:rPr>
                                    <w:b/>
                                  </w:rPr>
                                  <w:t>80 mm</w:t>
                                </w:r>
                              </w:smartTag>
                              <w:r>
                                <w:rPr>
                                  <w:b/>
                                </w:rPr>
                                <w:t xml:space="preserve"> (</w:t>
                              </w:r>
                              <w:smartTag w:uri="urn:schemas-microsoft-com:office:smarttags" w:element="metricconverter">
                                <w:r>
                                  <w:rPr>
                                    <w:b/>
                                  </w:rPr>
                                  <w:t>100 mm</w:t>
                                </w:r>
                              </w:smartTag>
                              <w:r>
                                <w:rPr>
                                  <w:b/>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39" o:spid="_x0000_s1032" style="position:absolute;left:0;text-align:left;margin-left:291.05pt;margin-top:98.95pt;width:108.6pt;height:35.5pt;z-index:251661312"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" o:allowincell="f">
                <v:shape id="Freeform 940" o:spid="_x0000_s1033"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" path="m3333,r,l3306,r-19,l3269,r-19,l3232,r-18,l3195,r-18,l3158,r-18,l3122,r-28,l3076,r-19,l3039,r-19,l3002,r-28,l2956,r-19,l2919,r-28,28l2873,28r-18,l2827,28r-19,l2781,28r-19,l2735,28r-19,28l2689,56r-28,l2643,56r-28,l2587,56r-27,29l2532,85r-27,l2477,85r-28,28l2422,113r-28,l2357,141r-27,l2293,141r-28,28l2228,169r-36,28l2155,197r-37,28l2081,225r-37,29l2007,254r-46,28l1924,310r-46,l1832,338r-46,28l1740,394r-46,29l1639,451r-55,28l1529,507r-56,28l1418,592r-55,28l1298,676r-64,56l1169,789r-64,56l1041,901r-74,57l893,1042r-64,85l755,1211r-74,85l608,1380r-74,113l470,1606r-74,112l331,1859r-64,141l212,2141r-55,141l110,2451,74,2620,37,2789,18,2958,,3127r,169l,16648r,169l18,16986r19,169l64,17324r46,169l157,17662r46,141l267,17944r55,141l387,18225r73,113l534,18451r65,112l672,18648r74,113l820,18845r64,85l958,18986r73,84l1096,19127r64,56l1225,19239r64,57l1344,19324r65,56l1464,19408r55,29l1575,19493r55,28l1676,19549r55,28l1777,19606r46,28l1869,19634r46,28l1952,19690r46,28l2035,19718r37,28l2109,19746r36,29l2182,19775r37,28l2256,19803r28,28l2320,19831r28,l2385,19859r28,l2440,19859r28,l2495,19887r28,l2551,19887r27,l2606,19915r28,l2661,19915r19,l2707,19915r28,29l2753,19944r28,l2799,19944r28,l2845,19944r19,l2891,19944r19,28l2928,19972r28,l2974,19972r19,l3020,19972r19,l3057,19972r19,l3094,19972r18,l3140,19972r18,l3177,19972r18,l3214,19972r18,l3250,19972r19,l3287,19972r19,l3333,20000r13334,l16685,19972r18,l16722,19972r18,l16759,19972r18,l16796,19972r18,l16832,19972r19,l16878,19972r19,l16915,19972r19,l16952,19972r19,l16998,19972r19,l17035,19972r28,l17081,19972r18,-28l17127,19944r18,l17164,19944r28,l17210,19944r28,l17256,19944r28,-29l17311,19915r19,l17357,19915r28,l17413,19887r27,l17468,19887r27,l17523,19859r28,l17578,19859r28,l17643,19831r27,l17707,19831r28,-28l17772,19803r36,-28l17845,19775r37,-29l17919,19746r37,-28l17993,19718r46,-28l18076,19662r46,-28l18168,19634r46,-28l18260,19577r55,-28l18361,19521r55,-28l18471,19437r56,-29l18582,19380r64,-56l18702,19296r64,-57l18831,19183r64,-56l18959,19070r74,-84l19107,18930r64,-85l19245,18761r74,-113l19392,18563r65,-112l19530,18338r74,-113l19669,18085r55,-141l19788,17803r46,-141l19880,17493r46,-169l19954,17155r18,-169l19991,16817r,-169l20000,3324r-9,-197l19972,2958r-18,-169l19917,2620r-37,-169l19834,2282r-55,-141l19724,2000r-65,-141l19595,1718r-74,-112l19457,1493r-74,-113l19309,1296r-73,-85l19162,1127r-64,-85l19024,958r-74,-57l18886,845r-65,-56l18757,732r-65,-56l18628,620r-55,-28l18517,535r-55,-28l18407,479r-55,-28l18297,423r-47,-29l18204,366r-46,-28l18112,310r-46,l18029,282r-46,-28l17947,254r-37,-29l17873,225r-37,-28l17799,197r-37,-28l17726,169r-28,-28l17661,141r-27,l17597,113r-28,l17541,113r-27,-28l17486,85r-27,l17431,85r-28,-29l17376,56r-28,l17330,56r-28,l17274,56r-18,-28l17228,28r-18,l17182,28r-18,l17136,28r-18,l17099,28,17072,r-19,l17035,r-18,l16989,r-18,l16952,r-18,l16915,r-18,l16869,r-18,l16832,r-18,l16796,r-19,l16759,r-19,l16722,r-19,l16685,r-18,l3333,e" strokeweight=".5pt">
                  <v:fill r:id="rId10" o:title="" type="pattern"/>
                  <v:path arrowok="t" o:connecttype="custom" o:connectlocs="3250,0;3140,0;3020,0;2891,28;2762,28;2615,56;2449,113;2265,169;2044,254;1786,366;1473,535;1105,845;681,1296;267,2000;18,2958;37,17155;322,18085;746,18761;1160,19183;1519,19437;1823,19634;2072,19746;2284,19831;2468,19859;2634,19915;2781,19944;2910,19972;3039,19972;3158,19972;3269,19972;16703,19972;16814,19972;16934,19972;17063,19972;17192,19944;17330,19915;17495,19887;17670,19831;17882,19746;18122,19634;18416,19493;18766,19239;19171,18845;19604,18225;19926,17324;19991,3127;19779,2141;19383,1380;18950,901;18573,592;18250,394;17983,254;17762,169;17569,113;17403,56;17256,28;17118,28;16989,0;16869,0;16759,0;3333,0" o:connectangles="0,0,0,0,0,0,0,0,0,0,0,0,0,0,0,0,0,0,0,0,0,0,0,0,0,0,0,0,0,0,0,0,0,0,0,0,0,0,0,0,0,0,0,0,0,0,0,0,0,0,0,0,0,0,0,0,0,0,0,0,0"/>
                </v:shape>
                <v:rect id="Rectangle 941" o:spid="_x0000_s1034" style="position:absolute;left:967;top:958;width:18057;height:18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" filled="f" stroked="f" strokeweight="0">
                  <v:textbox inset="0,0,0,0">
                    <w:txbxContent>
                      <w:p w:rsidR="001A012B" w:rsidRDefault="001A012B" w:rsidP="009446DE">
                        <w:pPr>
                          <w:rPr>
                            <w:b/>
                          </w:rPr>
                        </w:pPr>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6</w:t>
                        </w:r>
                        <w:r>
                          <w:rPr>
                            <w:b/>
                          </w:rPr>
                          <w:fldChar w:fldCharType="begin"/>
                        </w:r>
                        <w:r>
                          <w:rPr>
                            <w:b/>
                          </w:rPr>
                          <w:instrText>SYMBOL 102 \f "Symbol" \s 12</w:instrText>
                        </w:r>
                        <w:r>
                          <w:rPr>
                            <w:b/>
                          </w:rPr>
                          <w:fldChar w:fldCharType="separate"/>
                        </w:r>
                        <w:r>
                          <w:rPr>
                            <w:rFonts w:ascii="Symbol" w:hAnsi="Symbol"/>
                            <w:b/>
                          </w:rPr>
                          <w:t>f</w:t>
                        </w:r>
                        <w:r>
                          <w:rPr>
                            <w:b/>
                          </w:rPr>
                          <w:fldChar w:fldCharType="end"/>
                        </w:r>
                        <w:r>
                          <w:rPr>
                            <w:b/>
                          </w:rPr>
                          <w:t>(10</w:t>
                        </w:r>
                        <w:r>
                          <w:rPr>
                            <w:b/>
                          </w:rPr>
                          <w:fldChar w:fldCharType="begin"/>
                        </w:r>
                        <w:r>
                          <w:rPr>
                            <w:b/>
                          </w:rPr>
                          <w:instrText>SYMBOL 102 \f "Symbol" \s 12</w:instrText>
                        </w:r>
                        <w:r>
                          <w:rPr>
                            <w:b/>
                          </w:rPr>
                          <w:fldChar w:fldCharType="separate"/>
                        </w:r>
                        <w:r>
                          <w:rPr>
                            <w:rFonts w:ascii="Symbol" w:hAnsi="Symbol"/>
                            <w:b/>
                          </w:rPr>
                          <w:t>f</w:t>
                        </w:r>
                        <w:r>
                          <w:rPr>
                            <w:b/>
                          </w:rPr>
                          <w:fldChar w:fldCharType="end"/>
                        </w:r>
                        <w:r>
                          <w:rPr>
                            <w:b/>
                          </w:rPr>
                          <w:t>)</w:t>
                        </w:r>
                      </w:p>
                      <w:p w:rsidR="001A012B" w:rsidRDefault="001A012B" w:rsidP="009446DE">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w:t>
                        </w:r>
                        <w:smartTag w:uri="urn:schemas-microsoft-com:office:smarttags" w:element="metricconverter">
                          <w:smartTagPr>
                            <w:attr w:name="ProductID" w:val="80 mm"/>
                          </w:smartTagPr>
                          <w:r>
                            <w:rPr>
                              <w:b/>
                            </w:rPr>
                            <w:t>80 mm</w:t>
                          </w:r>
                        </w:smartTag>
                        <w:r>
                          <w:rPr>
                            <w:b/>
                          </w:rPr>
                          <w:t xml:space="preserve"> (</w:t>
                        </w:r>
                        <w:smartTag w:uri="urn:schemas-microsoft-com:office:smarttags" w:element="metricconverter">
                          <w:r>
                            <w:rPr>
                              <w:b/>
                            </w:rPr>
                            <w:t>100 mm</w:t>
                          </w:r>
                        </w:smartTag>
                        <w:r>
                          <w:rPr>
                            <w:b/>
                          </w:rPr>
                          <w:t>)</w:t>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60288" behindDoc="0" locked="0" layoutInCell="0" allowOverlap="1">
                <wp:simplePos x="0" y="0"/>
                <wp:positionH relativeFrom="column">
                  <wp:posOffset>3909695</wp:posOffset>
                </wp:positionH>
                <wp:positionV relativeFrom="paragraph">
                  <wp:posOffset>464185</wp:posOffset>
                </wp:positionV>
                <wp:extent cx="812165" cy="271145"/>
                <wp:effectExtent l="13970" t="9525" r="12065" b="5080"/>
                <wp:wrapNone/>
                <wp:docPr id="1074" name="Group 9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2165" cy="271145"/>
                          <a:chOff x="0" y="0"/>
                          <a:chExt cx="20000" cy="20000"/>
                        </a:xfrm>
                      </wpg:grpSpPr>
                      <wps:wsp>
                        <wps:cNvPr id="1075" name="Freeform 937"/>
                        <wps:cNvSpPr>
                          <a:spLocks/>
                        </wps:cNvSpPr>
                        <wps:spPr bwMode="auto">
                          <a:xfrm>
                            <a:off x="0" y="0"/>
                            <a:ext cx="20000" cy="20000"/>
                          </a:xfrm>
                          <a:custGeom>
                            <a:avLst/>
                            <a:gdLst>
                              <a:gd name="T0" fmla="*/ 3253 w 20000"/>
                              <a:gd name="T1" fmla="*/ 0 h 20000"/>
                              <a:gd name="T2" fmla="*/ 3127 w 20000"/>
                              <a:gd name="T3" fmla="*/ 0 h 20000"/>
                              <a:gd name="T4" fmla="*/ 3002 w 20000"/>
                              <a:gd name="T5" fmla="*/ 0 h 20000"/>
                              <a:gd name="T6" fmla="*/ 2877 w 20000"/>
                              <a:gd name="T7" fmla="*/ 0 h 20000"/>
                              <a:gd name="T8" fmla="*/ 2737 w 20000"/>
                              <a:gd name="T9" fmla="*/ 47 h 20000"/>
                              <a:gd name="T10" fmla="*/ 2596 w 20000"/>
                              <a:gd name="T11" fmla="*/ 47 h 20000"/>
                              <a:gd name="T12" fmla="*/ 2424 w 20000"/>
                              <a:gd name="T13" fmla="*/ 94 h 20000"/>
                              <a:gd name="T14" fmla="*/ 2236 w 20000"/>
                              <a:gd name="T15" fmla="*/ 141 h 20000"/>
                              <a:gd name="T16" fmla="*/ 2017 w 20000"/>
                              <a:gd name="T17" fmla="*/ 234 h 20000"/>
                              <a:gd name="T18" fmla="*/ 1751 w 20000"/>
                              <a:gd name="T19" fmla="*/ 375 h 20000"/>
                              <a:gd name="T20" fmla="*/ 1439 w 20000"/>
                              <a:gd name="T21" fmla="*/ 562 h 20000"/>
                              <a:gd name="T22" fmla="*/ 1079 w 20000"/>
                              <a:gd name="T23" fmla="*/ 843 h 20000"/>
                              <a:gd name="T24" fmla="*/ 657 w 20000"/>
                              <a:gd name="T25" fmla="*/ 1311 h 20000"/>
                              <a:gd name="T26" fmla="*/ 250 w 20000"/>
                              <a:gd name="T27" fmla="*/ 2014 h 20000"/>
                              <a:gd name="T28" fmla="*/ 16 w 20000"/>
                              <a:gd name="T29" fmla="*/ 2951 h 20000"/>
                              <a:gd name="T30" fmla="*/ 31 w 20000"/>
                              <a:gd name="T31" fmla="*/ 17143 h 20000"/>
                              <a:gd name="T32" fmla="*/ 313 w 20000"/>
                              <a:gd name="T33" fmla="*/ 18033 h 20000"/>
                              <a:gd name="T34" fmla="*/ 719 w 20000"/>
                              <a:gd name="T35" fmla="*/ 18689 h 20000"/>
                              <a:gd name="T36" fmla="*/ 1126 w 20000"/>
                              <a:gd name="T37" fmla="*/ 19157 h 20000"/>
                              <a:gd name="T38" fmla="*/ 1486 w 20000"/>
                              <a:gd name="T39" fmla="*/ 19391 h 20000"/>
                              <a:gd name="T40" fmla="*/ 1783 w 20000"/>
                              <a:gd name="T41" fmla="*/ 19578 h 20000"/>
                              <a:gd name="T42" fmla="*/ 2033 w 20000"/>
                              <a:gd name="T43" fmla="*/ 19719 h 20000"/>
                              <a:gd name="T44" fmla="*/ 2252 w 20000"/>
                              <a:gd name="T45" fmla="*/ 19813 h 20000"/>
                              <a:gd name="T46" fmla="*/ 2439 w 20000"/>
                              <a:gd name="T47" fmla="*/ 19859 h 20000"/>
                              <a:gd name="T48" fmla="*/ 2611 w 20000"/>
                              <a:gd name="T49" fmla="*/ 19906 h 20000"/>
                              <a:gd name="T50" fmla="*/ 2752 w 20000"/>
                              <a:gd name="T51" fmla="*/ 19906 h 20000"/>
                              <a:gd name="T52" fmla="*/ 2893 w 20000"/>
                              <a:gd name="T53" fmla="*/ 19953 h 20000"/>
                              <a:gd name="T54" fmla="*/ 3018 w 20000"/>
                              <a:gd name="T55" fmla="*/ 19953 h 20000"/>
                              <a:gd name="T56" fmla="*/ 3143 w 20000"/>
                              <a:gd name="T57" fmla="*/ 19953 h 20000"/>
                              <a:gd name="T58" fmla="*/ 3268 w 20000"/>
                              <a:gd name="T59" fmla="*/ 19953 h 20000"/>
                              <a:gd name="T60" fmla="*/ 16685 w 20000"/>
                              <a:gd name="T61" fmla="*/ 19953 h 20000"/>
                              <a:gd name="T62" fmla="*/ 16810 w 20000"/>
                              <a:gd name="T63" fmla="*/ 19953 h 20000"/>
                              <a:gd name="T64" fmla="*/ 16919 w 20000"/>
                              <a:gd name="T65" fmla="*/ 19953 h 20000"/>
                              <a:gd name="T66" fmla="*/ 17060 w 20000"/>
                              <a:gd name="T67" fmla="*/ 19953 h 20000"/>
                              <a:gd name="T68" fmla="*/ 17185 w 20000"/>
                              <a:gd name="T69" fmla="*/ 19953 h 20000"/>
                              <a:gd name="T70" fmla="*/ 17342 w 20000"/>
                              <a:gd name="T71" fmla="*/ 19906 h 20000"/>
                              <a:gd name="T72" fmla="*/ 17498 w 20000"/>
                              <a:gd name="T73" fmla="*/ 19859 h 20000"/>
                              <a:gd name="T74" fmla="*/ 17686 w 20000"/>
                              <a:gd name="T75" fmla="*/ 19813 h 20000"/>
                              <a:gd name="T76" fmla="*/ 17889 w 20000"/>
                              <a:gd name="T77" fmla="*/ 19719 h 20000"/>
                              <a:gd name="T78" fmla="*/ 18139 w 20000"/>
                              <a:gd name="T79" fmla="*/ 19625 h 20000"/>
                              <a:gd name="T80" fmla="*/ 18436 w 20000"/>
                              <a:gd name="T81" fmla="*/ 19438 h 20000"/>
                              <a:gd name="T82" fmla="*/ 18780 w 20000"/>
                              <a:gd name="T83" fmla="*/ 19204 h 20000"/>
                              <a:gd name="T84" fmla="*/ 19187 w 20000"/>
                              <a:gd name="T85" fmla="*/ 18782 h 20000"/>
                              <a:gd name="T86" fmla="*/ 19609 w 20000"/>
                              <a:gd name="T87" fmla="*/ 18173 h 20000"/>
                              <a:gd name="T88" fmla="*/ 19922 w 20000"/>
                              <a:gd name="T89" fmla="*/ 17283 h 20000"/>
                              <a:gd name="T90" fmla="*/ 19984 w 20000"/>
                              <a:gd name="T91" fmla="*/ 3138 h 20000"/>
                              <a:gd name="T92" fmla="*/ 19781 w 20000"/>
                              <a:gd name="T93" fmla="*/ 2155 h 20000"/>
                              <a:gd name="T94" fmla="*/ 19390 w 20000"/>
                              <a:gd name="T95" fmla="*/ 1405 h 20000"/>
                              <a:gd name="T96" fmla="*/ 18968 w 20000"/>
                              <a:gd name="T97" fmla="*/ 890 h 20000"/>
                              <a:gd name="T98" fmla="*/ 18593 w 20000"/>
                              <a:gd name="T99" fmla="*/ 609 h 20000"/>
                              <a:gd name="T100" fmla="*/ 18264 w 20000"/>
                              <a:gd name="T101" fmla="*/ 375 h 20000"/>
                              <a:gd name="T102" fmla="*/ 17998 w 20000"/>
                              <a:gd name="T103" fmla="*/ 281 h 20000"/>
                              <a:gd name="T104" fmla="*/ 17764 w 20000"/>
                              <a:gd name="T105" fmla="*/ 187 h 20000"/>
                              <a:gd name="T106" fmla="*/ 17576 w 20000"/>
                              <a:gd name="T107" fmla="*/ 94 h 20000"/>
                              <a:gd name="T108" fmla="*/ 17404 w 20000"/>
                              <a:gd name="T109" fmla="*/ 47 h 20000"/>
                              <a:gd name="T110" fmla="*/ 17248 w 20000"/>
                              <a:gd name="T111" fmla="*/ 47 h 20000"/>
                              <a:gd name="T112" fmla="*/ 17107 w 20000"/>
                              <a:gd name="T113" fmla="*/ 0 h 20000"/>
                              <a:gd name="T114" fmla="*/ 16982 w 20000"/>
                              <a:gd name="T115" fmla="*/ 0 h 20000"/>
                              <a:gd name="T116" fmla="*/ 16857 w 20000"/>
                              <a:gd name="T117" fmla="*/ 0 h 20000"/>
                              <a:gd name="T118" fmla="*/ 16747 w 20000"/>
                              <a:gd name="T119" fmla="*/ 0 h 20000"/>
                              <a:gd name="T120" fmla="*/ 3331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331" y="0"/>
                                </a:moveTo>
                                <a:lnTo>
                                  <a:pt x="3331" y="0"/>
                                </a:lnTo>
                                <a:lnTo>
                                  <a:pt x="3299" y="0"/>
                                </a:lnTo>
                                <a:lnTo>
                                  <a:pt x="3284" y="0"/>
                                </a:lnTo>
                                <a:lnTo>
                                  <a:pt x="3268" y="0"/>
                                </a:lnTo>
                                <a:lnTo>
                                  <a:pt x="3253" y="0"/>
                                </a:lnTo>
                                <a:lnTo>
                                  <a:pt x="3221" y="0"/>
                                </a:lnTo>
                                <a:lnTo>
                                  <a:pt x="3206" y="0"/>
                                </a:lnTo>
                                <a:lnTo>
                                  <a:pt x="3190" y="0"/>
                                </a:lnTo>
                                <a:lnTo>
                                  <a:pt x="3174" y="0"/>
                                </a:lnTo>
                                <a:lnTo>
                                  <a:pt x="3143" y="0"/>
                                </a:lnTo>
                                <a:lnTo>
                                  <a:pt x="3127" y="0"/>
                                </a:lnTo>
                                <a:lnTo>
                                  <a:pt x="3112" y="0"/>
                                </a:lnTo>
                                <a:lnTo>
                                  <a:pt x="3081" y="0"/>
                                </a:lnTo>
                                <a:lnTo>
                                  <a:pt x="3065" y="0"/>
                                </a:lnTo>
                                <a:lnTo>
                                  <a:pt x="3049" y="0"/>
                                </a:lnTo>
                                <a:lnTo>
                                  <a:pt x="3034" y="0"/>
                                </a:lnTo>
                                <a:lnTo>
                                  <a:pt x="3002" y="0"/>
                                </a:lnTo>
                                <a:lnTo>
                                  <a:pt x="2987" y="0"/>
                                </a:lnTo>
                                <a:lnTo>
                                  <a:pt x="2971" y="0"/>
                                </a:lnTo>
                                <a:lnTo>
                                  <a:pt x="2940" y="0"/>
                                </a:lnTo>
                                <a:lnTo>
                                  <a:pt x="2924" y="0"/>
                                </a:lnTo>
                                <a:lnTo>
                                  <a:pt x="2893" y="0"/>
                                </a:lnTo>
                                <a:lnTo>
                                  <a:pt x="2877" y="0"/>
                                </a:lnTo>
                                <a:lnTo>
                                  <a:pt x="2862" y="0"/>
                                </a:lnTo>
                                <a:lnTo>
                                  <a:pt x="2830" y="0"/>
                                </a:lnTo>
                                <a:lnTo>
                                  <a:pt x="2815" y="0"/>
                                </a:lnTo>
                                <a:lnTo>
                                  <a:pt x="2783" y="0"/>
                                </a:lnTo>
                                <a:lnTo>
                                  <a:pt x="2768" y="47"/>
                                </a:lnTo>
                                <a:lnTo>
                                  <a:pt x="2737" y="47"/>
                                </a:lnTo>
                                <a:lnTo>
                                  <a:pt x="2721" y="47"/>
                                </a:lnTo>
                                <a:lnTo>
                                  <a:pt x="2690" y="47"/>
                                </a:lnTo>
                                <a:lnTo>
                                  <a:pt x="2674" y="47"/>
                                </a:lnTo>
                                <a:lnTo>
                                  <a:pt x="2643" y="47"/>
                                </a:lnTo>
                                <a:lnTo>
                                  <a:pt x="2611" y="47"/>
                                </a:lnTo>
                                <a:lnTo>
                                  <a:pt x="2596" y="47"/>
                                </a:lnTo>
                                <a:lnTo>
                                  <a:pt x="2565" y="47"/>
                                </a:lnTo>
                                <a:lnTo>
                                  <a:pt x="2533" y="47"/>
                                </a:lnTo>
                                <a:lnTo>
                                  <a:pt x="2518" y="94"/>
                                </a:lnTo>
                                <a:lnTo>
                                  <a:pt x="2486" y="94"/>
                                </a:lnTo>
                                <a:lnTo>
                                  <a:pt x="2455" y="94"/>
                                </a:lnTo>
                                <a:lnTo>
                                  <a:pt x="2424" y="94"/>
                                </a:lnTo>
                                <a:lnTo>
                                  <a:pt x="2392" y="94"/>
                                </a:lnTo>
                                <a:lnTo>
                                  <a:pt x="2361" y="94"/>
                                </a:lnTo>
                                <a:lnTo>
                                  <a:pt x="2330" y="141"/>
                                </a:lnTo>
                                <a:lnTo>
                                  <a:pt x="2299" y="141"/>
                                </a:lnTo>
                                <a:lnTo>
                                  <a:pt x="2267" y="141"/>
                                </a:lnTo>
                                <a:lnTo>
                                  <a:pt x="2236" y="141"/>
                                </a:lnTo>
                                <a:lnTo>
                                  <a:pt x="2205" y="187"/>
                                </a:lnTo>
                                <a:lnTo>
                                  <a:pt x="2174" y="187"/>
                                </a:lnTo>
                                <a:lnTo>
                                  <a:pt x="2127" y="187"/>
                                </a:lnTo>
                                <a:lnTo>
                                  <a:pt x="2095" y="234"/>
                                </a:lnTo>
                                <a:lnTo>
                                  <a:pt x="2048" y="234"/>
                                </a:lnTo>
                                <a:lnTo>
                                  <a:pt x="2017" y="234"/>
                                </a:lnTo>
                                <a:lnTo>
                                  <a:pt x="1970" y="281"/>
                                </a:lnTo>
                                <a:lnTo>
                                  <a:pt x="1939" y="281"/>
                                </a:lnTo>
                                <a:lnTo>
                                  <a:pt x="1892" y="281"/>
                                </a:lnTo>
                                <a:lnTo>
                                  <a:pt x="1845" y="328"/>
                                </a:lnTo>
                                <a:lnTo>
                                  <a:pt x="1798" y="328"/>
                                </a:lnTo>
                                <a:lnTo>
                                  <a:pt x="1751" y="375"/>
                                </a:lnTo>
                                <a:lnTo>
                                  <a:pt x="1704" y="375"/>
                                </a:lnTo>
                                <a:lnTo>
                                  <a:pt x="1658" y="422"/>
                                </a:lnTo>
                                <a:lnTo>
                                  <a:pt x="1611" y="468"/>
                                </a:lnTo>
                                <a:lnTo>
                                  <a:pt x="1548" y="468"/>
                                </a:lnTo>
                                <a:lnTo>
                                  <a:pt x="1501" y="515"/>
                                </a:lnTo>
                                <a:lnTo>
                                  <a:pt x="1439" y="562"/>
                                </a:lnTo>
                                <a:lnTo>
                                  <a:pt x="1392" y="609"/>
                                </a:lnTo>
                                <a:lnTo>
                                  <a:pt x="1329" y="656"/>
                                </a:lnTo>
                                <a:lnTo>
                                  <a:pt x="1267" y="703"/>
                                </a:lnTo>
                                <a:lnTo>
                                  <a:pt x="1204" y="749"/>
                                </a:lnTo>
                                <a:lnTo>
                                  <a:pt x="1142" y="796"/>
                                </a:lnTo>
                                <a:lnTo>
                                  <a:pt x="1079" y="843"/>
                                </a:lnTo>
                                <a:lnTo>
                                  <a:pt x="1001" y="890"/>
                                </a:lnTo>
                                <a:lnTo>
                                  <a:pt x="938" y="984"/>
                                </a:lnTo>
                                <a:lnTo>
                                  <a:pt x="876" y="1077"/>
                                </a:lnTo>
                                <a:lnTo>
                                  <a:pt x="797" y="1124"/>
                                </a:lnTo>
                                <a:lnTo>
                                  <a:pt x="719" y="1218"/>
                                </a:lnTo>
                                <a:lnTo>
                                  <a:pt x="657" y="1311"/>
                                </a:lnTo>
                                <a:lnTo>
                                  <a:pt x="579" y="1405"/>
                                </a:lnTo>
                                <a:lnTo>
                                  <a:pt x="516" y="1499"/>
                                </a:lnTo>
                                <a:lnTo>
                                  <a:pt x="438" y="1639"/>
                                </a:lnTo>
                                <a:lnTo>
                                  <a:pt x="375" y="1733"/>
                                </a:lnTo>
                                <a:lnTo>
                                  <a:pt x="313" y="1874"/>
                                </a:lnTo>
                                <a:lnTo>
                                  <a:pt x="250" y="2014"/>
                                </a:lnTo>
                                <a:lnTo>
                                  <a:pt x="203" y="2155"/>
                                </a:lnTo>
                                <a:lnTo>
                                  <a:pt x="141" y="2295"/>
                                </a:lnTo>
                                <a:lnTo>
                                  <a:pt x="94" y="2436"/>
                                </a:lnTo>
                                <a:lnTo>
                                  <a:pt x="63" y="2623"/>
                                </a:lnTo>
                                <a:lnTo>
                                  <a:pt x="31" y="2763"/>
                                </a:lnTo>
                                <a:lnTo>
                                  <a:pt x="16" y="2951"/>
                                </a:lnTo>
                                <a:lnTo>
                                  <a:pt x="0" y="3138"/>
                                </a:lnTo>
                                <a:lnTo>
                                  <a:pt x="0" y="3279"/>
                                </a:lnTo>
                                <a:lnTo>
                                  <a:pt x="0" y="16628"/>
                                </a:lnTo>
                                <a:lnTo>
                                  <a:pt x="0" y="16768"/>
                                </a:lnTo>
                                <a:lnTo>
                                  <a:pt x="16" y="16956"/>
                                </a:lnTo>
                                <a:lnTo>
                                  <a:pt x="31" y="17143"/>
                                </a:lnTo>
                                <a:lnTo>
                                  <a:pt x="63" y="17283"/>
                                </a:lnTo>
                                <a:lnTo>
                                  <a:pt x="94" y="17471"/>
                                </a:lnTo>
                                <a:lnTo>
                                  <a:pt x="141" y="17611"/>
                                </a:lnTo>
                                <a:lnTo>
                                  <a:pt x="188" y="17752"/>
                                </a:lnTo>
                                <a:lnTo>
                                  <a:pt x="250" y="17892"/>
                                </a:lnTo>
                                <a:lnTo>
                                  <a:pt x="313" y="18033"/>
                                </a:lnTo>
                                <a:lnTo>
                                  <a:pt x="375" y="18173"/>
                                </a:lnTo>
                                <a:lnTo>
                                  <a:pt x="438" y="18267"/>
                                </a:lnTo>
                                <a:lnTo>
                                  <a:pt x="500" y="18407"/>
                                </a:lnTo>
                                <a:lnTo>
                                  <a:pt x="579" y="18501"/>
                                </a:lnTo>
                                <a:lnTo>
                                  <a:pt x="641" y="18595"/>
                                </a:lnTo>
                                <a:lnTo>
                                  <a:pt x="719" y="18689"/>
                                </a:lnTo>
                                <a:lnTo>
                                  <a:pt x="782" y="18782"/>
                                </a:lnTo>
                                <a:lnTo>
                                  <a:pt x="860" y="18876"/>
                                </a:lnTo>
                                <a:lnTo>
                                  <a:pt x="923" y="18923"/>
                                </a:lnTo>
                                <a:lnTo>
                                  <a:pt x="985" y="19016"/>
                                </a:lnTo>
                                <a:lnTo>
                                  <a:pt x="1063" y="19063"/>
                                </a:lnTo>
                                <a:lnTo>
                                  <a:pt x="1126" y="19157"/>
                                </a:lnTo>
                                <a:lnTo>
                                  <a:pt x="1188" y="19204"/>
                                </a:lnTo>
                                <a:lnTo>
                                  <a:pt x="1251" y="19251"/>
                                </a:lnTo>
                                <a:lnTo>
                                  <a:pt x="1314" y="19297"/>
                                </a:lnTo>
                                <a:lnTo>
                                  <a:pt x="1360" y="19344"/>
                                </a:lnTo>
                                <a:lnTo>
                                  <a:pt x="1423" y="19391"/>
                                </a:lnTo>
                                <a:lnTo>
                                  <a:pt x="1486" y="19391"/>
                                </a:lnTo>
                                <a:lnTo>
                                  <a:pt x="1532" y="19438"/>
                                </a:lnTo>
                                <a:lnTo>
                                  <a:pt x="1595" y="19485"/>
                                </a:lnTo>
                                <a:lnTo>
                                  <a:pt x="1642" y="19532"/>
                                </a:lnTo>
                                <a:lnTo>
                                  <a:pt x="1689" y="19532"/>
                                </a:lnTo>
                                <a:lnTo>
                                  <a:pt x="1736" y="19578"/>
                                </a:lnTo>
                                <a:lnTo>
                                  <a:pt x="1783" y="19578"/>
                                </a:lnTo>
                                <a:lnTo>
                                  <a:pt x="1830" y="19625"/>
                                </a:lnTo>
                                <a:lnTo>
                                  <a:pt x="1876" y="19625"/>
                                </a:lnTo>
                                <a:lnTo>
                                  <a:pt x="1923" y="19672"/>
                                </a:lnTo>
                                <a:lnTo>
                                  <a:pt x="1955" y="19672"/>
                                </a:lnTo>
                                <a:lnTo>
                                  <a:pt x="2002" y="19719"/>
                                </a:lnTo>
                                <a:lnTo>
                                  <a:pt x="2033" y="19719"/>
                                </a:lnTo>
                                <a:lnTo>
                                  <a:pt x="2080" y="19719"/>
                                </a:lnTo>
                                <a:lnTo>
                                  <a:pt x="2111" y="19766"/>
                                </a:lnTo>
                                <a:lnTo>
                                  <a:pt x="2158" y="19766"/>
                                </a:lnTo>
                                <a:lnTo>
                                  <a:pt x="2189" y="19766"/>
                                </a:lnTo>
                                <a:lnTo>
                                  <a:pt x="2220" y="19766"/>
                                </a:lnTo>
                                <a:lnTo>
                                  <a:pt x="2252" y="19813"/>
                                </a:lnTo>
                                <a:lnTo>
                                  <a:pt x="2283" y="19813"/>
                                </a:lnTo>
                                <a:lnTo>
                                  <a:pt x="2314" y="19813"/>
                                </a:lnTo>
                                <a:lnTo>
                                  <a:pt x="2346" y="19813"/>
                                </a:lnTo>
                                <a:lnTo>
                                  <a:pt x="2377" y="19859"/>
                                </a:lnTo>
                                <a:lnTo>
                                  <a:pt x="2408" y="19859"/>
                                </a:lnTo>
                                <a:lnTo>
                                  <a:pt x="2439" y="19859"/>
                                </a:lnTo>
                                <a:lnTo>
                                  <a:pt x="2471" y="19859"/>
                                </a:lnTo>
                                <a:lnTo>
                                  <a:pt x="2502" y="19859"/>
                                </a:lnTo>
                                <a:lnTo>
                                  <a:pt x="2533" y="19859"/>
                                </a:lnTo>
                                <a:lnTo>
                                  <a:pt x="2549" y="19906"/>
                                </a:lnTo>
                                <a:lnTo>
                                  <a:pt x="2580" y="19906"/>
                                </a:lnTo>
                                <a:lnTo>
                                  <a:pt x="2611" y="19906"/>
                                </a:lnTo>
                                <a:lnTo>
                                  <a:pt x="2627" y="19906"/>
                                </a:lnTo>
                                <a:lnTo>
                                  <a:pt x="2658" y="19906"/>
                                </a:lnTo>
                                <a:lnTo>
                                  <a:pt x="2690" y="19906"/>
                                </a:lnTo>
                                <a:lnTo>
                                  <a:pt x="2705" y="19906"/>
                                </a:lnTo>
                                <a:lnTo>
                                  <a:pt x="2737" y="19906"/>
                                </a:lnTo>
                                <a:lnTo>
                                  <a:pt x="2752" y="19906"/>
                                </a:lnTo>
                                <a:lnTo>
                                  <a:pt x="2783" y="19953"/>
                                </a:lnTo>
                                <a:lnTo>
                                  <a:pt x="2799" y="19953"/>
                                </a:lnTo>
                                <a:lnTo>
                                  <a:pt x="2830" y="19953"/>
                                </a:lnTo>
                                <a:lnTo>
                                  <a:pt x="2846" y="19953"/>
                                </a:lnTo>
                                <a:lnTo>
                                  <a:pt x="2877" y="19953"/>
                                </a:lnTo>
                                <a:lnTo>
                                  <a:pt x="2893" y="19953"/>
                                </a:lnTo>
                                <a:lnTo>
                                  <a:pt x="2909" y="19953"/>
                                </a:lnTo>
                                <a:lnTo>
                                  <a:pt x="2940" y="19953"/>
                                </a:lnTo>
                                <a:lnTo>
                                  <a:pt x="2955" y="19953"/>
                                </a:lnTo>
                                <a:lnTo>
                                  <a:pt x="2987" y="19953"/>
                                </a:lnTo>
                                <a:lnTo>
                                  <a:pt x="3002" y="19953"/>
                                </a:lnTo>
                                <a:lnTo>
                                  <a:pt x="3018" y="19953"/>
                                </a:lnTo>
                                <a:lnTo>
                                  <a:pt x="3049" y="19953"/>
                                </a:lnTo>
                                <a:lnTo>
                                  <a:pt x="3065" y="19953"/>
                                </a:lnTo>
                                <a:lnTo>
                                  <a:pt x="3081" y="19953"/>
                                </a:lnTo>
                                <a:lnTo>
                                  <a:pt x="3112" y="19953"/>
                                </a:lnTo>
                                <a:lnTo>
                                  <a:pt x="3127" y="19953"/>
                                </a:lnTo>
                                <a:lnTo>
                                  <a:pt x="3143" y="19953"/>
                                </a:lnTo>
                                <a:lnTo>
                                  <a:pt x="3159" y="19953"/>
                                </a:lnTo>
                                <a:lnTo>
                                  <a:pt x="3190" y="19953"/>
                                </a:lnTo>
                                <a:lnTo>
                                  <a:pt x="3206" y="19953"/>
                                </a:lnTo>
                                <a:lnTo>
                                  <a:pt x="3221" y="19953"/>
                                </a:lnTo>
                                <a:lnTo>
                                  <a:pt x="3237" y="19953"/>
                                </a:lnTo>
                                <a:lnTo>
                                  <a:pt x="3268" y="19953"/>
                                </a:lnTo>
                                <a:lnTo>
                                  <a:pt x="3284" y="19953"/>
                                </a:lnTo>
                                <a:lnTo>
                                  <a:pt x="3299" y="19953"/>
                                </a:lnTo>
                                <a:lnTo>
                                  <a:pt x="3331" y="20000"/>
                                </a:lnTo>
                                <a:lnTo>
                                  <a:pt x="16654" y="20000"/>
                                </a:lnTo>
                                <a:lnTo>
                                  <a:pt x="16669" y="19953"/>
                                </a:lnTo>
                                <a:lnTo>
                                  <a:pt x="16685" y="19953"/>
                                </a:lnTo>
                                <a:lnTo>
                                  <a:pt x="16701" y="19953"/>
                                </a:lnTo>
                                <a:lnTo>
                                  <a:pt x="16732" y="19953"/>
                                </a:lnTo>
                                <a:lnTo>
                                  <a:pt x="16747" y="19953"/>
                                </a:lnTo>
                                <a:lnTo>
                                  <a:pt x="16763" y="19953"/>
                                </a:lnTo>
                                <a:lnTo>
                                  <a:pt x="16779" y="19953"/>
                                </a:lnTo>
                                <a:lnTo>
                                  <a:pt x="16810" y="19953"/>
                                </a:lnTo>
                                <a:lnTo>
                                  <a:pt x="16826" y="19953"/>
                                </a:lnTo>
                                <a:lnTo>
                                  <a:pt x="16841" y="19953"/>
                                </a:lnTo>
                                <a:lnTo>
                                  <a:pt x="16857" y="19953"/>
                                </a:lnTo>
                                <a:lnTo>
                                  <a:pt x="16888" y="19953"/>
                                </a:lnTo>
                                <a:lnTo>
                                  <a:pt x="16904" y="19953"/>
                                </a:lnTo>
                                <a:lnTo>
                                  <a:pt x="16919" y="19953"/>
                                </a:lnTo>
                                <a:lnTo>
                                  <a:pt x="16951" y="19953"/>
                                </a:lnTo>
                                <a:lnTo>
                                  <a:pt x="16966" y="19953"/>
                                </a:lnTo>
                                <a:lnTo>
                                  <a:pt x="16982" y="19953"/>
                                </a:lnTo>
                                <a:lnTo>
                                  <a:pt x="17013" y="19953"/>
                                </a:lnTo>
                                <a:lnTo>
                                  <a:pt x="17029" y="19953"/>
                                </a:lnTo>
                                <a:lnTo>
                                  <a:pt x="17060" y="19953"/>
                                </a:lnTo>
                                <a:lnTo>
                                  <a:pt x="17076" y="19953"/>
                                </a:lnTo>
                                <a:lnTo>
                                  <a:pt x="17091" y="19953"/>
                                </a:lnTo>
                                <a:lnTo>
                                  <a:pt x="17123" y="19953"/>
                                </a:lnTo>
                                <a:lnTo>
                                  <a:pt x="17138" y="19953"/>
                                </a:lnTo>
                                <a:lnTo>
                                  <a:pt x="17170" y="19953"/>
                                </a:lnTo>
                                <a:lnTo>
                                  <a:pt x="17185" y="19953"/>
                                </a:lnTo>
                                <a:lnTo>
                                  <a:pt x="17217" y="19906"/>
                                </a:lnTo>
                                <a:lnTo>
                                  <a:pt x="17232" y="19906"/>
                                </a:lnTo>
                                <a:lnTo>
                                  <a:pt x="17263" y="19906"/>
                                </a:lnTo>
                                <a:lnTo>
                                  <a:pt x="17279" y="19906"/>
                                </a:lnTo>
                                <a:lnTo>
                                  <a:pt x="17310" y="19906"/>
                                </a:lnTo>
                                <a:lnTo>
                                  <a:pt x="17342" y="19906"/>
                                </a:lnTo>
                                <a:lnTo>
                                  <a:pt x="17357" y="19906"/>
                                </a:lnTo>
                                <a:lnTo>
                                  <a:pt x="17389" y="19906"/>
                                </a:lnTo>
                                <a:lnTo>
                                  <a:pt x="17420" y="19906"/>
                                </a:lnTo>
                                <a:lnTo>
                                  <a:pt x="17435" y="19859"/>
                                </a:lnTo>
                                <a:lnTo>
                                  <a:pt x="17467" y="19859"/>
                                </a:lnTo>
                                <a:lnTo>
                                  <a:pt x="17498" y="19859"/>
                                </a:lnTo>
                                <a:lnTo>
                                  <a:pt x="17529" y="19859"/>
                                </a:lnTo>
                                <a:lnTo>
                                  <a:pt x="17561" y="19859"/>
                                </a:lnTo>
                                <a:lnTo>
                                  <a:pt x="17592" y="19859"/>
                                </a:lnTo>
                                <a:lnTo>
                                  <a:pt x="17623" y="19813"/>
                                </a:lnTo>
                                <a:lnTo>
                                  <a:pt x="17654" y="19813"/>
                                </a:lnTo>
                                <a:lnTo>
                                  <a:pt x="17686" y="19813"/>
                                </a:lnTo>
                                <a:lnTo>
                                  <a:pt x="17717" y="19813"/>
                                </a:lnTo>
                                <a:lnTo>
                                  <a:pt x="17748" y="19766"/>
                                </a:lnTo>
                                <a:lnTo>
                                  <a:pt x="17780" y="19766"/>
                                </a:lnTo>
                                <a:lnTo>
                                  <a:pt x="17811" y="19766"/>
                                </a:lnTo>
                                <a:lnTo>
                                  <a:pt x="17858" y="19766"/>
                                </a:lnTo>
                                <a:lnTo>
                                  <a:pt x="17889" y="19719"/>
                                </a:lnTo>
                                <a:lnTo>
                                  <a:pt x="17936" y="19719"/>
                                </a:lnTo>
                                <a:lnTo>
                                  <a:pt x="17967" y="19719"/>
                                </a:lnTo>
                                <a:lnTo>
                                  <a:pt x="18014" y="19672"/>
                                </a:lnTo>
                                <a:lnTo>
                                  <a:pt x="18045" y="19672"/>
                                </a:lnTo>
                                <a:lnTo>
                                  <a:pt x="18092" y="19625"/>
                                </a:lnTo>
                                <a:lnTo>
                                  <a:pt x="18139" y="19625"/>
                                </a:lnTo>
                                <a:lnTo>
                                  <a:pt x="18186" y="19578"/>
                                </a:lnTo>
                                <a:lnTo>
                                  <a:pt x="18233" y="19578"/>
                                </a:lnTo>
                                <a:lnTo>
                                  <a:pt x="18280" y="19532"/>
                                </a:lnTo>
                                <a:lnTo>
                                  <a:pt x="18327" y="19532"/>
                                </a:lnTo>
                                <a:lnTo>
                                  <a:pt x="18389" y="19485"/>
                                </a:lnTo>
                                <a:lnTo>
                                  <a:pt x="18436" y="19438"/>
                                </a:lnTo>
                                <a:lnTo>
                                  <a:pt x="18483" y="19438"/>
                                </a:lnTo>
                                <a:lnTo>
                                  <a:pt x="18546" y="19391"/>
                                </a:lnTo>
                                <a:lnTo>
                                  <a:pt x="18608" y="19344"/>
                                </a:lnTo>
                                <a:lnTo>
                                  <a:pt x="18671" y="19297"/>
                                </a:lnTo>
                                <a:lnTo>
                                  <a:pt x="18718" y="19251"/>
                                </a:lnTo>
                                <a:lnTo>
                                  <a:pt x="18780" y="19204"/>
                                </a:lnTo>
                                <a:lnTo>
                                  <a:pt x="18858" y="19157"/>
                                </a:lnTo>
                                <a:lnTo>
                                  <a:pt x="18921" y="19063"/>
                                </a:lnTo>
                                <a:lnTo>
                                  <a:pt x="18984" y="19016"/>
                                </a:lnTo>
                                <a:lnTo>
                                  <a:pt x="19046" y="18970"/>
                                </a:lnTo>
                                <a:lnTo>
                                  <a:pt x="19124" y="18876"/>
                                </a:lnTo>
                                <a:lnTo>
                                  <a:pt x="19187" y="18782"/>
                                </a:lnTo>
                                <a:lnTo>
                                  <a:pt x="19265" y="18689"/>
                                </a:lnTo>
                                <a:lnTo>
                                  <a:pt x="19328" y="18595"/>
                                </a:lnTo>
                                <a:lnTo>
                                  <a:pt x="19406" y="18501"/>
                                </a:lnTo>
                                <a:lnTo>
                                  <a:pt x="19468" y="18407"/>
                                </a:lnTo>
                                <a:lnTo>
                                  <a:pt x="19547" y="18314"/>
                                </a:lnTo>
                                <a:lnTo>
                                  <a:pt x="19609" y="18173"/>
                                </a:lnTo>
                                <a:lnTo>
                                  <a:pt x="19672" y="18033"/>
                                </a:lnTo>
                                <a:lnTo>
                                  <a:pt x="19734" y="17892"/>
                                </a:lnTo>
                                <a:lnTo>
                                  <a:pt x="19797" y="17752"/>
                                </a:lnTo>
                                <a:lnTo>
                                  <a:pt x="19844" y="17611"/>
                                </a:lnTo>
                                <a:lnTo>
                                  <a:pt x="19891" y="17471"/>
                                </a:lnTo>
                                <a:lnTo>
                                  <a:pt x="19922" y="17283"/>
                                </a:lnTo>
                                <a:lnTo>
                                  <a:pt x="19953" y="17143"/>
                                </a:lnTo>
                                <a:lnTo>
                                  <a:pt x="19969" y="16956"/>
                                </a:lnTo>
                                <a:lnTo>
                                  <a:pt x="19984" y="16768"/>
                                </a:lnTo>
                                <a:lnTo>
                                  <a:pt x="19984" y="16628"/>
                                </a:lnTo>
                                <a:lnTo>
                                  <a:pt x="20000" y="3326"/>
                                </a:lnTo>
                                <a:lnTo>
                                  <a:pt x="19984" y="3138"/>
                                </a:lnTo>
                                <a:lnTo>
                                  <a:pt x="19969" y="2951"/>
                                </a:lnTo>
                                <a:lnTo>
                                  <a:pt x="19953" y="2763"/>
                                </a:lnTo>
                                <a:lnTo>
                                  <a:pt x="19922" y="2623"/>
                                </a:lnTo>
                                <a:lnTo>
                                  <a:pt x="19875" y="2436"/>
                                </a:lnTo>
                                <a:lnTo>
                                  <a:pt x="19844" y="2295"/>
                                </a:lnTo>
                                <a:lnTo>
                                  <a:pt x="19781" y="2155"/>
                                </a:lnTo>
                                <a:lnTo>
                                  <a:pt x="19734" y="2014"/>
                                </a:lnTo>
                                <a:lnTo>
                                  <a:pt x="19672" y="1874"/>
                                </a:lnTo>
                                <a:lnTo>
                                  <a:pt x="19593" y="1733"/>
                                </a:lnTo>
                                <a:lnTo>
                                  <a:pt x="19531" y="1639"/>
                                </a:lnTo>
                                <a:lnTo>
                                  <a:pt x="19468" y="1499"/>
                                </a:lnTo>
                                <a:lnTo>
                                  <a:pt x="19390" y="1405"/>
                                </a:lnTo>
                                <a:lnTo>
                                  <a:pt x="19328" y="1311"/>
                                </a:lnTo>
                                <a:lnTo>
                                  <a:pt x="19249" y="1218"/>
                                </a:lnTo>
                                <a:lnTo>
                                  <a:pt x="19171" y="1124"/>
                                </a:lnTo>
                                <a:lnTo>
                                  <a:pt x="19109" y="1030"/>
                                </a:lnTo>
                                <a:lnTo>
                                  <a:pt x="19030" y="984"/>
                                </a:lnTo>
                                <a:lnTo>
                                  <a:pt x="18968" y="890"/>
                                </a:lnTo>
                                <a:lnTo>
                                  <a:pt x="18905" y="843"/>
                                </a:lnTo>
                                <a:lnTo>
                                  <a:pt x="18827" y="796"/>
                                </a:lnTo>
                                <a:lnTo>
                                  <a:pt x="18765" y="749"/>
                                </a:lnTo>
                                <a:lnTo>
                                  <a:pt x="18702" y="703"/>
                                </a:lnTo>
                                <a:lnTo>
                                  <a:pt x="18640" y="656"/>
                                </a:lnTo>
                                <a:lnTo>
                                  <a:pt x="18593" y="609"/>
                                </a:lnTo>
                                <a:lnTo>
                                  <a:pt x="18530" y="562"/>
                                </a:lnTo>
                                <a:lnTo>
                                  <a:pt x="18468" y="515"/>
                                </a:lnTo>
                                <a:lnTo>
                                  <a:pt x="18421" y="468"/>
                                </a:lnTo>
                                <a:lnTo>
                                  <a:pt x="18358" y="468"/>
                                </a:lnTo>
                                <a:lnTo>
                                  <a:pt x="18311" y="422"/>
                                </a:lnTo>
                                <a:lnTo>
                                  <a:pt x="18264" y="375"/>
                                </a:lnTo>
                                <a:lnTo>
                                  <a:pt x="18217" y="375"/>
                                </a:lnTo>
                                <a:lnTo>
                                  <a:pt x="18170" y="328"/>
                                </a:lnTo>
                                <a:lnTo>
                                  <a:pt x="18124" y="328"/>
                                </a:lnTo>
                                <a:lnTo>
                                  <a:pt x="18077" y="281"/>
                                </a:lnTo>
                                <a:lnTo>
                                  <a:pt x="18030" y="281"/>
                                </a:lnTo>
                                <a:lnTo>
                                  <a:pt x="17998" y="281"/>
                                </a:lnTo>
                                <a:lnTo>
                                  <a:pt x="17952" y="234"/>
                                </a:lnTo>
                                <a:lnTo>
                                  <a:pt x="17920" y="234"/>
                                </a:lnTo>
                                <a:lnTo>
                                  <a:pt x="17873" y="187"/>
                                </a:lnTo>
                                <a:lnTo>
                                  <a:pt x="17842" y="187"/>
                                </a:lnTo>
                                <a:lnTo>
                                  <a:pt x="17795" y="187"/>
                                </a:lnTo>
                                <a:lnTo>
                                  <a:pt x="17764" y="187"/>
                                </a:lnTo>
                                <a:lnTo>
                                  <a:pt x="17733" y="141"/>
                                </a:lnTo>
                                <a:lnTo>
                                  <a:pt x="17701" y="141"/>
                                </a:lnTo>
                                <a:lnTo>
                                  <a:pt x="17670" y="141"/>
                                </a:lnTo>
                                <a:lnTo>
                                  <a:pt x="17639" y="141"/>
                                </a:lnTo>
                                <a:lnTo>
                                  <a:pt x="17608" y="94"/>
                                </a:lnTo>
                                <a:lnTo>
                                  <a:pt x="17576" y="94"/>
                                </a:lnTo>
                                <a:lnTo>
                                  <a:pt x="17545" y="94"/>
                                </a:lnTo>
                                <a:lnTo>
                                  <a:pt x="17514" y="94"/>
                                </a:lnTo>
                                <a:lnTo>
                                  <a:pt x="17482" y="94"/>
                                </a:lnTo>
                                <a:lnTo>
                                  <a:pt x="17451" y="94"/>
                                </a:lnTo>
                                <a:lnTo>
                                  <a:pt x="17435" y="47"/>
                                </a:lnTo>
                                <a:lnTo>
                                  <a:pt x="17404" y="47"/>
                                </a:lnTo>
                                <a:lnTo>
                                  <a:pt x="17373" y="47"/>
                                </a:lnTo>
                                <a:lnTo>
                                  <a:pt x="17357" y="47"/>
                                </a:lnTo>
                                <a:lnTo>
                                  <a:pt x="17326" y="47"/>
                                </a:lnTo>
                                <a:lnTo>
                                  <a:pt x="17295" y="47"/>
                                </a:lnTo>
                                <a:lnTo>
                                  <a:pt x="17279" y="47"/>
                                </a:lnTo>
                                <a:lnTo>
                                  <a:pt x="17248" y="47"/>
                                </a:lnTo>
                                <a:lnTo>
                                  <a:pt x="17232" y="47"/>
                                </a:lnTo>
                                <a:lnTo>
                                  <a:pt x="17201" y="0"/>
                                </a:lnTo>
                                <a:lnTo>
                                  <a:pt x="17185" y="0"/>
                                </a:lnTo>
                                <a:lnTo>
                                  <a:pt x="17154" y="0"/>
                                </a:lnTo>
                                <a:lnTo>
                                  <a:pt x="17138" y="0"/>
                                </a:lnTo>
                                <a:lnTo>
                                  <a:pt x="17107" y="0"/>
                                </a:lnTo>
                                <a:lnTo>
                                  <a:pt x="17091" y="0"/>
                                </a:lnTo>
                                <a:lnTo>
                                  <a:pt x="17076" y="0"/>
                                </a:lnTo>
                                <a:lnTo>
                                  <a:pt x="17045" y="0"/>
                                </a:lnTo>
                                <a:lnTo>
                                  <a:pt x="17029" y="0"/>
                                </a:lnTo>
                                <a:lnTo>
                                  <a:pt x="16998" y="0"/>
                                </a:lnTo>
                                <a:lnTo>
                                  <a:pt x="16982" y="0"/>
                                </a:lnTo>
                                <a:lnTo>
                                  <a:pt x="16966" y="0"/>
                                </a:lnTo>
                                <a:lnTo>
                                  <a:pt x="16935" y="0"/>
                                </a:lnTo>
                                <a:lnTo>
                                  <a:pt x="16919" y="0"/>
                                </a:lnTo>
                                <a:lnTo>
                                  <a:pt x="16904" y="0"/>
                                </a:lnTo>
                                <a:lnTo>
                                  <a:pt x="16888" y="0"/>
                                </a:lnTo>
                                <a:lnTo>
                                  <a:pt x="16857" y="0"/>
                                </a:lnTo>
                                <a:lnTo>
                                  <a:pt x="16841" y="0"/>
                                </a:lnTo>
                                <a:lnTo>
                                  <a:pt x="16826" y="0"/>
                                </a:lnTo>
                                <a:lnTo>
                                  <a:pt x="16794" y="0"/>
                                </a:lnTo>
                                <a:lnTo>
                                  <a:pt x="16779" y="0"/>
                                </a:lnTo>
                                <a:lnTo>
                                  <a:pt x="16763" y="0"/>
                                </a:lnTo>
                                <a:lnTo>
                                  <a:pt x="16747" y="0"/>
                                </a:lnTo>
                                <a:lnTo>
                                  <a:pt x="16716" y="0"/>
                                </a:lnTo>
                                <a:lnTo>
                                  <a:pt x="16701" y="0"/>
                                </a:lnTo>
                                <a:lnTo>
                                  <a:pt x="16685" y="0"/>
                                </a:lnTo>
                                <a:lnTo>
                                  <a:pt x="16669" y="0"/>
                                </a:lnTo>
                                <a:lnTo>
                                  <a:pt x="16654" y="0"/>
                                </a:lnTo>
                                <a:lnTo>
                                  <a:pt x="3331"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76" name="Rectangle 938"/>
                        <wps:cNvSpPr>
                          <a:spLocks noChangeArrowheads="1"/>
                        </wps:cNvSpPr>
                        <wps:spPr bwMode="auto">
                          <a:xfrm>
                            <a:off x="970" y="937"/>
                            <a:ext cx="18045" cy="1807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36" o:spid="_x0000_s1035" style="position:absolute;left:0;text-align:left;margin-left:307.85pt;margin-top:36.55pt;width:63.95pt;height:21.35pt;z-index:251660288"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" o:allowincell="f">
                <v:shape id="Freeform 937" o:spid="_x0000_s1036"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" path="m3331,r,l3299,r-15,l3268,r-15,l3221,r-15,l3190,r-16,l3143,r-16,l3112,r-31,l3065,r-16,l3034,r-32,l2987,r-16,l2940,r-16,l2893,r-16,l2862,r-32,l2815,r-32,l2768,47r-31,l2721,47r-31,l2674,47r-31,l2611,47r-15,l2565,47r-32,l2518,94r-32,l2455,94r-31,l2392,94r-31,l2330,141r-31,l2267,141r-31,l2205,187r-31,l2127,187r-32,47l2048,234r-31,l1970,281r-31,l1892,281r-47,47l1798,328r-47,47l1704,375r-46,47l1611,468r-63,l1501,515r-62,47l1392,609r-63,47l1267,703r-63,46l1142,796r-63,47l1001,890r-63,94l876,1077r-79,47l719,1218r-62,93l579,1405r-63,94l438,1639r-63,94l313,1874r-63,140l203,2155r-62,140l94,2436,63,2623,31,2763,16,2951,,3138r,141l,16628r,140l16,16956r15,187l63,17283r31,188l141,17611r47,141l250,17892r63,141l375,18173r63,94l500,18407r79,94l641,18595r78,94l782,18782r78,94l923,18923r62,93l1063,19063r63,94l1188,19204r63,47l1314,19297r46,47l1423,19391r63,l1532,19438r63,47l1642,19532r47,l1736,19578r47,l1830,19625r46,l1923,19672r32,l2002,19719r31,l2080,19719r31,47l2158,19766r31,l2220,19766r32,47l2283,19813r31,l2346,19813r31,46l2408,19859r31,l2471,19859r31,l2533,19859r16,47l2580,19906r31,l2627,19906r31,l2690,19906r15,l2737,19906r15,l2783,19953r16,l2830,19953r16,l2877,19953r16,l2909,19953r31,l2955,19953r32,l3002,19953r16,l3049,19953r16,l3081,19953r31,l3127,19953r16,l3159,19953r31,l3206,19953r15,l3237,19953r31,l3284,19953r15,l3331,20000r13323,l16669,19953r16,l16701,19953r31,l16747,19953r16,l16779,19953r31,l16826,19953r15,l16857,19953r31,l16904,19953r15,l16951,19953r15,l16982,19953r31,l17029,19953r31,l17076,19953r15,l17123,19953r15,l17170,19953r15,l17217,19906r15,l17263,19906r16,l17310,19906r32,l17357,19906r32,l17420,19906r15,-47l17467,19859r31,l17529,19859r32,l17592,19859r31,-46l17654,19813r32,l17717,19813r31,-47l17780,19766r31,l17858,19766r31,-47l17936,19719r31,l18014,19672r31,l18092,19625r47,l18186,19578r47,l18280,19532r47,l18389,19485r47,-47l18483,19438r63,-47l18608,19344r63,-47l18718,19251r62,-47l18858,19157r63,-94l18984,19016r62,-46l19124,18876r63,-94l19265,18689r63,-94l19406,18501r62,-94l19547,18314r62,-141l19672,18033r62,-141l19797,17752r47,-141l19891,17471r31,-188l19953,17143r16,-187l19984,16768r,-140l20000,3326r-16,-188l19969,2951r-16,-188l19922,2623r-47,-187l19844,2295r-63,-140l19734,2014r-62,-140l19593,1733r-62,-94l19468,1499r-78,-94l19328,1311r-79,-93l19171,1124r-62,-94l19030,984r-62,-94l18905,843r-78,-47l18765,749r-63,-46l18640,656r-47,-47l18530,562r-62,-47l18421,468r-63,l18311,422r-47,-47l18217,375r-47,-47l18124,328r-47,-47l18030,281r-32,l17952,234r-32,l17873,187r-31,l17795,187r-31,l17733,141r-32,l17670,141r-31,l17608,94r-32,l17545,94r-31,l17482,94r-31,l17435,47r-31,l17373,47r-16,l17326,47r-31,l17279,47r-31,l17232,47,17201,r-16,l17154,r-16,l17107,r-16,l17076,r-31,l17029,r-31,l16982,r-16,l16935,r-16,l16904,r-16,l16857,r-16,l16826,r-32,l16779,r-16,l16747,r-31,l16701,r-16,l16669,r-15,l3331,e" strokeweight=".5pt">
                  <v:fill r:id="rId10" o:title="" type="pattern"/>
                  <v:path arrowok="t" o:connecttype="custom" o:connectlocs="3253,0;3127,0;3002,0;2877,0;2737,47;2596,47;2424,94;2236,141;2017,234;1751,375;1439,562;1079,843;657,1311;250,2014;16,2951;31,17143;313,18033;719,18689;1126,19157;1486,19391;1783,19578;2033,19719;2252,19813;2439,19859;2611,19906;2752,19906;2893,19953;3018,19953;3143,19953;3268,19953;16685,19953;16810,19953;16919,19953;17060,19953;17185,19953;17342,19906;17498,19859;17686,19813;17889,19719;18139,19625;18436,19438;18780,19204;19187,18782;19609,18173;19922,17283;19984,3138;19781,2155;19390,1405;18968,890;18593,609;18264,375;17998,281;17764,187;17576,94;17404,47;17248,47;17107,0;16982,0;16857,0;16747,0;3331,0" o:connectangles="0,0,0,0,0,0,0,0,0,0,0,0,0,0,0,0,0,0,0,0,0,0,0,0,0,0,0,0,0,0,0,0,0,0,0,0,0,0,0,0,0,0,0,0,0,0,0,0,0,0,0,0,0,0,0,0,0,0,0,0,0"/>
                </v:shape>
                <v:rect id="Rectangle 938" o:spid="_x0000_s1037" style="position:absolute;left:970;top:937;width:18045;height:18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" filled="f" stroked="f" strokeweight="0">
                  <v:textbox inset="0,0,0,0">
                    <w:txbxContent>
                      <w:p w:rsidR="001A012B" w:rsidRDefault="001A012B" w:rsidP="009446DE"/>
                    </w:txbxContent>
                  </v:textbox>
                </v:rect>
              </v:group>
            </w:pict>
          </mc:Fallback>
        </mc:AlternateContent>
      </w:r>
      <w:r w:rsidRPr="00C13084">
        <w:rPr>
          <w:noProof/>
          <w:szCs w:val="24"/>
          <w:lang w:val="tr-TR" w:eastAsia="tr-TR"/>
        </w:rPr>
        <w:drawing>
          <wp:inline distT="0" distB="0" distL="0" distR="0">
            <wp:extent cx="4686300" cy="321945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86300" cy="3219450"/>
                    </a:xfrm>
                    <a:prstGeom prst="rect">
                      <a:avLst/>
                    </a:prstGeom>
                    <a:noFill/>
                    <a:ln>
                      <a:noFill/>
                    </a:ln>
                  </pic:spPr>
                </pic:pic>
              </a:graphicData>
            </a:graphic>
          </wp:inline>
        </w:drawing>
      </w:r>
    </w:p>
    <w:p w:rsidR="009446DE" w:rsidRPr="00AE46E2" w:rsidRDefault="009446DE" w:rsidP="00AE46E2">
      <w:pPr>
        <w:ind w:left="120"/>
        <w:rPr>
          <w:b/>
          <w:szCs w:val="24"/>
        </w:rPr>
      </w:pPr>
      <w:r w:rsidRPr="00C13084">
        <w:rPr>
          <w:b/>
          <w:szCs w:val="24"/>
        </w:rPr>
        <w:t>Şekil 3.1</w:t>
      </w:r>
    </w:p>
    <w:p w:rsidR="009446DE" w:rsidRPr="00C13084" w:rsidRDefault="009446DE" w:rsidP="00BC44F8">
      <w:pPr>
        <w:spacing w:before="120" w:after="60"/>
        <w:ind w:left="120"/>
        <w:rPr>
          <w:szCs w:val="24"/>
        </w:rPr>
      </w:pPr>
      <w:r w:rsidRPr="00C13084">
        <w:rPr>
          <w:szCs w:val="24"/>
        </w:rPr>
        <w:t xml:space="preserve">Özel deprem etriyelerinin her iki ucunda mutlaka </w:t>
      </w:r>
      <w:r w:rsidRPr="00C13084">
        <w:rPr>
          <w:i/>
          <w:szCs w:val="24"/>
        </w:rPr>
        <w:t>135 derece kıvrımlı</w:t>
      </w:r>
      <w:r w:rsidRPr="00C13084">
        <w:rPr>
          <w:szCs w:val="24"/>
        </w:rPr>
        <w:t xml:space="preserve"> kancalar bulunacaktır. Özel deprem çirozlarında ise bir uçta 90 derece kıvrımlı kanca yapılabilir.  Bu  durumda  kolonun  veya  perdenin  bir  yüzünde,  kanca  kıvrımları 135 derece ve 90 derece olan çirozlar hem yatay hem de düşey doğrultuda birer atlayarak düzenlenecektir. 135 derece kıvrımlı  kancalar, </w:t>
      </w:r>
      <w:r w:rsidRPr="00C13084">
        <w:rPr>
          <w:b/>
          <w:szCs w:val="24"/>
        </w:rPr>
        <w:fldChar w:fldCharType="begin"/>
      </w:r>
      <w:r w:rsidRPr="00C13084">
        <w:rPr>
          <w:b/>
          <w:szCs w:val="24"/>
        </w:rPr>
        <w:instrText>SYMBOL 198 \f "Symbol" \s 12</w:instrText>
      </w:r>
      <w:r w:rsidRPr="00C13084">
        <w:rPr>
          <w:b/>
          <w:szCs w:val="24"/>
        </w:rPr>
        <w:fldChar w:fldCharType="separate"/>
      </w:r>
      <w:r w:rsidRPr="00C13084">
        <w:rPr>
          <w:b/>
          <w:szCs w:val="24"/>
        </w:rPr>
        <w:t>Æ</w:t>
      </w:r>
      <w:r w:rsidRPr="00C13084">
        <w:rPr>
          <w:b/>
          <w:szCs w:val="24"/>
        </w:rPr>
        <w:fldChar w:fldCharType="end"/>
      </w:r>
      <w:r w:rsidRPr="00C13084">
        <w:rPr>
          <w:szCs w:val="24"/>
        </w:rPr>
        <w:t xml:space="preserve"> enine donatı çapını göstermek üzere, en az </w:t>
      </w:r>
      <w:r w:rsidRPr="00C13084">
        <w:rPr>
          <w:b/>
          <w:szCs w:val="24"/>
        </w:rPr>
        <w:t>6</w:t>
      </w:r>
      <w:r w:rsidRPr="00C13084">
        <w:rPr>
          <w:b/>
          <w:szCs w:val="24"/>
        </w:rPr>
        <w:fldChar w:fldCharType="begin"/>
      </w:r>
      <w:r w:rsidRPr="00C13084">
        <w:rPr>
          <w:b/>
          <w:szCs w:val="24"/>
        </w:rPr>
        <w:instrText>SYMBOL 198 \f "Symbol" \s 12</w:instrText>
      </w:r>
      <w:r w:rsidRPr="00C13084">
        <w:rPr>
          <w:b/>
          <w:szCs w:val="24"/>
        </w:rPr>
        <w:fldChar w:fldCharType="separate"/>
      </w:r>
      <w:r w:rsidRPr="00C13084">
        <w:rPr>
          <w:b/>
          <w:szCs w:val="24"/>
        </w:rPr>
        <w:t>Æ</w:t>
      </w:r>
      <w:r w:rsidRPr="00C13084">
        <w:rPr>
          <w:b/>
          <w:szCs w:val="24"/>
        </w:rPr>
        <w:fldChar w:fldCharType="end"/>
      </w:r>
      <w:r w:rsidRPr="00C13084">
        <w:rPr>
          <w:szCs w:val="24"/>
        </w:rPr>
        <w:t xml:space="preserve"> çaplı daire etrafında bükülecektir. Kancaların boyu kıvrımdaki en son teğet noktasından itibaren, düz yüzeyli çubuklarda </w:t>
      </w:r>
      <w:r w:rsidRPr="00C13084">
        <w:rPr>
          <w:b/>
          <w:szCs w:val="24"/>
        </w:rPr>
        <w:t>10</w:t>
      </w:r>
      <w:r w:rsidRPr="00C13084">
        <w:rPr>
          <w:b/>
          <w:szCs w:val="24"/>
        </w:rPr>
        <w:fldChar w:fldCharType="begin"/>
      </w:r>
      <w:r w:rsidRPr="00C13084">
        <w:rPr>
          <w:b/>
          <w:szCs w:val="24"/>
        </w:rPr>
        <w:instrText>SYMBOL 198 \f "Symbol" \s 12</w:instrText>
      </w:r>
      <w:r w:rsidRPr="00C13084">
        <w:rPr>
          <w:b/>
          <w:szCs w:val="24"/>
        </w:rPr>
        <w:fldChar w:fldCharType="separate"/>
      </w:r>
      <w:r w:rsidRPr="00C13084">
        <w:rPr>
          <w:b/>
          <w:szCs w:val="24"/>
        </w:rPr>
        <w:t>Æ</w:t>
      </w:r>
      <w:r w:rsidRPr="00C13084">
        <w:rPr>
          <w:b/>
          <w:szCs w:val="24"/>
        </w:rPr>
        <w:fldChar w:fldCharType="end"/>
      </w:r>
      <w:r w:rsidRPr="00C13084">
        <w:rPr>
          <w:szCs w:val="24"/>
        </w:rPr>
        <w:t xml:space="preserve"> ve 100 mm’den, nervürlü çubuklarda ise </w:t>
      </w:r>
      <w:r w:rsidRPr="00C13084">
        <w:rPr>
          <w:b/>
          <w:szCs w:val="24"/>
        </w:rPr>
        <w:t>6</w:t>
      </w:r>
      <w:r w:rsidRPr="00C13084">
        <w:rPr>
          <w:b/>
          <w:szCs w:val="24"/>
        </w:rPr>
        <w:fldChar w:fldCharType="begin"/>
      </w:r>
      <w:r w:rsidRPr="00C13084">
        <w:rPr>
          <w:b/>
          <w:szCs w:val="24"/>
        </w:rPr>
        <w:instrText>SYMBOL 198 \f "Symbol" \s 12</w:instrText>
      </w:r>
      <w:r w:rsidRPr="00C13084">
        <w:rPr>
          <w:b/>
          <w:szCs w:val="24"/>
        </w:rPr>
        <w:fldChar w:fldCharType="separate"/>
      </w:r>
      <w:r w:rsidRPr="00C13084">
        <w:rPr>
          <w:b/>
          <w:szCs w:val="24"/>
        </w:rPr>
        <w:t>Æ</w:t>
      </w:r>
      <w:r w:rsidRPr="00C13084">
        <w:rPr>
          <w:b/>
          <w:szCs w:val="24"/>
        </w:rPr>
        <w:fldChar w:fldCharType="end"/>
      </w:r>
      <w:r w:rsidRPr="00C13084">
        <w:rPr>
          <w:szCs w:val="24"/>
        </w:rPr>
        <w:t xml:space="preserve"> ve 80 mm’den az olmayacaktır. </w:t>
      </w:r>
    </w:p>
    <w:p w:rsidR="009446DE" w:rsidRPr="00C13084" w:rsidRDefault="009446DE" w:rsidP="00BC44F8">
      <w:pPr>
        <w:spacing w:before="120" w:after="60"/>
        <w:ind w:left="120"/>
        <w:rPr>
          <w:szCs w:val="24"/>
        </w:rPr>
      </w:pPr>
      <w:r w:rsidRPr="00C13084">
        <w:rPr>
          <w:szCs w:val="24"/>
        </w:rPr>
        <w:t xml:space="preserve">Özel deprem etriyeleri boyuna donatıyı dıştan kavrayacak ve kancaları aynı boyuna donatı etrafında kapanacaktır. Özel deprem çirozlarının çapı ve aralığı, etriyelerin çap ve aralığı ile aynı olacaktır. </w:t>
      </w:r>
    </w:p>
    <w:p w:rsidR="009446DE" w:rsidRPr="00AE46E2" w:rsidRDefault="009446DE" w:rsidP="00AE46E2">
      <w:pPr>
        <w:spacing w:before="120" w:after="60"/>
        <w:ind w:left="120"/>
        <w:rPr>
          <w:szCs w:val="24"/>
        </w:rPr>
      </w:pPr>
      <w:r w:rsidRPr="00C13084">
        <w:rPr>
          <w:szCs w:val="24"/>
        </w:rPr>
        <w:t>Çirozlar, her iki uçlarında mutlaka boyuna donatıları saracaktır. Etriyeler ve çirozlar beton dökülürken oynamayacak biçimde sıkıca bağlanacaktır.</w:t>
      </w:r>
      <w:bookmarkStart w:id="148" w:name="_Toc132449493"/>
      <w:bookmarkStart w:id="149" w:name="_Toc132450152"/>
      <w:bookmarkStart w:id="150" w:name="_Toc132450617"/>
      <w:bookmarkStart w:id="151" w:name="_Toc132451632"/>
      <w:bookmarkStart w:id="152" w:name="_Toc132452054"/>
      <w:bookmarkStart w:id="153" w:name="_Toc132452383"/>
      <w:bookmarkStart w:id="154" w:name="_Toc132452712"/>
      <w:bookmarkStart w:id="155" w:name="_Toc132453041"/>
      <w:bookmarkStart w:id="156" w:name="_Toc132453370"/>
      <w:bookmarkStart w:id="157" w:name="_Toc132453700"/>
      <w:bookmarkStart w:id="158" w:name="_Toc158729715"/>
      <w:bookmarkStart w:id="159" w:name="_Toc160964170"/>
      <w:r w:rsidR="003D61B1">
        <w:rPr>
          <w:rFonts w:ascii="Times New Roman" w:hAnsi="Times New Roman"/>
          <w:szCs w:val="24"/>
        </w:rPr>
        <w:br w:type="page"/>
      </w:r>
      <w:bookmarkStart w:id="160" w:name="_Toc185864692"/>
      <w:r w:rsidRPr="00C13084">
        <w:rPr>
          <w:rFonts w:ascii="Times New Roman" w:hAnsi="Times New Roman"/>
          <w:szCs w:val="24"/>
        </w:rPr>
        <w:lastRenderedPageBreak/>
        <w:t>3.2.2</w:t>
      </w:r>
      <w:r w:rsidRPr="00C13084">
        <w:rPr>
          <w:rFonts w:ascii="Times New Roman" w:hAnsi="Times New Roman"/>
          <w:szCs w:val="24"/>
        </w:rPr>
        <w:tab/>
        <w:t>KOLONLAR</w:t>
      </w:r>
      <w:bookmarkEnd w:id="148"/>
      <w:bookmarkEnd w:id="149"/>
      <w:bookmarkEnd w:id="150"/>
      <w:bookmarkEnd w:id="151"/>
      <w:bookmarkEnd w:id="152"/>
      <w:bookmarkEnd w:id="153"/>
      <w:bookmarkEnd w:id="154"/>
      <w:bookmarkEnd w:id="155"/>
      <w:bookmarkEnd w:id="156"/>
      <w:bookmarkEnd w:id="157"/>
      <w:bookmarkEnd w:id="158"/>
      <w:bookmarkEnd w:id="159"/>
      <w:bookmarkEnd w:id="160"/>
    </w:p>
    <w:p w:rsidR="009446DE" w:rsidRPr="00C13084" w:rsidRDefault="009446DE" w:rsidP="00BC44F8">
      <w:pPr>
        <w:spacing w:before="120" w:after="60"/>
        <w:ind w:left="120"/>
        <w:rPr>
          <w:szCs w:val="24"/>
        </w:rPr>
      </w:pPr>
      <w:r w:rsidRPr="00C13084">
        <w:rPr>
          <w:szCs w:val="24"/>
        </w:rPr>
        <w:t>Kolon donatı tariflerindeki açıklamalara esas olacak enine ve boyuna donatı ile bölgeler aşağıdaki şekilde gösterilmektedir.</w:t>
      </w:r>
    </w:p>
    <w:p w:rsidR="000455DF" w:rsidRDefault="00574CAB" w:rsidP="009446DE">
      <w:pPr>
        <w:ind w:left="-540" w:firstLine="1248"/>
        <w:rPr>
          <w:b/>
          <w:szCs w:val="24"/>
        </w:rPr>
      </w:pPr>
      <w:r w:rsidRPr="00C13084">
        <w:rPr>
          <w:b/>
          <w:noProof/>
          <w:szCs w:val="24"/>
          <w:lang w:val="tr-TR" w:eastAsia="tr-TR"/>
        </w:rPr>
        <w:drawing>
          <wp:anchor distT="0" distB="0" distL="0" distR="0" simplePos="0" relativeHeight="251665408" behindDoc="1" locked="0" layoutInCell="1" allowOverlap="1">
            <wp:simplePos x="0" y="0"/>
            <wp:positionH relativeFrom="column">
              <wp:posOffset>634365</wp:posOffset>
            </wp:positionH>
            <wp:positionV relativeFrom="paragraph">
              <wp:posOffset>89535</wp:posOffset>
            </wp:positionV>
            <wp:extent cx="4762500" cy="7044055"/>
            <wp:effectExtent l="0" t="0" r="0" b="0"/>
            <wp:wrapTight wrapText="bothSides">
              <wp:wrapPolygon edited="0">
                <wp:start x="0" y="0"/>
                <wp:lineTo x="0" y="21555"/>
                <wp:lineTo x="21514" y="21555"/>
                <wp:lineTo x="21514" y="0"/>
                <wp:lineTo x="0" y="0"/>
              </wp:wrapPolygon>
            </wp:wrapTight>
            <wp:docPr id="1073" name="Resim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12">
                      <a:extLst>
                        <a:ext uri="{28A0092B-C50C-407E-A947-70E740481C1C}">
                          <a14:useLocalDpi xmlns:a14="http://schemas.microsoft.com/office/drawing/2010/main" val="0"/>
                        </a:ext>
                      </a:extLst>
                    </a:blip>
                    <a:srcRect l="32655" r="32655" b="13870"/>
                    <a:stretch>
                      <a:fillRect/>
                    </a:stretch>
                  </pic:blipFill>
                  <pic:spPr bwMode="auto">
                    <a:xfrm>
                      <a:off x="0" y="0"/>
                      <a:ext cx="4762500" cy="70440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46DE" w:rsidRPr="00C13084" w:rsidRDefault="009446DE" w:rsidP="009446DE">
      <w:pPr>
        <w:ind w:left="-540" w:firstLine="1248"/>
        <w:rPr>
          <w:b/>
          <w:szCs w:val="24"/>
        </w:rPr>
      </w:pPr>
      <w:r w:rsidRPr="00C13084">
        <w:rPr>
          <w:b/>
          <w:szCs w:val="24"/>
        </w:rPr>
        <w:lastRenderedPageBreak/>
        <w:t>Şekil 3.2</w:t>
      </w:r>
    </w:p>
    <w:p w:rsidR="009446DE" w:rsidRPr="00C13084" w:rsidRDefault="002753D9" w:rsidP="002753D9">
      <w:pPr>
        <w:tabs>
          <w:tab w:val="left" w:pos="3064"/>
        </w:tabs>
        <w:spacing w:before="120" w:after="60"/>
        <w:ind w:left="360" w:hanging="360"/>
        <w:rPr>
          <w:b/>
          <w:szCs w:val="24"/>
        </w:rPr>
      </w:pPr>
      <w:r w:rsidRPr="00C13084">
        <w:rPr>
          <w:b/>
          <w:szCs w:val="24"/>
        </w:rPr>
        <w:tab/>
        <w:t>3.2.2.1</w:t>
      </w:r>
      <w:r w:rsidR="009446DE" w:rsidRPr="00C13084">
        <w:rPr>
          <w:b/>
          <w:szCs w:val="24"/>
        </w:rPr>
        <w:t>KOLONLARDA BOYUNA DONATININ DÜZENLENMESİ</w:t>
      </w:r>
    </w:p>
    <w:tbl>
      <w:tblPr>
        <w:tblpPr w:leftFromText="180" w:rightFromText="180" w:vertAnchor="text" w:horzAnchor="margin" w:tblpXSpec="right" w:tblpY="462"/>
        <w:tblW w:w="9897" w:type="dxa"/>
        <w:tblCellMar>
          <w:left w:w="70" w:type="dxa"/>
          <w:right w:w="70" w:type="dxa"/>
        </w:tblCellMar>
        <w:tblLook w:val="0000" w:firstRow="0" w:lastRow="0" w:firstColumn="0" w:lastColumn="0" w:noHBand="0" w:noVBand="0"/>
      </w:tblPr>
      <w:tblGrid>
        <w:gridCol w:w="621"/>
        <w:gridCol w:w="496"/>
        <w:gridCol w:w="849"/>
        <w:gridCol w:w="496"/>
        <w:gridCol w:w="849"/>
        <w:gridCol w:w="496"/>
        <w:gridCol w:w="849"/>
        <w:gridCol w:w="496"/>
        <w:gridCol w:w="849"/>
        <w:gridCol w:w="496"/>
        <w:gridCol w:w="849"/>
        <w:gridCol w:w="496"/>
        <w:gridCol w:w="849"/>
        <w:gridCol w:w="496"/>
        <w:gridCol w:w="710"/>
      </w:tblGrid>
      <w:tr w:rsidR="00003AE2" w:rsidRPr="00C13084">
        <w:trPr>
          <w:trHeight w:val="260"/>
        </w:trPr>
        <w:tc>
          <w:tcPr>
            <w:tcW w:w="621" w:type="dxa"/>
            <w:vMerge w:val="restart"/>
            <w:tcBorders>
              <w:top w:val="single" w:sz="8" w:space="0" w:color="auto"/>
              <w:left w:val="single" w:sz="8" w:space="0" w:color="auto"/>
              <w:bottom w:val="nil"/>
              <w:right w:val="single" w:sz="4" w:space="0" w:color="auto"/>
            </w:tcBorders>
            <w:noWrap/>
            <w:vAlign w:val="center"/>
          </w:tcPr>
          <w:p w:rsidR="008A07F3" w:rsidRPr="00C13084" w:rsidRDefault="008A07F3" w:rsidP="00003AE2">
            <w:pPr>
              <w:rPr>
                <w:b/>
                <w:bCs/>
                <w:szCs w:val="24"/>
              </w:rPr>
            </w:pPr>
            <w:r w:rsidRPr="00C13084">
              <w:rPr>
                <w:b/>
                <w:bCs/>
                <w:szCs w:val="24"/>
              </w:rPr>
              <w:t>Ø</w:t>
            </w:r>
          </w:p>
        </w:tc>
        <w:tc>
          <w:tcPr>
            <w:tcW w:w="1345" w:type="dxa"/>
            <w:gridSpan w:val="2"/>
            <w:tcBorders>
              <w:top w:val="single" w:sz="8" w:space="0" w:color="auto"/>
              <w:left w:val="nil"/>
              <w:bottom w:val="nil"/>
              <w:right w:val="single" w:sz="4" w:space="0" w:color="000000"/>
            </w:tcBorders>
            <w:noWrap/>
            <w:vAlign w:val="center"/>
          </w:tcPr>
          <w:p w:rsidR="008A07F3" w:rsidRPr="00C13084" w:rsidRDefault="008A07F3" w:rsidP="00003AE2">
            <w:pPr>
              <w:rPr>
                <w:b/>
                <w:bCs/>
                <w:szCs w:val="24"/>
              </w:rPr>
            </w:pPr>
            <w:r w:rsidRPr="00C13084">
              <w:rPr>
                <w:b/>
                <w:bCs/>
                <w:szCs w:val="24"/>
              </w:rPr>
              <w:t>BS 14</w:t>
            </w:r>
          </w:p>
        </w:tc>
        <w:tc>
          <w:tcPr>
            <w:tcW w:w="1345" w:type="dxa"/>
            <w:gridSpan w:val="2"/>
            <w:tcBorders>
              <w:top w:val="single" w:sz="8" w:space="0" w:color="auto"/>
              <w:left w:val="nil"/>
              <w:bottom w:val="nil"/>
              <w:right w:val="single" w:sz="4" w:space="0" w:color="000000"/>
            </w:tcBorders>
            <w:noWrap/>
            <w:vAlign w:val="center"/>
          </w:tcPr>
          <w:p w:rsidR="008A07F3" w:rsidRPr="00C13084" w:rsidRDefault="008A07F3" w:rsidP="00003AE2">
            <w:pPr>
              <w:rPr>
                <w:b/>
                <w:bCs/>
                <w:szCs w:val="24"/>
              </w:rPr>
            </w:pPr>
            <w:r w:rsidRPr="00C13084">
              <w:rPr>
                <w:b/>
                <w:bCs/>
                <w:szCs w:val="24"/>
              </w:rPr>
              <w:t>BS 16</w:t>
            </w:r>
          </w:p>
        </w:tc>
        <w:tc>
          <w:tcPr>
            <w:tcW w:w="1345" w:type="dxa"/>
            <w:gridSpan w:val="2"/>
            <w:tcBorders>
              <w:top w:val="single" w:sz="8" w:space="0" w:color="auto"/>
              <w:left w:val="nil"/>
              <w:bottom w:val="single" w:sz="4" w:space="0" w:color="auto"/>
              <w:right w:val="single" w:sz="4" w:space="0" w:color="000000"/>
            </w:tcBorders>
            <w:noWrap/>
            <w:vAlign w:val="center"/>
          </w:tcPr>
          <w:p w:rsidR="008A07F3" w:rsidRPr="00C13084" w:rsidRDefault="008A07F3" w:rsidP="00003AE2">
            <w:pPr>
              <w:rPr>
                <w:b/>
                <w:bCs/>
                <w:szCs w:val="24"/>
              </w:rPr>
            </w:pPr>
            <w:r w:rsidRPr="00C13084">
              <w:rPr>
                <w:b/>
                <w:bCs/>
                <w:szCs w:val="24"/>
              </w:rPr>
              <w:t>BS 20</w:t>
            </w:r>
          </w:p>
        </w:tc>
        <w:tc>
          <w:tcPr>
            <w:tcW w:w="1345" w:type="dxa"/>
            <w:gridSpan w:val="2"/>
            <w:tcBorders>
              <w:top w:val="single" w:sz="8" w:space="0" w:color="auto"/>
              <w:left w:val="nil"/>
              <w:bottom w:val="single" w:sz="4" w:space="0" w:color="auto"/>
              <w:right w:val="single" w:sz="4" w:space="0" w:color="000000"/>
            </w:tcBorders>
            <w:noWrap/>
            <w:vAlign w:val="center"/>
          </w:tcPr>
          <w:p w:rsidR="008A07F3" w:rsidRPr="00C13084" w:rsidRDefault="008A07F3" w:rsidP="00003AE2">
            <w:pPr>
              <w:rPr>
                <w:b/>
                <w:bCs/>
                <w:szCs w:val="24"/>
              </w:rPr>
            </w:pPr>
            <w:r w:rsidRPr="00C13084">
              <w:rPr>
                <w:b/>
                <w:bCs/>
                <w:szCs w:val="24"/>
              </w:rPr>
              <w:t>BS 25</w:t>
            </w:r>
          </w:p>
        </w:tc>
        <w:tc>
          <w:tcPr>
            <w:tcW w:w="1345" w:type="dxa"/>
            <w:gridSpan w:val="2"/>
            <w:tcBorders>
              <w:top w:val="single" w:sz="8" w:space="0" w:color="auto"/>
              <w:left w:val="nil"/>
              <w:bottom w:val="single" w:sz="4" w:space="0" w:color="auto"/>
              <w:right w:val="single" w:sz="4" w:space="0" w:color="000000"/>
            </w:tcBorders>
            <w:noWrap/>
            <w:vAlign w:val="center"/>
          </w:tcPr>
          <w:p w:rsidR="008A07F3" w:rsidRPr="00C13084" w:rsidRDefault="008A07F3" w:rsidP="00003AE2">
            <w:pPr>
              <w:rPr>
                <w:b/>
                <w:bCs/>
                <w:szCs w:val="24"/>
              </w:rPr>
            </w:pPr>
            <w:r w:rsidRPr="00C13084">
              <w:rPr>
                <w:b/>
                <w:bCs/>
                <w:szCs w:val="24"/>
              </w:rPr>
              <w:t>BS 30</w:t>
            </w:r>
          </w:p>
        </w:tc>
        <w:tc>
          <w:tcPr>
            <w:tcW w:w="1345" w:type="dxa"/>
            <w:gridSpan w:val="2"/>
            <w:tcBorders>
              <w:top w:val="single" w:sz="8" w:space="0" w:color="auto"/>
              <w:left w:val="nil"/>
              <w:bottom w:val="single" w:sz="4" w:space="0" w:color="auto"/>
              <w:right w:val="single" w:sz="4" w:space="0" w:color="000000"/>
            </w:tcBorders>
            <w:noWrap/>
            <w:vAlign w:val="center"/>
          </w:tcPr>
          <w:p w:rsidR="008A07F3" w:rsidRPr="00C13084" w:rsidRDefault="008A07F3" w:rsidP="00003AE2">
            <w:pPr>
              <w:rPr>
                <w:b/>
                <w:bCs/>
                <w:szCs w:val="24"/>
              </w:rPr>
            </w:pPr>
            <w:r w:rsidRPr="00C13084">
              <w:rPr>
                <w:b/>
                <w:bCs/>
                <w:szCs w:val="24"/>
              </w:rPr>
              <w:t>BS 35</w:t>
            </w:r>
          </w:p>
        </w:tc>
        <w:tc>
          <w:tcPr>
            <w:tcW w:w="1206" w:type="dxa"/>
            <w:gridSpan w:val="2"/>
            <w:tcBorders>
              <w:top w:val="single" w:sz="8" w:space="0" w:color="auto"/>
              <w:left w:val="nil"/>
              <w:bottom w:val="nil"/>
              <w:right w:val="single" w:sz="8" w:space="0" w:color="000000"/>
            </w:tcBorders>
            <w:noWrap/>
            <w:vAlign w:val="center"/>
          </w:tcPr>
          <w:p w:rsidR="008A07F3" w:rsidRPr="00C13084" w:rsidRDefault="008A07F3" w:rsidP="00003AE2">
            <w:pPr>
              <w:rPr>
                <w:b/>
                <w:bCs/>
                <w:szCs w:val="24"/>
              </w:rPr>
            </w:pPr>
            <w:r w:rsidRPr="00C13084">
              <w:rPr>
                <w:b/>
                <w:bCs/>
                <w:szCs w:val="24"/>
              </w:rPr>
              <w:t>BS 40</w:t>
            </w:r>
          </w:p>
        </w:tc>
      </w:tr>
      <w:tr w:rsidR="00003AE2" w:rsidRPr="00C13084">
        <w:trPr>
          <w:trHeight w:val="291"/>
        </w:trPr>
        <w:tc>
          <w:tcPr>
            <w:tcW w:w="621" w:type="dxa"/>
            <w:vMerge/>
            <w:tcBorders>
              <w:top w:val="single" w:sz="8" w:space="0" w:color="auto"/>
              <w:left w:val="single" w:sz="8" w:space="0" w:color="auto"/>
              <w:bottom w:val="nil"/>
              <w:right w:val="single" w:sz="4" w:space="0" w:color="auto"/>
            </w:tcBorders>
            <w:vAlign w:val="center"/>
          </w:tcPr>
          <w:p w:rsidR="008A07F3" w:rsidRPr="00C13084" w:rsidRDefault="008A07F3" w:rsidP="00003AE2">
            <w:pPr>
              <w:rPr>
                <w:b/>
                <w:bCs/>
                <w:szCs w:val="24"/>
              </w:rPr>
            </w:pPr>
          </w:p>
        </w:tc>
        <w:tc>
          <w:tcPr>
            <w:tcW w:w="1345" w:type="dxa"/>
            <w:gridSpan w:val="2"/>
            <w:tcBorders>
              <w:top w:val="single" w:sz="4" w:space="0" w:color="auto"/>
              <w:left w:val="nil"/>
              <w:bottom w:val="single" w:sz="4" w:space="0" w:color="auto"/>
              <w:right w:val="single" w:sz="4" w:space="0" w:color="000000"/>
            </w:tcBorders>
            <w:noWrap/>
            <w:vAlign w:val="center"/>
          </w:tcPr>
          <w:p w:rsidR="008A07F3" w:rsidRPr="00C13084" w:rsidRDefault="008A07F3" w:rsidP="00003AE2">
            <w:pPr>
              <w:rPr>
                <w:b/>
                <w:bCs/>
                <w:szCs w:val="24"/>
              </w:rPr>
            </w:pPr>
            <w:r w:rsidRPr="00C13084">
              <w:rPr>
                <w:b/>
                <w:bCs/>
                <w:szCs w:val="24"/>
              </w:rPr>
              <w:t>l</w:t>
            </w:r>
            <w:r w:rsidRPr="00C13084">
              <w:rPr>
                <w:b/>
                <w:bCs/>
                <w:szCs w:val="24"/>
                <w:vertAlign w:val="subscript"/>
              </w:rPr>
              <w:t>b (cm)</w:t>
            </w:r>
          </w:p>
        </w:tc>
        <w:tc>
          <w:tcPr>
            <w:tcW w:w="1345" w:type="dxa"/>
            <w:gridSpan w:val="2"/>
            <w:tcBorders>
              <w:top w:val="single" w:sz="4" w:space="0" w:color="auto"/>
              <w:left w:val="nil"/>
              <w:bottom w:val="single" w:sz="4" w:space="0" w:color="auto"/>
              <w:right w:val="single" w:sz="4" w:space="0" w:color="000000"/>
            </w:tcBorders>
            <w:noWrap/>
            <w:vAlign w:val="center"/>
          </w:tcPr>
          <w:p w:rsidR="008A07F3" w:rsidRPr="00C13084" w:rsidRDefault="008A07F3" w:rsidP="00003AE2">
            <w:pPr>
              <w:rPr>
                <w:b/>
                <w:bCs/>
                <w:szCs w:val="24"/>
              </w:rPr>
            </w:pPr>
            <w:r w:rsidRPr="00C13084">
              <w:rPr>
                <w:b/>
                <w:bCs/>
                <w:szCs w:val="24"/>
              </w:rPr>
              <w:t>l</w:t>
            </w:r>
            <w:r w:rsidRPr="00C13084">
              <w:rPr>
                <w:b/>
                <w:bCs/>
                <w:szCs w:val="24"/>
                <w:vertAlign w:val="subscript"/>
              </w:rPr>
              <w:t>b (cm)</w:t>
            </w:r>
          </w:p>
        </w:tc>
        <w:tc>
          <w:tcPr>
            <w:tcW w:w="1345" w:type="dxa"/>
            <w:gridSpan w:val="2"/>
            <w:tcBorders>
              <w:top w:val="single" w:sz="4" w:space="0" w:color="auto"/>
              <w:left w:val="nil"/>
              <w:bottom w:val="single" w:sz="4" w:space="0" w:color="auto"/>
              <w:right w:val="single" w:sz="4" w:space="0" w:color="000000"/>
            </w:tcBorders>
            <w:noWrap/>
            <w:vAlign w:val="center"/>
          </w:tcPr>
          <w:p w:rsidR="008A07F3" w:rsidRPr="00C13084" w:rsidRDefault="008A07F3" w:rsidP="00003AE2">
            <w:pPr>
              <w:rPr>
                <w:b/>
                <w:bCs/>
                <w:szCs w:val="24"/>
              </w:rPr>
            </w:pPr>
            <w:r w:rsidRPr="00C13084">
              <w:rPr>
                <w:b/>
                <w:bCs/>
                <w:szCs w:val="24"/>
              </w:rPr>
              <w:t>l</w:t>
            </w:r>
            <w:r w:rsidRPr="00C13084">
              <w:rPr>
                <w:b/>
                <w:bCs/>
                <w:szCs w:val="24"/>
                <w:vertAlign w:val="subscript"/>
              </w:rPr>
              <w:t>b (cm)</w:t>
            </w:r>
          </w:p>
        </w:tc>
        <w:tc>
          <w:tcPr>
            <w:tcW w:w="1345" w:type="dxa"/>
            <w:gridSpan w:val="2"/>
            <w:tcBorders>
              <w:top w:val="single" w:sz="4" w:space="0" w:color="auto"/>
              <w:left w:val="nil"/>
              <w:bottom w:val="single" w:sz="4" w:space="0" w:color="auto"/>
              <w:right w:val="single" w:sz="4" w:space="0" w:color="000000"/>
            </w:tcBorders>
            <w:noWrap/>
            <w:vAlign w:val="center"/>
          </w:tcPr>
          <w:p w:rsidR="008A07F3" w:rsidRPr="00C13084" w:rsidRDefault="008A07F3" w:rsidP="00003AE2">
            <w:pPr>
              <w:rPr>
                <w:b/>
                <w:bCs/>
                <w:szCs w:val="24"/>
              </w:rPr>
            </w:pPr>
            <w:r w:rsidRPr="00C13084">
              <w:rPr>
                <w:b/>
                <w:bCs/>
                <w:szCs w:val="24"/>
              </w:rPr>
              <w:t>l</w:t>
            </w:r>
            <w:r w:rsidRPr="00C13084">
              <w:rPr>
                <w:b/>
                <w:bCs/>
                <w:szCs w:val="24"/>
                <w:vertAlign w:val="subscript"/>
              </w:rPr>
              <w:t>b (cm)</w:t>
            </w:r>
          </w:p>
        </w:tc>
        <w:tc>
          <w:tcPr>
            <w:tcW w:w="1345" w:type="dxa"/>
            <w:gridSpan w:val="2"/>
            <w:tcBorders>
              <w:top w:val="single" w:sz="4" w:space="0" w:color="auto"/>
              <w:left w:val="nil"/>
              <w:bottom w:val="single" w:sz="4" w:space="0" w:color="auto"/>
              <w:right w:val="single" w:sz="4" w:space="0" w:color="000000"/>
            </w:tcBorders>
            <w:noWrap/>
            <w:vAlign w:val="center"/>
          </w:tcPr>
          <w:p w:rsidR="008A07F3" w:rsidRPr="00C13084" w:rsidRDefault="008A07F3" w:rsidP="00003AE2">
            <w:pPr>
              <w:rPr>
                <w:b/>
                <w:bCs/>
                <w:szCs w:val="24"/>
              </w:rPr>
            </w:pPr>
            <w:r w:rsidRPr="00C13084">
              <w:rPr>
                <w:b/>
                <w:bCs/>
                <w:szCs w:val="24"/>
              </w:rPr>
              <w:t>l</w:t>
            </w:r>
            <w:r w:rsidRPr="00C13084">
              <w:rPr>
                <w:b/>
                <w:bCs/>
                <w:szCs w:val="24"/>
                <w:vertAlign w:val="subscript"/>
              </w:rPr>
              <w:t>b (cm)</w:t>
            </w:r>
          </w:p>
        </w:tc>
        <w:tc>
          <w:tcPr>
            <w:tcW w:w="1345" w:type="dxa"/>
            <w:gridSpan w:val="2"/>
            <w:tcBorders>
              <w:top w:val="single" w:sz="4" w:space="0" w:color="auto"/>
              <w:left w:val="nil"/>
              <w:bottom w:val="single" w:sz="4" w:space="0" w:color="auto"/>
              <w:right w:val="single" w:sz="4" w:space="0" w:color="000000"/>
            </w:tcBorders>
            <w:noWrap/>
            <w:vAlign w:val="center"/>
          </w:tcPr>
          <w:p w:rsidR="008A07F3" w:rsidRPr="00C13084" w:rsidRDefault="008A07F3" w:rsidP="00003AE2">
            <w:pPr>
              <w:rPr>
                <w:b/>
                <w:bCs/>
                <w:szCs w:val="24"/>
              </w:rPr>
            </w:pPr>
            <w:r w:rsidRPr="00C13084">
              <w:rPr>
                <w:b/>
                <w:bCs/>
                <w:szCs w:val="24"/>
              </w:rPr>
              <w:t>l</w:t>
            </w:r>
            <w:r w:rsidRPr="00C13084">
              <w:rPr>
                <w:b/>
                <w:bCs/>
                <w:szCs w:val="24"/>
                <w:vertAlign w:val="subscript"/>
              </w:rPr>
              <w:t>b (cm)</w:t>
            </w:r>
          </w:p>
        </w:tc>
        <w:tc>
          <w:tcPr>
            <w:tcW w:w="1206" w:type="dxa"/>
            <w:gridSpan w:val="2"/>
            <w:tcBorders>
              <w:top w:val="single" w:sz="4" w:space="0" w:color="auto"/>
              <w:left w:val="nil"/>
              <w:bottom w:val="single" w:sz="4" w:space="0" w:color="auto"/>
              <w:right w:val="single" w:sz="8" w:space="0" w:color="000000"/>
            </w:tcBorders>
            <w:noWrap/>
            <w:vAlign w:val="center"/>
          </w:tcPr>
          <w:p w:rsidR="008A07F3" w:rsidRPr="00C13084" w:rsidRDefault="008A07F3" w:rsidP="00003AE2">
            <w:pPr>
              <w:rPr>
                <w:b/>
                <w:bCs/>
                <w:szCs w:val="24"/>
              </w:rPr>
            </w:pPr>
            <w:r w:rsidRPr="00C13084">
              <w:rPr>
                <w:b/>
                <w:bCs/>
                <w:szCs w:val="24"/>
              </w:rPr>
              <w:t>l</w:t>
            </w:r>
            <w:r w:rsidRPr="00C13084">
              <w:rPr>
                <w:b/>
                <w:bCs/>
                <w:szCs w:val="24"/>
                <w:vertAlign w:val="subscript"/>
              </w:rPr>
              <w:t>b (cm)</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(mm)</w:t>
            </w:r>
          </w:p>
        </w:tc>
        <w:tc>
          <w:tcPr>
            <w:tcW w:w="496"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Düz</w:t>
            </w:r>
          </w:p>
        </w:tc>
        <w:tc>
          <w:tcPr>
            <w:tcW w:w="849"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Kancalı</w:t>
            </w:r>
          </w:p>
        </w:tc>
        <w:tc>
          <w:tcPr>
            <w:tcW w:w="496"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Düz</w:t>
            </w:r>
          </w:p>
        </w:tc>
        <w:tc>
          <w:tcPr>
            <w:tcW w:w="849"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Kancalı</w:t>
            </w:r>
          </w:p>
        </w:tc>
        <w:tc>
          <w:tcPr>
            <w:tcW w:w="496"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Düz</w:t>
            </w:r>
          </w:p>
        </w:tc>
        <w:tc>
          <w:tcPr>
            <w:tcW w:w="849"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Kancalı</w:t>
            </w:r>
          </w:p>
        </w:tc>
        <w:tc>
          <w:tcPr>
            <w:tcW w:w="496"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Düz</w:t>
            </w:r>
          </w:p>
        </w:tc>
        <w:tc>
          <w:tcPr>
            <w:tcW w:w="849"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Kancalı</w:t>
            </w:r>
          </w:p>
        </w:tc>
        <w:tc>
          <w:tcPr>
            <w:tcW w:w="496"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Düz</w:t>
            </w:r>
          </w:p>
        </w:tc>
        <w:tc>
          <w:tcPr>
            <w:tcW w:w="849"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Kancalı</w:t>
            </w:r>
          </w:p>
        </w:tc>
        <w:tc>
          <w:tcPr>
            <w:tcW w:w="496"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Düz</w:t>
            </w:r>
          </w:p>
        </w:tc>
        <w:tc>
          <w:tcPr>
            <w:tcW w:w="849"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Kancalı</w:t>
            </w:r>
          </w:p>
        </w:tc>
        <w:tc>
          <w:tcPr>
            <w:tcW w:w="496" w:type="dxa"/>
            <w:tcBorders>
              <w:top w:val="nil"/>
              <w:left w:val="nil"/>
              <w:bottom w:val="single" w:sz="4" w:space="0" w:color="auto"/>
              <w:right w:val="single" w:sz="4" w:space="0" w:color="auto"/>
            </w:tcBorders>
            <w:noWrap/>
            <w:vAlign w:val="center"/>
          </w:tcPr>
          <w:p w:rsidR="008A07F3" w:rsidRPr="00C13084" w:rsidRDefault="008A07F3" w:rsidP="00003AE2">
            <w:pPr>
              <w:rPr>
                <w:b/>
                <w:bCs/>
                <w:sz w:val="16"/>
                <w:szCs w:val="16"/>
              </w:rPr>
            </w:pPr>
            <w:r w:rsidRPr="00C13084">
              <w:rPr>
                <w:b/>
                <w:bCs/>
                <w:sz w:val="16"/>
                <w:szCs w:val="16"/>
              </w:rPr>
              <w:t>Düz</w:t>
            </w:r>
          </w:p>
        </w:tc>
        <w:tc>
          <w:tcPr>
            <w:tcW w:w="710" w:type="dxa"/>
            <w:tcBorders>
              <w:top w:val="nil"/>
              <w:left w:val="nil"/>
              <w:bottom w:val="single" w:sz="4" w:space="0" w:color="auto"/>
              <w:right w:val="single" w:sz="8" w:space="0" w:color="auto"/>
            </w:tcBorders>
            <w:noWrap/>
            <w:vAlign w:val="center"/>
          </w:tcPr>
          <w:p w:rsidR="008A07F3" w:rsidRPr="00C13084" w:rsidRDefault="008A07F3" w:rsidP="00003AE2">
            <w:pPr>
              <w:rPr>
                <w:b/>
                <w:bCs/>
                <w:sz w:val="16"/>
                <w:szCs w:val="16"/>
              </w:rPr>
            </w:pPr>
            <w:r w:rsidRPr="00C13084">
              <w:rPr>
                <w:b/>
                <w:bCs/>
                <w:sz w:val="16"/>
                <w:szCs w:val="16"/>
              </w:rPr>
              <w:t>Kancalı</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8</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62</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49</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59</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47</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53</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42</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46</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36</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42</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34</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38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31</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36</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29</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10</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62</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74</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59</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66</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53</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57</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45</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53</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42</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48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39</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45</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36</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12</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94</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74</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88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70</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79</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63</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68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54</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63</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50</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47</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54</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43</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14</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109</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86</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103</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82</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92</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74</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80</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63</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74</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59</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67</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55</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63</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50</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16</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125</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98</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94</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106</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84</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91</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72</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84</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67</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77</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62</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72</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58</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18</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140</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111</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132</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105</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119</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95</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103</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81</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95</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76</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86</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70</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81</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65</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20</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156</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123</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147</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117</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132</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105</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114</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90</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105</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84</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96</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78</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90</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72</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22</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172</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135</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162</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129</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145</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116</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125</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99</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116</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92</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106</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86</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99</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79</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24</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187</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148</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176</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140</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158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126</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137</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108</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126</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101</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115</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94</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108</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86</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26</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203</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160</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191</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152</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172</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137</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148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117</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137</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109</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125</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101</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117</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94</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28</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218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172</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206</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164</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185</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147</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160</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126</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147</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118</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134</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109</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126</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101</w:t>
            </w:r>
          </w:p>
        </w:tc>
      </w:tr>
      <w:tr w:rsidR="00003AE2" w:rsidRPr="00C13084">
        <w:trPr>
          <w:trHeight w:val="260"/>
        </w:trPr>
        <w:tc>
          <w:tcPr>
            <w:tcW w:w="621" w:type="dxa"/>
            <w:tcBorders>
              <w:top w:val="nil"/>
              <w:left w:val="single" w:sz="8" w:space="0" w:color="auto"/>
              <w:bottom w:val="single" w:sz="4"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30</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234</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185</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221</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176</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198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158</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171</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135</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158</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126</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144</w:t>
            </w:r>
          </w:p>
        </w:tc>
        <w:tc>
          <w:tcPr>
            <w:tcW w:w="849"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117</w:t>
            </w:r>
          </w:p>
        </w:tc>
        <w:tc>
          <w:tcPr>
            <w:tcW w:w="496" w:type="dxa"/>
            <w:tcBorders>
              <w:top w:val="nil"/>
              <w:left w:val="nil"/>
              <w:bottom w:val="single" w:sz="4" w:space="0" w:color="auto"/>
              <w:right w:val="single" w:sz="4" w:space="0" w:color="auto"/>
            </w:tcBorders>
            <w:noWrap/>
            <w:vAlign w:val="bottom"/>
          </w:tcPr>
          <w:p w:rsidR="008A07F3" w:rsidRPr="00C13084" w:rsidRDefault="008A07F3" w:rsidP="00003AE2">
            <w:pPr>
              <w:rPr>
                <w:sz w:val="16"/>
                <w:szCs w:val="16"/>
              </w:rPr>
            </w:pPr>
            <w:r w:rsidRPr="00C13084">
              <w:rPr>
                <w:sz w:val="16"/>
                <w:szCs w:val="16"/>
              </w:rPr>
              <w:t>135</w:t>
            </w:r>
          </w:p>
        </w:tc>
        <w:tc>
          <w:tcPr>
            <w:tcW w:w="710" w:type="dxa"/>
            <w:tcBorders>
              <w:top w:val="nil"/>
              <w:left w:val="nil"/>
              <w:bottom w:val="single" w:sz="4" w:space="0" w:color="auto"/>
              <w:right w:val="single" w:sz="8" w:space="0" w:color="auto"/>
            </w:tcBorders>
            <w:noWrap/>
            <w:vAlign w:val="bottom"/>
          </w:tcPr>
          <w:p w:rsidR="008A07F3" w:rsidRPr="00C13084" w:rsidRDefault="008A07F3" w:rsidP="00003AE2">
            <w:pPr>
              <w:rPr>
                <w:sz w:val="16"/>
                <w:szCs w:val="16"/>
              </w:rPr>
            </w:pPr>
            <w:r w:rsidRPr="00C13084">
              <w:rPr>
                <w:sz w:val="16"/>
                <w:szCs w:val="16"/>
              </w:rPr>
              <w:t>108</w:t>
            </w:r>
          </w:p>
        </w:tc>
      </w:tr>
      <w:tr w:rsidR="00003AE2" w:rsidRPr="00C13084">
        <w:trPr>
          <w:trHeight w:val="75"/>
        </w:trPr>
        <w:tc>
          <w:tcPr>
            <w:tcW w:w="621" w:type="dxa"/>
            <w:tcBorders>
              <w:top w:val="nil"/>
              <w:left w:val="single" w:sz="8" w:space="0" w:color="auto"/>
              <w:bottom w:val="single" w:sz="8" w:space="0" w:color="auto"/>
              <w:right w:val="single" w:sz="4" w:space="0" w:color="auto"/>
            </w:tcBorders>
            <w:noWrap/>
            <w:vAlign w:val="bottom"/>
          </w:tcPr>
          <w:p w:rsidR="008A07F3" w:rsidRPr="00C13084" w:rsidRDefault="008A07F3" w:rsidP="00003AE2">
            <w:pPr>
              <w:rPr>
                <w:b/>
                <w:bCs/>
                <w:sz w:val="16"/>
                <w:szCs w:val="16"/>
              </w:rPr>
            </w:pPr>
            <w:r w:rsidRPr="00C13084">
              <w:rPr>
                <w:b/>
                <w:bCs/>
                <w:sz w:val="16"/>
                <w:szCs w:val="16"/>
              </w:rPr>
              <w:t>32</w:t>
            </w:r>
          </w:p>
        </w:tc>
        <w:tc>
          <w:tcPr>
            <w:tcW w:w="496"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250</w:t>
            </w:r>
          </w:p>
        </w:tc>
        <w:tc>
          <w:tcPr>
            <w:tcW w:w="849"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197</w:t>
            </w:r>
          </w:p>
        </w:tc>
        <w:tc>
          <w:tcPr>
            <w:tcW w:w="496"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235</w:t>
            </w:r>
          </w:p>
        </w:tc>
        <w:tc>
          <w:tcPr>
            <w:tcW w:w="849"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187</w:t>
            </w:r>
          </w:p>
        </w:tc>
        <w:tc>
          <w:tcPr>
            <w:tcW w:w="496"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211</w:t>
            </w:r>
          </w:p>
        </w:tc>
        <w:tc>
          <w:tcPr>
            <w:tcW w:w="849"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168</w:t>
            </w:r>
          </w:p>
        </w:tc>
        <w:tc>
          <w:tcPr>
            <w:tcW w:w="496"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182</w:t>
            </w:r>
          </w:p>
        </w:tc>
        <w:tc>
          <w:tcPr>
            <w:tcW w:w="849"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144</w:t>
            </w:r>
          </w:p>
        </w:tc>
        <w:tc>
          <w:tcPr>
            <w:tcW w:w="496"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168</w:t>
            </w:r>
          </w:p>
        </w:tc>
        <w:tc>
          <w:tcPr>
            <w:tcW w:w="849"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134</w:t>
            </w:r>
          </w:p>
        </w:tc>
        <w:tc>
          <w:tcPr>
            <w:tcW w:w="496"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154</w:t>
            </w:r>
          </w:p>
        </w:tc>
        <w:tc>
          <w:tcPr>
            <w:tcW w:w="849"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125</w:t>
            </w:r>
          </w:p>
        </w:tc>
        <w:tc>
          <w:tcPr>
            <w:tcW w:w="496" w:type="dxa"/>
            <w:tcBorders>
              <w:top w:val="nil"/>
              <w:left w:val="nil"/>
              <w:bottom w:val="single" w:sz="8" w:space="0" w:color="auto"/>
              <w:right w:val="single" w:sz="4" w:space="0" w:color="auto"/>
            </w:tcBorders>
            <w:noWrap/>
            <w:vAlign w:val="bottom"/>
          </w:tcPr>
          <w:p w:rsidR="008A07F3" w:rsidRPr="00C13084" w:rsidRDefault="008A07F3" w:rsidP="00003AE2">
            <w:pPr>
              <w:rPr>
                <w:sz w:val="16"/>
                <w:szCs w:val="16"/>
              </w:rPr>
            </w:pPr>
            <w:r w:rsidRPr="00C13084">
              <w:rPr>
                <w:sz w:val="16"/>
                <w:szCs w:val="16"/>
              </w:rPr>
              <w:t>144</w:t>
            </w:r>
          </w:p>
        </w:tc>
        <w:tc>
          <w:tcPr>
            <w:tcW w:w="710" w:type="dxa"/>
            <w:tcBorders>
              <w:top w:val="nil"/>
              <w:left w:val="nil"/>
              <w:bottom w:val="single" w:sz="8" w:space="0" w:color="auto"/>
              <w:right w:val="single" w:sz="8" w:space="0" w:color="auto"/>
            </w:tcBorders>
            <w:noWrap/>
            <w:vAlign w:val="bottom"/>
          </w:tcPr>
          <w:p w:rsidR="008A07F3" w:rsidRPr="00C13084" w:rsidRDefault="008A07F3" w:rsidP="00003AE2">
            <w:pPr>
              <w:rPr>
                <w:sz w:val="16"/>
                <w:szCs w:val="16"/>
              </w:rPr>
            </w:pPr>
            <w:r w:rsidRPr="00C13084">
              <w:rPr>
                <w:sz w:val="16"/>
                <w:szCs w:val="16"/>
              </w:rPr>
              <w:t>115</w:t>
            </w:r>
          </w:p>
        </w:tc>
      </w:tr>
    </w:tbl>
    <w:p w:rsidR="009446DE" w:rsidRPr="00C13084" w:rsidRDefault="009446DE" w:rsidP="00BC44F8">
      <w:pPr>
        <w:ind w:left="120"/>
        <w:rPr>
          <w:szCs w:val="24"/>
        </w:rPr>
      </w:pPr>
      <w:r w:rsidRPr="00C13084">
        <w:rPr>
          <w:szCs w:val="24"/>
        </w:rPr>
        <w:t>Kolon boyuna donatılarının bindirmeli ekleri, TS 500’e göre hazırlanan aşağıdaki tabloya uygun olacaktır.</w:t>
      </w:r>
    </w:p>
    <w:p w:rsidR="009446DE" w:rsidRPr="00C13084" w:rsidRDefault="009446DE" w:rsidP="009446DE">
      <w:pPr>
        <w:rPr>
          <w:b/>
          <w:szCs w:val="24"/>
        </w:rPr>
      </w:pPr>
    </w:p>
    <w:p w:rsidR="009446DE" w:rsidRPr="00C13084" w:rsidRDefault="009446DE" w:rsidP="00BC44F8">
      <w:pPr>
        <w:ind w:left="120"/>
        <w:rPr>
          <w:b/>
          <w:szCs w:val="24"/>
        </w:rPr>
      </w:pPr>
      <w:r w:rsidRPr="00C13084">
        <w:rPr>
          <w:b/>
          <w:szCs w:val="24"/>
        </w:rPr>
        <w:t>Tablo 3.1</w:t>
      </w:r>
    </w:p>
    <w:p w:rsidR="009446DE" w:rsidRPr="00C13084" w:rsidRDefault="009446DE" w:rsidP="00BC44F8">
      <w:pPr>
        <w:spacing w:before="120" w:after="60"/>
        <w:ind w:left="120"/>
        <w:rPr>
          <w:szCs w:val="24"/>
        </w:rPr>
      </w:pPr>
      <w:r w:rsidRPr="00C13084">
        <w:rPr>
          <w:szCs w:val="24"/>
        </w:rPr>
        <w:t>Kolon kesitlerinin bir üst katta küçülmesi durumunda bindirmeler, aşağıdaki şekilde gösterilen ölçülere uygun olarak yapılacaktır.</w:t>
      </w:r>
    </w:p>
    <w:p w:rsidR="009446DE" w:rsidRPr="00C13084" w:rsidRDefault="009446DE" w:rsidP="009446DE">
      <w:pPr>
        <w:ind w:left="-540"/>
        <w:rPr>
          <w:szCs w:val="24"/>
        </w:rPr>
      </w:pPr>
    </w:p>
    <w:p w:rsidR="009446DE" w:rsidRPr="00C13084" w:rsidRDefault="00574CAB" w:rsidP="00F31E9D">
      <w:pPr>
        <w:ind w:left="720"/>
        <w:rPr>
          <w:szCs w:val="24"/>
        </w:rPr>
      </w:pPr>
      <w:r w:rsidRPr="00C13084">
        <w:rPr>
          <w:noProof/>
          <w:szCs w:val="24"/>
          <w:lang w:val="tr-TR" w:eastAsia="tr-TR"/>
        </w:rPr>
        <mc:AlternateContent>
          <mc:Choice Requires="wpg">
            <w:drawing>
              <wp:anchor distT="0" distB="0" distL="114300" distR="114300" simplePos="0" relativeHeight="251651072" behindDoc="0" locked="0" layoutInCell="0" allowOverlap="1">
                <wp:simplePos x="0" y="0"/>
                <wp:positionH relativeFrom="column">
                  <wp:posOffset>3248660</wp:posOffset>
                </wp:positionH>
                <wp:positionV relativeFrom="paragraph">
                  <wp:posOffset>965835</wp:posOffset>
                </wp:positionV>
                <wp:extent cx="180975" cy="180340"/>
                <wp:effectExtent l="10160" t="13335" r="18415" b="6350"/>
                <wp:wrapNone/>
                <wp:docPr id="1070" name="Group 9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975" cy="180340"/>
                          <a:chOff x="0" y="0"/>
                          <a:chExt cx="20000" cy="20000"/>
                        </a:xfrm>
                      </wpg:grpSpPr>
                      <wps:wsp>
                        <wps:cNvPr id="1071" name="Freeform 910"/>
                        <wps:cNvSpPr>
                          <a:spLocks/>
                        </wps:cNvSpPr>
                        <wps:spPr bwMode="auto">
                          <a:xfrm>
                            <a:off x="0" y="0"/>
                            <a:ext cx="20000" cy="20000"/>
                          </a:xfrm>
                          <a:custGeom>
                            <a:avLst/>
                            <a:gdLst>
                              <a:gd name="T0" fmla="*/ 3088 w 20000"/>
                              <a:gd name="T1" fmla="*/ 0 h 20000"/>
                              <a:gd name="T2" fmla="*/ 2737 w 20000"/>
                              <a:gd name="T3" fmla="*/ 0 h 20000"/>
                              <a:gd name="T4" fmla="*/ 2386 w 20000"/>
                              <a:gd name="T5" fmla="*/ 70 h 20000"/>
                              <a:gd name="T6" fmla="*/ 2105 w 20000"/>
                              <a:gd name="T7" fmla="*/ 211 h 20000"/>
                              <a:gd name="T8" fmla="*/ 1754 w 20000"/>
                              <a:gd name="T9" fmla="*/ 352 h 20000"/>
                              <a:gd name="T10" fmla="*/ 1474 w 20000"/>
                              <a:gd name="T11" fmla="*/ 493 h 20000"/>
                              <a:gd name="T12" fmla="*/ 1123 w 20000"/>
                              <a:gd name="T13" fmla="*/ 704 h 20000"/>
                              <a:gd name="T14" fmla="*/ 912 w 20000"/>
                              <a:gd name="T15" fmla="*/ 915 h 20000"/>
                              <a:gd name="T16" fmla="*/ 702 w 20000"/>
                              <a:gd name="T17" fmla="*/ 1127 h 20000"/>
                              <a:gd name="T18" fmla="*/ 491 w 20000"/>
                              <a:gd name="T19" fmla="*/ 1479 h 20000"/>
                              <a:gd name="T20" fmla="*/ 351 w 20000"/>
                              <a:gd name="T21" fmla="*/ 1761 h 20000"/>
                              <a:gd name="T22" fmla="*/ 211 w 20000"/>
                              <a:gd name="T23" fmla="*/ 2113 h 20000"/>
                              <a:gd name="T24" fmla="*/ 70 w 20000"/>
                              <a:gd name="T25" fmla="*/ 2394 h 20000"/>
                              <a:gd name="T26" fmla="*/ 0 w 20000"/>
                              <a:gd name="T27" fmla="*/ 2746 h 20000"/>
                              <a:gd name="T28" fmla="*/ 0 w 20000"/>
                              <a:gd name="T29" fmla="*/ 3099 h 20000"/>
                              <a:gd name="T30" fmla="*/ 0 w 20000"/>
                              <a:gd name="T31" fmla="*/ 16761 h 20000"/>
                              <a:gd name="T32" fmla="*/ 0 w 20000"/>
                              <a:gd name="T33" fmla="*/ 17113 h 20000"/>
                              <a:gd name="T34" fmla="*/ 70 w 20000"/>
                              <a:gd name="T35" fmla="*/ 17465 h 20000"/>
                              <a:gd name="T36" fmla="*/ 211 w 20000"/>
                              <a:gd name="T37" fmla="*/ 17746 h 20000"/>
                              <a:gd name="T38" fmla="*/ 281 w 20000"/>
                              <a:gd name="T39" fmla="*/ 18028 h 20000"/>
                              <a:gd name="T40" fmla="*/ 421 w 20000"/>
                              <a:gd name="T41" fmla="*/ 18380 h 20000"/>
                              <a:gd name="T42" fmla="*/ 632 w 20000"/>
                              <a:gd name="T43" fmla="*/ 18662 h 20000"/>
                              <a:gd name="T44" fmla="*/ 912 w 20000"/>
                              <a:gd name="T45" fmla="*/ 18944 h 20000"/>
                              <a:gd name="T46" fmla="*/ 1193 w 20000"/>
                              <a:gd name="T47" fmla="*/ 19155 h 20000"/>
                              <a:gd name="T48" fmla="*/ 1474 w 20000"/>
                              <a:gd name="T49" fmla="*/ 19437 h 20000"/>
                              <a:gd name="T50" fmla="*/ 1825 w 20000"/>
                              <a:gd name="T51" fmla="*/ 19577 h 20000"/>
                              <a:gd name="T52" fmla="*/ 2105 w 20000"/>
                              <a:gd name="T53" fmla="*/ 19718 h 20000"/>
                              <a:gd name="T54" fmla="*/ 2456 w 20000"/>
                              <a:gd name="T55" fmla="*/ 19859 h 20000"/>
                              <a:gd name="T56" fmla="*/ 2737 w 20000"/>
                              <a:gd name="T57" fmla="*/ 19930 h 20000"/>
                              <a:gd name="T58" fmla="*/ 3088 w 20000"/>
                              <a:gd name="T59" fmla="*/ 19930 h 20000"/>
                              <a:gd name="T60" fmla="*/ 16632 w 20000"/>
                              <a:gd name="T61" fmla="*/ 19930 h 20000"/>
                              <a:gd name="T62" fmla="*/ 16982 w 20000"/>
                              <a:gd name="T63" fmla="*/ 19930 h 20000"/>
                              <a:gd name="T64" fmla="*/ 17263 w 20000"/>
                              <a:gd name="T65" fmla="*/ 19859 h 20000"/>
                              <a:gd name="T66" fmla="*/ 17614 w 20000"/>
                              <a:gd name="T67" fmla="*/ 19789 h 20000"/>
                              <a:gd name="T68" fmla="*/ 17965 w 20000"/>
                              <a:gd name="T69" fmla="*/ 19648 h 20000"/>
                              <a:gd name="T70" fmla="*/ 18246 w 20000"/>
                              <a:gd name="T71" fmla="*/ 19507 h 20000"/>
                              <a:gd name="T72" fmla="*/ 18526 w 20000"/>
                              <a:gd name="T73" fmla="*/ 19366 h 20000"/>
                              <a:gd name="T74" fmla="*/ 18807 w 20000"/>
                              <a:gd name="T75" fmla="*/ 19155 h 20000"/>
                              <a:gd name="T76" fmla="*/ 19088 w 20000"/>
                              <a:gd name="T77" fmla="*/ 18873 h 20000"/>
                              <a:gd name="T78" fmla="*/ 19298 w 20000"/>
                              <a:gd name="T79" fmla="*/ 18592 h 20000"/>
                              <a:gd name="T80" fmla="*/ 19509 w 20000"/>
                              <a:gd name="T81" fmla="*/ 18310 h 20000"/>
                              <a:gd name="T82" fmla="*/ 19649 w 20000"/>
                              <a:gd name="T83" fmla="*/ 18028 h 20000"/>
                              <a:gd name="T84" fmla="*/ 19789 w 20000"/>
                              <a:gd name="T85" fmla="*/ 17676 h 20000"/>
                              <a:gd name="T86" fmla="*/ 19860 w 20000"/>
                              <a:gd name="T87" fmla="*/ 17324 h 20000"/>
                              <a:gd name="T88" fmla="*/ 19930 w 20000"/>
                              <a:gd name="T89" fmla="*/ 17042 h 20000"/>
                              <a:gd name="T90" fmla="*/ 19930 w 20000"/>
                              <a:gd name="T91" fmla="*/ 16690 h 20000"/>
                              <a:gd name="T92" fmla="*/ 19930 w 20000"/>
                              <a:gd name="T93" fmla="*/ 3099 h 20000"/>
                              <a:gd name="T94" fmla="*/ 19930 w 20000"/>
                              <a:gd name="T95" fmla="*/ 2746 h 20000"/>
                              <a:gd name="T96" fmla="*/ 19860 w 20000"/>
                              <a:gd name="T97" fmla="*/ 2465 h 20000"/>
                              <a:gd name="T98" fmla="*/ 19719 w 20000"/>
                              <a:gd name="T99" fmla="*/ 2113 h 20000"/>
                              <a:gd name="T100" fmla="*/ 19579 w 20000"/>
                              <a:gd name="T101" fmla="*/ 1831 h 20000"/>
                              <a:gd name="T102" fmla="*/ 19439 w 20000"/>
                              <a:gd name="T103" fmla="*/ 1479 h 20000"/>
                              <a:gd name="T104" fmla="*/ 19158 w 20000"/>
                              <a:gd name="T105" fmla="*/ 1197 h 20000"/>
                              <a:gd name="T106" fmla="*/ 18947 w 20000"/>
                              <a:gd name="T107" fmla="*/ 915 h 20000"/>
                              <a:gd name="T108" fmla="*/ 18667 w 20000"/>
                              <a:gd name="T109" fmla="*/ 634 h 20000"/>
                              <a:gd name="T110" fmla="*/ 18386 w 20000"/>
                              <a:gd name="T111" fmla="*/ 423 h 20000"/>
                              <a:gd name="T112" fmla="*/ 18035 w 20000"/>
                              <a:gd name="T113" fmla="*/ 282 h 20000"/>
                              <a:gd name="T114" fmla="*/ 17754 w 20000"/>
                              <a:gd name="T115" fmla="*/ 211 h 20000"/>
                              <a:gd name="T116" fmla="*/ 17474 w 20000"/>
                              <a:gd name="T117" fmla="*/ 70 h 20000"/>
                              <a:gd name="T118" fmla="*/ 17123 w 20000"/>
                              <a:gd name="T119" fmla="*/ 0 h 20000"/>
                              <a:gd name="T120" fmla="*/ 16772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298" y="0"/>
                                </a:moveTo>
                                <a:lnTo>
                                  <a:pt x="3298" y="0"/>
                                </a:lnTo>
                                <a:lnTo>
                                  <a:pt x="3228" y="0"/>
                                </a:lnTo>
                                <a:lnTo>
                                  <a:pt x="3158" y="0"/>
                                </a:lnTo>
                                <a:lnTo>
                                  <a:pt x="3088" y="0"/>
                                </a:lnTo>
                                <a:lnTo>
                                  <a:pt x="3018" y="0"/>
                                </a:lnTo>
                                <a:lnTo>
                                  <a:pt x="2947" y="0"/>
                                </a:lnTo>
                                <a:lnTo>
                                  <a:pt x="2877" y="0"/>
                                </a:lnTo>
                                <a:lnTo>
                                  <a:pt x="2807" y="0"/>
                                </a:lnTo>
                                <a:lnTo>
                                  <a:pt x="2737" y="0"/>
                                </a:lnTo>
                                <a:lnTo>
                                  <a:pt x="2667" y="0"/>
                                </a:lnTo>
                                <a:lnTo>
                                  <a:pt x="2596" y="70"/>
                                </a:lnTo>
                                <a:lnTo>
                                  <a:pt x="2526" y="70"/>
                                </a:lnTo>
                                <a:lnTo>
                                  <a:pt x="2456" y="70"/>
                                </a:lnTo>
                                <a:lnTo>
                                  <a:pt x="2386" y="70"/>
                                </a:lnTo>
                                <a:lnTo>
                                  <a:pt x="2316" y="141"/>
                                </a:lnTo>
                                <a:lnTo>
                                  <a:pt x="2246" y="141"/>
                                </a:lnTo>
                                <a:lnTo>
                                  <a:pt x="2175" y="141"/>
                                </a:lnTo>
                                <a:lnTo>
                                  <a:pt x="2105" y="141"/>
                                </a:lnTo>
                                <a:lnTo>
                                  <a:pt x="2105" y="211"/>
                                </a:lnTo>
                                <a:lnTo>
                                  <a:pt x="2035" y="211"/>
                                </a:lnTo>
                                <a:lnTo>
                                  <a:pt x="1965" y="211"/>
                                </a:lnTo>
                                <a:lnTo>
                                  <a:pt x="1895" y="282"/>
                                </a:lnTo>
                                <a:lnTo>
                                  <a:pt x="1825" y="282"/>
                                </a:lnTo>
                                <a:lnTo>
                                  <a:pt x="1754" y="352"/>
                                </a:lnTo>
                                <a:lnTo>
                                  <a:pt x="1684" y="352"/>
                                </a:lnTo>
                                <a:lnTo>
                                  <a:pt x="1614" y="423"/>
                                </a:lnTo>
                                <a:lnTo>
                                  <a:pt x="1544" y="423"/>
                                </a:lnTo>
                                <a:lnTo>
                                  <a:pt x="1544" y="493"/>
                                </a:lnTo>
                                <a:lnTo>
                                  <a:pt x="1474" y="493"/>
                                </a:lnTo>
                                <a:lnTo>
                                  <a:pt x="1404" y="563"/>
                                </a:lnTo>
                                <a:lnTo>
                                  <a:pt x="1333" y="563"/>
                                </a:lnTo>
                                <a:lnTo>
                                  <a:pt x="1263" y="634"/>
                                </a:lnTo>
                                <a:lnTo>
                                  <a:pt x="1193" y="704"/>
                                </a:lnTo>
                                <a:lnTo>
                                  <a:pt x="1123" y="704"/>
                                </a:lnTo>
                                <a:lnTo>
                                  <a:pt x="1123" y="775"/>
                                </a:lnTo>
                                <a:lnTo>
                                  <a:pt x="1053" y="845"/>
                                </a:lnTo>
                                <a:lnTo>
                                  <a:pt x="982" y="845"/>
                                </a:lnTo>
                                <a:lnTo>
                                  <a:pt x="982" y="915"/>
                                </a:lnTo>
                                <a:lnTo>
                                  <a:pt x="912" y="915"/>
                                </a:lnTo>
                                <a:lnTo>
                                  <a:pt x="912" y="986"/>
                                </a:lnTo>
                                <a:lnTo>
                                  <a:pt x="842" y="986"/>
                                </a:lnTo>
                                <a:lnTo>
                                  <a:pt x="842" y="1056"/>
                                </a:lnTo>
                                <a:lnTo>
                                  <a:pt x="772" y="1127"/>
                                </a:lnTo>
                                <a:lnTo>
                                  <a:pt x="702" y="1127"/>
                                </a:lnTo>
                                <a:lnTo>
                                  <a:pt x="702" y="1197"/>
                                </a:lnTo>
                                <a:lnTo>
                                  <a:pt x="632" y="1268"/>
                                </a:lnTo>
                                <a:lnTo>
                                  <a:pt x="561" y="1338"/>
                                </a:lnTo>
                                <a:lnTo>
                                  <a:pt x="561" y="1408"/>
                                </a:lnTo>
                                <a:lnTo>
                                  <a:pt x="491" y="1479"/>
                                </a:lnTo>
                                <a:lnTo>
                                  <a:pt x="491" y="1549"/>
                                </a:lnTo>
                                <a:lnTo>
                                  <a:pt x="421" y="1549"/>
                                </a:lnTo>
                                <a:lnTo>
                                  <a:pt x="421" y="1620"/>
                                </a:lnTo>
                                <a:lnTo>
                                  <a:pt x="351" y="1690"/>
                                </a:lnTo>
                                <a:lnTo>
                                  <a:pt x="351" y="1761"/>
                                </a:lnTo>
                                <a:lnTo>
                                  <a:pt x="281" y="1831"/>
                                </a:lnTo>
                                <a:lnTo>
                                  <a:pt x="281" y="1901"/>
                                </a:lnTo>
                                <a:lnTo>
                                  <a:pt x="211" y="1972"/>
                                </a:lnTo>
                                <a:lnTo>
                                  <a:pt x="211" y="2042"/>
                                </a:lnTo>
                                <a:lnTo>
                                  <a:pt x="211" y="2113"/>
                                </a:lnTo>
                                <a:lnTo>
                                  <a:pt x="140" y="2113"/>
                                </a:lnTo>
                                <a:lnTo>
                                  <a:pt x="140" y="2183"/>
                                </a:lnTo>
                                <a:lnTo>
                                  <a:pt x="140" y="2254"/>
                                </a:lnTo>
                                <a:lnTo>
                                  <a:pt x="140" y="2324"/>
                                </a:lnTo>
                                <a:lnTo>
                                  <a:pt x="70" y="2394"/>
                                </a:lnTo>
                                <a:lnTo>
                                  <a:pt x="70" y="2465"/>
                                </a:lnTo>
                                <a:lnTo>
                                  <a:pt x="70" y="2535"/>
                                </a:lnTo>
                                <a:lnTo>
                                  <a:pt x="70" y="2606"/>
                                </a:lnTo>
                                <a:lnTo>
                                  <a:pt x="0" y="2676"/>
                                </a:lnTo>
                                <a:lnTo>
                                  <a:pt x="0" y="2746"/>
                                </a:lnTo>
                                <a:lnTo>
                                  <a:pt x="0" y="2817"/>
                                </a:lnTo>
                                <a:lnTo>
                                  <a:pt x="0" y="2887"/>
                                </a:lnTo>
                                <a:lnTo>
                                  <a:pt x="0" y="2958"/>
                                </a:lnTo>
                                <a:lnTo>
                                  <a:pt x="0" y="3028"/>
                                </a:lnTo>
                                <a:lnTo>
                                  <a:pt x="0" y="3099"/>
                                </a:lnTo>
                                <a:lnTo>
                                  <a:pt x="0" y="3169"/>
                                </a:lnTo>
                                <a:lnTo>
                                  <a:pt x="0" y="3239"/>
                                </a:lnTo>
                                <a:lnTo>
                                  <a:pt x="0" y="16620"/>
                                </a:lnTo>
                                <a:lnTo>
                                  <a:pt x="0" y="16690"/>
                                </a:lnTo>
                                <a:lnTo>
                                  <a:pt x="0" y="16761"/>
                                </a:lnTo>
                                <a:lnTo>
                                  <a:pt x="0" y="16831"/>
                                </a:lnTo>
                                <a:lnTo>
                                  <a:pt x="0" y="16901"/>
                                </a:lnTo>
                                <a:lnTo>
                                  <a:pt x="0" y="16972"/>
                                </a:lnTo>
                                <a:lnTo>
                                  <a:pt x="0" y="17042"/>
                                </a:lnTo>
                                <a:lnTo>
                                  <a:pt x="0" y="17113"/>
                                </a:lnTo>
                                <a:lnTo>
                                  <a:pt x="0" y="17183"/>
                                </a:lnTo>
                                <a:lnTo>
                                  <a:pt x="0" y="17254"/>
                                </a:lnTo>
                                <a:lnTo>
                                  <a:pt x="70" y="17324"/>
                                </a:lnTo>
                                <a:lnTo>
                                  <a:pt x="70" y="17394"/>
                                </a:lnTo>
                                <a:lnTo>
                                  <a:pt x="70" y="17465"/>
                                </a:lnTo>
                                <a:lnTo>
                                  <a:pt x="70" y="17535"/>
                                </a:lnTo>
                                <a:lnTo>
                                  <a:pt x="140" y="17606"/>
                                </a:lnTo>
                                <a:lnTo>
                                  <a:pt x="140" y="17676"/>
                                </a:lnTo>
                                <a:lnTo>
                                  <a:pt x="140" y="17746"/>
                                </a:lnTo>
                                <a:lnTo>
                                  <a:pt x="211" y="17746"/>
                                </a:lnTo>
                                <a:lnTo>
                                  <a:pt x="211" y="17817"/>
                                </a:lnTo>
                                <a:lnTo>
                                  <a:pt x="211" y="17887"/>
                                </a:lnTo>
                                <a:lnTo>
                                  <a:pt x="211" y="17958"/>
                                </a:lnTo>
                                <a:lnTo>
                                  <a:pt x="281" y="17958"/>
                                </a:lnTo>
                                <a:lnTo>
                                  <a:pt x="281" y="18028"/>
                                </a:lnTo>
                                <a:lnTo>
                                  <a:pt x="281" y="18099"/>
                                </a:lnTo>
                                <a:lnTo>
                                  <a:pt x="351" y="18169"/>
                                </a:lnTo>
                                <a:lnTo>
                                  <a:pt x="421" y="18239"/>
                                </a:lnTo>
                                <a:lnTo>
                                  <a:pt x="421" y="18310"/>
                                </a:lnTo>
                                <a:lnTo>
                                  <a:pt x="421" y="18380"/>
                                </a:lnTo>
                                <a:lnTo>
                                  <a:pt x="491" y="18380"/>
                                </a:lnTo>
                                <a:lnTo>
                                  <a:pt x="491" y="18451"/>
                                </a:lnTo>
                                <a:lnTo>
                                  <a:pt x="561" y="18521"/>
                                </a:lnTo>
                                <a:lnTo>
                                  <a:pt x="632" y="18592"/>
                                </a:lnTo>
                                <a:lnTo>
                                  <a:pt x="632" y="18662"/>
                                </a:lnTo>
                                <a:lnTo>
                                  <a:pt x="702" y="18662"/>
                                </a:lnTo>
                                <a:lnTo>
                                  <a:pt x="702" y="18732"/>
                                </a:lnTo>
                                <a:lnTo>
                                  <a:pt x="772" y="18803"/>
                                </a:lnTo>
                                <a:lnTo>
                                  <a:pt x="842" y="18873"/>
                                </a:lnTo>
                                <a:lnTo>
                                  <a:pt x="912" y="18944"/>
                                </a:lnTo>
                                <a:lnTo>
                                  <a:pt x="912" y="19014"/>
                                </a:lnTo>
                                <a:lnTo>
                                  <a:pt x="982" y="19014"/>
                                </a:lnTo>
                                <a:lnTo>
                                  <a:pt x="1053" y="19085"/>
                                </a:lnTo>
                                <a:lnTo>
                                  <a:pt x="1123" y="19155"/>
                                </a:lnTo>
                                <a:lnTo>
                                  <a:pt x="1193" y="19155"/>
                                </a:lnTo>
                                <a:lnTo>
                                  <a:pt x="1193" y="19225"/>
                                </a:lnTo>
                                <a:lnTo>
                                  <a:pt x="1263" y="19296"/>
                                </a:lnTo>
                                <a:lnTo>
                                  <a:pt x="1333" y="19366"/>
                                </a:lnTo>
                                <a:lnTo>
                                  <a:pt x="1404" y="19366"/>
                                </a:lnTo>
                                <a:lnTo>
                                  <a:pt x="1474" y="19437"/>
                                </a:lnTo>
                                <a:lnTo>
                                  <a:pt x="1544" y="19437"/>
                                </a:lnTo>
                                <a:lnTo>
                                  <a:pt x="1614" y="19507"/>
                                </a:lnTo>
                                <a:lnTo>
                                  <a:pt x="1684" y="19577"/>
                                </a:lnTo>
                                <a:lnTo>
                                  <a:pt x="1754" y="19577"/>
                                </a:lnTo>
                                <a:lnTo>
                                  <a:pt x="1825" y="19577"/>
                                </a:lnTo>
                                <a:lnTo>
                                  <a:pt x="1825" y="19648"/>
                                </a:lnTo>
                                <a:lnTo>
                                  <a:pt x="1895" y="19648"/>
                                </a:lnTo>
                                <a:lnTo>
                                  <a:pt x="1965" y="19718"/>
                                </a:lnTo>
                                <a:lnTo>
                                  <a:pt x="2035" y="19718"/>
                                </a:lnTo>
                                <a:lnTo>
                                  <a:pt x="2105" y="19718"/>
                                </a:lnTo>
                                <a:lnTo>
                                  <a:pt x="2175" y="19789"/>
                                </a:lnTo>
                                <a:lnTo>
                                  <a:pt x="2246" y="19789"/>
                                </a:lnTo>
                                <a:lnTo>
                                  <a:pt x="2316" y="19859"/>
                                </a:lnTo>
                                <a:lnTo>
                                  <a:pt x="2386" y="19859"/>
                                </a:lnTo>
                                <a:lnTo>
                                  <a:pt x="2456" y="19859"/>
                                </a:lnTo>
                                <a:lnTo>
                                  <a:pt x="2526" y="19859"/>
                                </a:lnTo>
                                <a:lnTo>
                                  <a:pt x="2596" y="19859"/>
                                </a:lnTo>
                                <a:lnTo>
                                  <a:pt x="2596" y="19930"/>
                                </a:lnTo>
                                <a:lnTo>
                                  <a:pt x="2667" y="19930"/>
                                </a:lnTo>
                                <a:lnTo>
                                  <a:pt x="2737" y="19930"/>
                                </a:lnTo>
                                <a:lnTo>
                                  <a:pt x="2807" y="19930"/>
                                </a:lnTo>
                                <a:lnTo>
                                  <a:pt x="2877" y="19930"/>
                                </a:lnTo>
                                <a:lnTo>
                                  <a:pt x="2947" y="19930"/>
                                </a:lnTo>
                                <a:lnTo>
                                  <a:pt x="3018" y="19930"/>
                                </a:lnTo>
                                <a:lnTo>
                                  <a:pt x="3088" y="19930"/>
                                </a:lnTo>
                                <a:lnTo>
                                  <a:pt x="3158" y="19930"/>
                                </a:lnTo>
                                <a:lnTo>
                                  <a:pt x="3228" y="19930"/>
                                </a:lnTo>
                                <a:lnTo>
                                  <a:pt x="3298" y="20000"/>
                                </a:lnTo>
                                <a:lnTo>
                                  <a:pt x="16632" y="20000"/>
                                </a:lnTo>
                                <a:lnTo>
                                  <a:pt x="16632" y="19930"/>
                                </a:lnTo>
                                <a:lnTo>
                                  <a:pt x="16702" y="19930"/>
                                </a:lnTo>
                                <a:lnTo>
                                  <a:pt x="16772" y="19930"/>
                                </a:lnTo>
                                <a:lnTo>
                                  <a:pt x="16842" y="19930"/>
                                </a:lnTo>
                                <a:lnTo>
                                  <a:pt x="16912" y="19930"/>
                                </a:lnTo>
                                <a:lnTo>
                                  <a:pt x="16982" y="19930"/>
                                </a:lnTo>
                                <a:lnTo>
                                  <a:pt x="17053" y="19930"/>
                                </a:lnTo>
                                <a:lnTo>
                                  <a:pt x="17123" y="19930"/>
                                </a:lnTo>
                                <a:lnTo>
                                  <a:pt x="17193" y="19930"/>
                                </a:lnTo>
                                <a:lnTo>
                                  <a:pt x="17263" y="19930"/>
                                </a:lnTo>
                                <a:lnTo>
                                  <a:pt x="17263" y="19859"/>
                                </a:lnTo>
                                <a:lnTo>
                                  <a:pt x="17333" y="19859"/>
                                </a:lnTo>
                                <a:lnTo>
                                  <a:pt x="17404" y="19859"/>
                                </a:lnTo>
                                <a:lnTo>
                                  <a:pt x="17474" y="19859"/>
                                </a:lnTo>
                                <a:lnTo>
                                  <a:pt x="17544" y="19859"/>
                                </a:lnTo>
                                <a:lnTo>
                                  <a:pt x="17614" y="19789"/>
                                </a:lnTo>
                                <a:lnTo>
                                  <a:pt x="17684" y="19789"/>
                                </a:lnTo>
                                <a:lnTo>
                                  <a:pt x="17754" y="19789"/>
                                </a:lnTo>
                                <a:lnTo>
                                  <a:pt x="17825" y="19718"/>
                                </a:lnTo>
                                <a:lnTo>
                                  <a:pt x="17895" y="19718"/>
                                </a:lnTo>
                                <a:lnTo>
                                  <a:pt x="17965" y="19648"/>
                                </a:lnTo>
                                <a:lnTo>
                                  <a:pt x="18035" y="19648"/>
                                </a:lnTo>
                                <a:lnTo>
                                  <a:pt x="18105" y="19648"/>
                                </a:lnTo>
                                <a:lnTo>
                                  <a:pt x="18105" y="19577"/>
                                </a:lnTo>
                                <a:lnTo>
                                  <a:pt x="18175" y="19577"/>
                                </a:lnTo>
                                <a:lnTo>
                                  <a:pt x="18246" y="19507"/>
                                </a:lnTo>
                                <a:lnTo>
                                  <a:pt x="18316" y="19507"/>
                                </a:lnTo>
                                <a:lnTo>
                                  <a:pt x="18386" y="19437"/>
                                </a:lnTo>
                                <a:lnTo>
                                  <a:pt x="18456" y="19437"/>
                                </a:lnTo>
                                <a:lnTo>
                                  <a:pt x="18456" y="19366"/>
                                </a:lnTo>
                                <a:lnTo>
                                  <a:pt x="18526" y="19366"/>
                                </a:lnTo>
                                <a:lnTo>
                                  <a:pt x="18596" y="19296"/>
                                </a:lnTo>
                                <a:lnTo>
                                  <a:pt x="18667" y="19225"/>
                                </a:lnTo>
                                <a:lnTo>
                                  <a:pt x="18737" y="19225"/>
                                </a:lnTo>
                                <a:lnTo>
                                  <a:pt x="18737" y="19155"/>
                                </a:lnTo>
                                <a:lnTo>
                                  <a:pt x="18807" y="19155"/>
                                </a:lnTo>
                                <a:lnTo>
                                  <a:pt x="18877" y="19085"/>
                                </a:lnTo>
                                <a:lnTo>
                                  <a:pt x="18947" y="19014"/>
                                </a:lnTo>
                                <a:lnTo>
                                  <a:pt x="18947" y="18944"/>
                                </a:lnTo>
                                <a:lnTo>
                                  <a:pt x="19018" y="18944"/>
                                </a:lnTo>
                                <a:lnTo>
                                  <a:pt x="19088" y="18873"/>
                                </a:lnTo>
                                <a:lnTo>
                                  <a:pt x="19158" y="18803"/>
                                </a:lnTo>
                                <a:lnTo>
                                  <a:pt x="19158" y="18732"/>
                                </a:lnTo>
                                <a:lnTo>
                                  <a:pt x="19228" y="18732"/>
                                </a:lnTo>
                                <a:lnTo>
                                  <a:pt x="19228" y="18662"/>
                                </a:lnTo>
                                <a:lnTo>
                                  <a:pt x="19298" y="18592"/>
                                </a:lnTo>
                                <a:lnTo>
                                  <a:pt x="19368" y="18521"/>
                                </a:lnTo>
                                <a:lnTo>
                                  <a:pt x="19368" y="18451"/>
                                </a:lnTo>
                                <a:lnTo>
                                  <a:pt x="19439" y="18451"/>
                                </a:lnTo>
                                <a:lnTo>
                                  <a:pt x="19439" y="18380"/>
                                </a:lnTo>
                                <a:lnTo>
                                  <a:pt x="19509" y="18310"/>
                                </a:lnTo>
                                <a:lnTo>
                                  <a:pt x="19509" y="18239"/>
                                </a:lnTo>
                                <a:lnTo>
                                  <a:pt x="19579" y="18169"/>
                                </a:lnTo>
                                <a:lnTo>
                                  <a:pt x="19579" y="18099"/>
                                </a:lnTo>
                                <a:lnTo>
                                  <a:pt x="19649" y="18099"/>
                                </a:lnTo>
                                <a:lnTo>
                                  <a:pt x="19649" y="18028"/>
                                </a:lnTo>
                                <a:lnTo>
                                  <a:pt x="19649" y="17958"/>
                                </a:lnTo>
                                <a:lnTo>
                                  <a:pt x="19719" y="17887"/>
                                </a:lnTo>
                                <a:lnTo>
                                  <a:pt x="19719" y="17817"/>
                                </a:lnTo>
                                <a:lnTo>
                                  <a:pt x="19789" y="17746"/>
                                </a:lnTo>
                                <a:lnTo>
                                  <a:pt x="19789" y="17676"/>
                                </a:lnTo>
                                <a:lnTo>
                                  <a:pt x="19789" y="17606"/>
                                </a:lnTo>
                                <a:lnTo>
                                  <a:pt x="19860" y="17535"/>
                                </a:lnTo>
                                <a:lnTo>
                                  <a:pt x="19860" y="17465"/>
                                </a:lnTo>
                                <a:lnTo>
                                  <a:pt x="19860" y="17394"/>
                                </a:lnTo>
                                <a:lnTo>
                                  <a:pt x="19860" y="17324"/>
                                </a:lnTo>
                                <a:lnTo>
                                  <a:pt x="19860" y="17254"/>
                                </a:lnTo>
                                <a:lnTo>
                                  <a:pt x="19930" y="17254"/>
                                </a:lnTo>
                                <a:lnTo>
                                  <a:pt x="19930" y="17183"/>
                                </a:lnTo>
                                <a:lnTo>
                                  <a:pt x="19930" y="17113"/>
                                </a:lnTo>
                                <a:lnTo>
                                  <a:pt x="19930" y="17042"/>
                                </a:lnTo>
                                <a:lnTo>
                                  <a:pt x="19930" y="16972"/>
                                </a:lnTo>
                                <a:lnTo>
                                  <a:pt x="19930" y="16901"/>
                                </a:lnTo>
                                <a:lnTo>
                                  <a:pt x="19930" y="16831"/>
                                </a:lnTo>
                                <a:lnTo>
                                  <a:pt x="19930" y="16761"/>
                                </a:lnTo>
                                <a:lnTo>
                                  <a:pt x="19930" y="16690"/>
                                </a:lnTo>
                                <a:lnTo>
                                  <a:pt x="19930" y="16620"/>
                                </a:lnTo>
                                <a:lnTo>
                                  <a:pt x="20000" y="3310"/>
                                </a:lnTo>
                                <a:lnTo>
                                  <a:pt x="19930" y="3239"/>
                                </a:lnTo>
                                <a:lnTo>
                                  <a:pt x="19930" y="3169"/>
                                </a:lnTo>
                                <a:lnTo>
                                  <a:pt x="19930" y="3099"/>
                                </a:lnTo>
                                <a:lnTo>
                                  <a:pt x="19930" y="3028"/>
                                </a:lnTo>
                                <a:lnTo>
                                  <a:pt x="19930" y="2958"/>
                                </a:lnTo>
                                <a:lnTo>
                                  <a:pt x="19930" y="2887"/>
                                </a:lnTo>
                                <a:lnTo>
                                  <a:pt x="19930" y="2817"/>
                                </a:lnTo>
                                <a:lnTo>
                                  <a:pt x="19930" y="2746"/>
                                </a:lnTo>
                                <a:lnTo>
                                  <a:pt x="19930" y="2676"/>
                                </a:lnTo>
                                <a:lnTo>
                                  <a:pt x="19930" y="2606"/>
                                </a:lnTo>
                                <a:lnTo>
                                  <a:pt x="19860" y="2606"/>
                                </a:lnTo>
                                <a:lnTo>
                                  <a:pt x="19860" y="2535"/>
                                </a:lnTo>
                                <a:lnTo>
                                  <a:pt x="19860" y="2465"/>
                                </a:lnTo>
                                <a:lnTo>
                                  <a:pt x="19860" y="2394"/>
                                </a:lnTo>
                                <a:lnTo>
                                  <a:pt x="19860" y="2324"/>
                                </a:lnTo>
                                <a:lnTo>
                                  <a:pt x="19789" y="2254"/>
                                </a:lnTo>
                                <a:lnTo>
                                  <a:pt x="19789" y="2183"/>
                                </a:lnTo>
                                <a:lnTo>
                                  <a:pt x="19719" y="2113"/>
                                </a:lnTo>
                                <a:lnTo>
                                  <a:pt x="19719" y="2042"/>
                                </a:lnTo>
                                <a:lnTo>
                                  <a:pt x="19719" y="1972"/>
                                </a:lnTo>
                                <a:lnTo>
                                  <a:pt x="19649" y="1901"/>
                                </a:lnTo>
                                <a:lnTo>
                                  <a:pt x="19649" y="1831"/>
                                </a:lnTo>
                                <a:lnTo>
                                  <a:pt x="19579" y="1831"/>
                                </a:lnTo>
                                <a:lnTo>
                                  <a:pt x="19579" y="1761"/>
                                </a:lnTo>
                                <a:lnTo>
                                  <a:pt x="19579" y="1690"/>
                                </a:lnTo>
                                <a:lnTo>
                                  <a:pt x="19509" y="1620"/>
                                </a:lnTo>
                                <a:lnTo>
                                  <a:pt x="19439" y="1549"/>
                                </a:lnTo>
                                <a:lnTo>
                                  <a:pt x="19439" y="1479"/>
                                </a:lnTo>
                                <a:lnTo>
                                  <a:pt x="19368" y="1408"/>
                                </a:lnTo>
                                <a:lnTo>
                                  <a:pt x="19368" y="1338"/>
                                </a:lnTo>
                                <a:lnTo>
                                  <a:pt x="19298" y="1268"/>
                                </a:lnTo>
                                <a:lnTo>
                                  <a:pt x="19228" y="1197"/>
                                </a:lnTo>
                                <a:lnTo>
                                  <a:pt x="19158" y="1197"/>
                                </a:lnTo>
                                <a:lnTo>
                                  <a:pt x="19158" y="1127"/>
                                </a:lnTo>
                                <a:lnTo>
                                  <a:pt x="19088" y="1056"/>
                                </a:lnTo>
                                <a:lnTo>
                                  <a:pt x="19018" y="986"/>
                                </a:lnTo>
                                <a:lnTo>
                                  <a:pt x="19018" y="915"/>
                                </a:lnTo>
                                <a:lnTo>
                                  <a:pt x="18947" y="915"/>
                                </a:lnTo>
                                <a:lnTo>
                                  <a:pt x="18877" y="845"/>
                                </a:lnTo>
                                <a:lnTo>
                                  <a:pt x="18807" y="775"/>
                                </a:lnTo>
                                <a:lnTo>
                                  <a:pt x="18737" y="704"/>
                                </a:lnTo>
                                <a:lnTo>
                                  <a:pt x="18667" y="704"/>
                                </a:lnTo>
                                <a:lnTo>
                                  <a:pt x="18667" y="634"/>
                                </a:lnTo>
                                <a:lnTo>
                                  <a:pt x="18596" y="634"/>
                                </a:lnTo>
                                <a:lnTo>
                                  <a:pt x="18526" y="563"/>
                                </a:lnTo>
                                <a:lnTo>
                                  <a:pt x="18456" y="493"/>
                                </a:lnTo>
                                <a:lnTo>
                                  <a:pt x="18386" y="493"/>
                                </a:lnTo>
                                <a:lnTo>
                                  <a:pt x="18386" y="423"/>
                                </a:lnTo>
                                <a:lnTo>
                                  <a:pt x="18316" y="423"/>
                                </a:lnTo>
                                <a:lnTo>
                                  <a:pt x="18246" y="423"/>
                                </a:lnTo>
                                <a:lnTo>
                                  <a:pt x="18175" y="352"/>
                                </a:lnTo>
                                <a:lnTo>
                                  <a:pt x="18105" y="282"/>
                                </a:lnTo>
                                <a:lnTo>
                                  <a:pt x="18035" y="282"/>
                                </a:lnTo>
                                <a:lnTo>
                                  <a:pt x="17965" y="282"/>
                                </a:lnTo>
                                <a:lnTo>
                                  <a:pt x="17965" y="211"/>
                                </a:lnTo>
                                <a:lnTo>
                                  <a:pt x="17895" y="211"/>
                                </a:lnTo>
                                <a:lnTo>
                                  <a:pt x="17825" y="211"/>
                                </a:lnTo>
                                <a:lnTo>
                                  <a:pt x="17754" y="211"/>
                                </a:lnTo>
                                <a:lnTo>
                                  <a:pt x="17754" y="141"/>
                                </a:lnTo>
                                <a:lnTo>
                                  <a:pt x="17684" y="141"/>
                                </a:lnTo>
                                <a:lnTo>
                                  <a:pt x="17614" y="141"/>
                                </a:lnTo>
                                <a:lnTo>
                                  <a:pt x="17544" y="70"/>
                                </a:lnTo>
                                <a:lnTo>
                                  <a:pt x="17474" y="70"/>
                                </a:lnTo>
                                <a:lnTo>
                                  <a:pt x="17404" y="70"/>
                                </a:lnTo>
                                <a:lnTo>
                                  <a:pt x="17333" y="70"/>
                                </a:lnTo>
                                <a:lnTo>
                                  <a:pt x="17263" y="0"/>
                                </a:lnTo>
                                <a:lnTo>
                                  <a:pt x="17193" y="0"/>
                                </a:lnTo>
                                <a:lnTo>
                                  <a:pt x="17123" y="0"/>
                                </a:lnTo>
                                <a:lnTo>
                                  <a:pt x="17053" y="0"/>
                                </a:lnTo>
                                <a:lnTo>
                                  <a:pt x="16982" y="0"/>
                                </a:lnTo>
                                <a:lnTo>
                                  <a:pt x="16912" y="0"/>
                                </a:lnTo>
                                <a:lnTo>
                                  <a:pt x="16842" y="0"/>
                                </a:lnTo>
                                <a:lnTo>
                                  <a:pt x="16772" y="0"/>
                                </a:lnTo>
                                <a:lnTo>
                                  <a:pt x="16702" y="0"/>
                                </a:lnTo>
                                <a:lnTo>
                                  <a:pt x="16632" y="0"/>
                                </a:lnTo>
                                <a:lnTo>
                                  <a:pt x="3298"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72" name="Rectangle 911"/>
                        <wps:cNvSpPr>
                          <a:spLocks noChangeArrowheads="1"/>
                        </wps:cNvSpPr>
                        <wps:spPr bwMode="auto">
                          <a:xfrm>
                            <a:off x="912" y="915"/>
                            <a:ext cx="18106" cy="180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sz w:val="22"/>
                                </w:rPr>
                              </w:pPr>
                              <w:r>
                                <w:rPr>
                                  <w:b/>
                                  <w:sz w:val="22"/>
                                </w:rPr>
                                <w:t>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09" o:spid="_x0000_s1038" style="position:absolute;left:0;text-align:left;margin-left:255.8pt;margin-top:76.05pt;width:14.25pt;height:14.2pt;z-index:251651072"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" o:allowincell="f">
                <v:shape id="Freeform 910" o:spid="_x0000_s1039"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" path="m3298,r,l3228,r-70,l3088,r-70,l2947,r-70,l2807,r-70,l2667,r-71,70l2526,70r-70,l2386,70r-70,71l2246,141r-71,l2105,141r,70l2035,211r-70,l1895,282r-70,l1754,352r-70,l1614,423r-70,l1544,493r-70,l1404,563r-71,l1263,634r-70,70l1123,704r,71l1053,845r-71,l982,915r-70,l912,986r-70,l842,1056r-70,71l702,1127r,70l632,1268r-71,70l561,1408r-70,71l491,1549r-70,l421,1620r-70,70l351,1761r-70,70l281,1901r-70,71l211,2042r,71l140,2113r,70l140,2254r,70l70,2394r,71l70,2535r,71l,2676r,70l,2817r,70l,2958r,70l,3099r,70l,3239,,16620r,70l,16761r,70l,16901r,71l,17042r,71l,17183r,71l70,17324r,70l70,17465r,70l140,17606r,70l140,17746r71,l211,17817r,70l211,17958r70,l281,18028r,71l351,18169r70,70l421,18310r,70l491,18380r,71l561,18521r71,71l632,18662r70,l702,18732r70,71l842,18873r70,71l912,19014r70,l1053,19085r70,70l1193,19155r,70l1263,19296r70,70l1404,19366r70,71l1544,19437r70,70l1684,19577r70,l1825,19577r,71l1895,19648r70,70l2035,19718r70,l2175,19789r71,l2316,19859r70,l2456,19859r70,l2596,19859r,71l2667,19930r70,l2807,19930r70,l2947,19930r71,l3088,19930r70,l3228,19930r70,70l16632,20000r,-70l16702,19930r70,l16842,19930r70,l16982,19930r71,l17123,19930r70,l17263,19930r,-71l17333,19859r71,l17474,19859r70,l17614,19789r70,l17754,19789r71,-71l17895,19718r70,-70l18035,19648r70,l18105,19577r70,l18246,19507r70,l18386,19437r70,l18456,19366r70,l18596,19296r71,-71l18737,19225r,-70l18807,19155r70,-70l18947,19014r,-70l19018,18944r70,-71l19158,18803r,-71l19228,18732r,-70l19298,18592r70,-71l19368,18451r71,l19439,18380r70,-70l19509,18239r70,-70l19579,18099r70,l19649,18028r,-70l19719,17887r,-70l19789,17746r,-70l19789,17606r71,-71l19860,17465r,-71l19860,17324r,-70l19930,17254r,-71l19930,17113r,-71l19930,16972r,-71l19930,16831r,-70l19930,16690r,-70l20000,3310r-70,-71l19930,3169r,-70l19930,3028r,-70l19930,2887r,-70l19930,2746r,-70l19930,2606r-70,l19860,2535r,-70l19860,2394r,-70l19789,2254r,-71l19719,2113r,-71l19719,1972r-70,-71l19649,1831r-70,l19579,1761r,-71l19509,1620r-70,-71l19439,1479r-71,-71l19368,1338r-70,-70l19228,1197r-70,l19158,1127r-70,-71l19018,986r,-71l18947,915r-70,-70l18807,775r-70,-71l18667,704r,-70l18596,634r-70,-71l18456,493r-70,l18386,423r-70,l18246,423r-71,-71l18105,282r-70,l17965,282r,-71l17895,211r-70,l17754,211r,-70l17684,141r-70,l17544,70r-70,l17404,70r-71,l17263,r-70,l17123,r-70,l16982,r-70,l16842,r-70,l16702,r-70,l3298,e" strokeweight=".5pt">
                  <v:fill r:id="rId10" o:title="" type="pattern"/>
                  <v:path arrowok="t" o:connecttype="custom" o:connectlocs="3088,0;2737,0;2386,70;2105,211;1754,352;1474,493;1123,704;912,915;702,1127;491,1479;351,1761;211,2113;70,2394;0,2746;0,3099;0,16761;0,17113;70,17465;211,17746;281,18028;421,18380;632,18662;912,18944;1193,19155;1474,19437;1825,19577;2105,19718;2456,19859;2737,19930;3088,19930;16632,19930;16982,19930;17263,19859;17614,19789;17965,19648;18246,19507;18526,19366;18807,19155;19088,18873;19298,18592;19509,18310;19649,18028;19789,17676;19860,17324;19930,17042;19930,16690;19930,3099;19930,2746;19860,2465;19719,2113;19579,1831;19439,1479;19158,1197;18947,915;18667,634;18386,423;18035,282;17754,211;17474,70;17123,0;16772,0" o:connectangles="0,0,0,0,0,0,0,0,0,0,0,0,0,0,0,0,0,0,0,0,0,0,0,0,0,0,0,0,0,0,0,0,0,0,0,0,0,0,0,0,0,0,0,0,0,0,0,0,0,0,0,0,0,0,0,0,0,0,0,0,0"/>
                </v:shape>
                <v:rect id="Rectangle 911" o:spid="_x0000_s1040" style="position:absolute;left:912;top:915;width:18106;height:18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" filled="f" stroked="f" strokeweight="0">
                  <v:textbox inset="0,0,0,0">
                    <w:txbxContent>
                      <w:p w:rsidR="001A012B" w:rsidRDefault="001A012B" w:rsidP="009446DE">
                        <w:pPr>
                          <w:rPr>
                            <w:sz w:val="22"/>
                          </w:rPr>
                        </w:pPr>
                        <w:r>
                          <w:rPr>
                            <w:b/>
                            <w:sz w:val="22"/>
                          </w:rPr>
                          <w:t>c</w:t>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55168" behindDoc="0" locked="0" layoutInCell="0" allowOverlap="1">
                <wp:simplePos x="0" y="0"/>
                <wp:positionH relativeFrom="column">
                  <wp:posOffset>1019810</wp:posOffset>
                </wp:positionH>
                <wp:positionV relativeFrom="paragraph">
                  <wp:posOffset>1548130</wp:posOffset>
                </wp:positionV>
                <wp:extent cx="180975" cy="180340"/>
                <wp:effectExtent l="10160" t="5080" r="18415" b="5080"/>
                <wp:wrapNone/>
                <wp:docPr id="1067" name="Group 9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975" cy="180340"/>
                          <a:chOff x="0" y="0"/>
                          <a:chExt cx="20000" cy="20000"/>
                        </a:xfrm>
                      </wpg:grpSpPr>
                      <wps:wsp>
                        <wps:cNvPr id="1068" name="Freeform 922"/>
                        <wps:cNvSpPr>
                          <a:spLocks/>
                        </wps:cNvSpPr>
                        <wps:spPr bwMode="auto">
                          <a:xfrm>
                            <a:off x="0" y="0"/>
                            <a:ext cx="20000" cy="20000"/>
                          </a:xfrm>
                          <a:custGeom>
                            <a:avLst/>
                            <a:gdLst>
                              <a:gd name="T0" fmla="*/ 3088 w 20000"/>
                              <a:gd name="T1" fmla="*/ 0 h 20000"/>
                              <a:gd name="T2" fmla="*/ 2737 w 20000"/>
                              <a:gd name="T3" fmla="*/ 0 h 20000"/>
                              <a:gd name="T4" fmla="*/ 2386 w 20000"/>
                              <a:gd name="T5" fmla="*/ 70 h 20000"/>
                              <a:gd name="T6" fmla="*/ 2105 w 20000"/>
                              <a:gd name="T7" fmla="*/ 211 h 20000"/>
                              <a:gd name="T8" fmla="*/ 1754 w 20000"/>
                              <a:gd name="T9" fmla="*/ 352 h 20000"/>
                              <a:gd name="T10" fmla="*/ 1474 w 20000"/>
                              <a:gd name="T11" fmla="*/ 493 h 20000"/>
                              <a:gd name="T12" fmla="*/ 1123 w 20000"/>
                              <a:gd name="T13" fmla="*/ 704 h 20000"/>
                              <a:gd name="T14" fmla="*/ 912 w 20000"/>
                              <a:gd name="T15" fmla="*/ 915 h 20000"/>
                              <a:gd name="T16" fmla="*/ 702 w 20000"/>
                              <a:gd name="T17" fmla="*/ 1127 h 20000"/>
                              <a:gd name="T18" fmla="*/ 491 w 20000"/>
                              <a:gd name="T19" fmla="*/ 1479 h 20000"/>
                              <a:gd name="T20" fmla="*/ 351 w 20000"/>
                              <a:gd name="T21" fmla="*/ 1761 h 20000"/>
                              <a:gd name="T22" fmla="*/ 211 w 20000"/>
                              <a:gd name="T23" fmla="*/ 2113 h 20000"/>
                              <a:gd name="T24" fmla="*/ 70 w 20000"/>
                              <a:gd name="T25" fmla="*/ 2394 h 20000"/>
                              <a:gd name="T26" fmla="*/ 0 w 20000"/>
                              <a:gd name="T27" fmla="*/ 2746 h 20000"/>
                              <a:gd name="T28" fmla="*/ 0 w 20000"/>
                              <a:gd name="T29" fmla="*/ 3099 h 20000"/>
                              <a:gd name="T30" fmla="*/ 0 w 20000"/>
                              <a:gd name="T31" fmla="*/ 16761 h 20000"/>
                              <a:gd name="T32" fmla="*/ 0 w 20000"/>
                              <a:gd name="T33" fmla="*/ 17113 h 20000"/>
                              <a:gd name="T34" fmla="*/ 70 w 20000"/>
                              <a:gd name="T35" fmla="*/ 17465 h 20000"/>
                              <a:gd name="T36" fmla="*/ 211 w 20000"/>
                              <a:gd name="T37" fmla="*/ 17746 h 20000"/>
                              <a:gd name="T38" fmla="*/ 281 w 20000"/>
                              <a:gd name="T39" fmla="*/ 18028 h 20000"/>
                              <a:gd name="T40" fmla="*/ 421 w 20000"/>
                              <a:gd name="T41" fmla="*/ 18380 h 20000"/>
                              <a:gd name="T42" fmla="*/ 632 w 20000"/>
                              <a:gd name="T43" fmla="*/ 18662 h 20000"/>
                              <a:gd name="T44" fmla="*/ 912 w 20000"/>
                              <a:gd name="T45" fmla="*/ 18944 h 20000"/>
                              <a:gd name="T46" fmla="*/ 1193 w 20000"/>
                              <a:gd name="T47" fmla="*/ 19155 h 20000"/>
                              <a:gd name="T48" fmla="*/ 1474 w 20000"/>
                              <a:gd name="T49" fmla="*/ 19437 h 20000"/>
                              <a:gd name="T50" fmla="*/ 1825 w 20000"/>
                              <a:gd name="T51" fmla="*/ 19577 h 20000"/>
                              <a:gd name="T52" fmla="*/ 2105 w 20000"/>
                              <a:gd name="T53" fmla="*/ 19718 h 20000"/>
                              <a:gd name="T54" fmla="*/ 2456 w 20000"/>
                              <a:gd name="T55" fmla="*/ 19859 h 20000"/>
                              <a:gd name="T56" fmla="*/ 2737 w 20000"/>
                              <a:gd name="T57" fmla="*/ 19930 h 20000"/>
                              <a:gd name="T58" fmla="*/ 3088 w 20000"/>
                              <a:gd name="T59" fmla="*/ 19930 h 20000"/>
                              <a:gd name="T60" fmla="*/ 16632 w 20000"/>
                              <a:gd name="T61" fmla="*/ 19930 h 20000"/>
                              <a:gd name="T62" fmla="*/ 16982 w 20000"/>
                              <a:gd name="T63" fmla="*/ 19930 h 20000"/>
                              <a:gd name="T64" fmla="*/ 17263 w 20000"/>
                              <a:gd name="T65" fmla="*/ 19859 h 20000"/>
                              <a:gd name="T66" fmla="*/ 17614 w 20000"/>
                              <a:gd name="T67" fmla="*/ 19789 h 20000"/>
                              <a:gd name="T68" fmla="*/ 17965 w 20000"/>
                              <a:gd name="T69" fmla="*/ 19648 h 20000"/>
                              <a:gd name="T70" fmla="*/ 18246 w 20000"/>
                              <a:gd name="T71" fmla="*/ 19507 h 20000"/>
                              <a:gd name="T72" fmla="*/ 18526 w 20000"/>
                              <a:gd name="T73" fmla="*/ 19366 h 20000"/>
                              <a:gd name="T74" fmla="*/ 18807 w 20000"/>
                              <a:gd name="T75" fmla="*/ 19155 h 20000"/>
                              <a:gd name="T76" fmla="*/ 19088 w 20000"/>
                              <a:gd name="T77" fmla="*/ 18873 h 20000"/>
                              <a:gd name="T78" fmla="*/ 19298 w 20000"/>
                              <a:gd name="T79" fmla="*/ 18592 h 20000"/>
                              <a:gd name="T80" fmla="*/ 19509 w 20000"/>
                              <a:gd name="T81" fmla="*/ 18310 h 20000"/>
                              <a:gd name="T82" fmla="*/ 19649 w 20000"/>
                              <a:gd name="T83" fmla="*/ 18028 h 20000"/>
                              <a:gd name="T84" fmla="*/ 19789 w 20000"/>
                              <a:gd name="T85" fmla="*/ 17676 h 20000"/>
                              <a:gd name="T86" fmla="*/ 19860 w 20000"/>
                              <a:gd name="T87" fmla="*/ 17324 h 20000"/>
                              <a:gd name="T88" fmla="*/ 19930 w 20000"/>
                              <a:gd name="T89" fmla="*/ 17042 h 20000"/>
                              <a:gd name="T90" fmla="*/ 19930 w 20000"/>
                              <a:gd name="T91" fmla="*/ 16690 h 20000"/>
                              <a:gd name="T92" fmla="*/ 19930 w 20000"/>
                              <a:gd name="T93" fmla="*/ 3099 h 20000"/>
                              <a:gd name="T94" fmla="*/ 19930 w 20000"/>
                              <a:gd name="T95" fmla="*/ 2746 h 20000"/>
                              <a:gd name="T96" fmla="*/ 19860 w 20000"/>
                              <a:gd name="T97" fmla="*/ 2465 h 20000"/>
                              <a:gd name="T98" fmla="*/ 19719 w 20000"/>
                              <a:gd name="T99" fmla="*/ 2113 h 20000"/>
                              <a:gd name="T100" fmla="*/ 19579 w 20000"/>
                              <a:gd name="T101" fmla="*/ 1831 h 20000"/>
                              <a:gd name="T102" fmla="*/ 19439 w 20000"/>
                              <a:gd name="T103" fmla="*/ 1479 h 20000"/>
                              <a:gd name="T104" fmla="*/ 19158 w 20000"/>
                              <a:gd name="T105" fmla="*/ 1197 h 20000"/>
                              <a:gd name="T106" fmla="*/ 18947 w 20000"/>
                              <a:gd name="T107" fmla="*/ 915 h 20000"/>
                              <a:gd name="T108" fmla="*/ 18667 w 20000"/>
                              <a:gd name="T109" fmla="*/ 634 h 20000"/>
                              <a:gd name="T110" fmla="*/ 18386 w 20000"/>
                              <a:gd name="T111" fmla="*/ 423 h 20000"/>
                              <a:gd name="T112" fmla="*/ 18035 w 20000"/>
                              <a:gd name="T113" fmla="*/ 282 h 20000"/>
                              <a:gd name="T114" fmla="*/ 17754 w 20000"/>
                              <a:gd name="T115" fmla="*/ 211 h 20000"/>
                              <a:gd name="T116" fmla="*/ 17474 w 20000"/>
                              <a:gd name="T117" fmla="*/ 70 h 20000"/>
                              <a:gd name="T118" fmla="*/ 17123 w 20000"/>
                              <a:gd name="T119" fmla="*/ 0 h 20000"/>
                              <a:gd name="T120" fmla="*/ 16772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298" y="0"/>
                                </a:moveTo>
                                <a:lnTo>
                                  <a:pt x="3298" y="0"/>
                                </a:lnTo>
                                <a:lnTo>
                                  <a:pt x="3228" y="0"/>
                                </a:lnTo>
                                <a:lnTo>
                                  <a:pt x="3158" y="0"/>
                                </a:lnTo>
                                <a:lnTo>
                                  <a:pt x="3088" y="0"/>
                                </a:lnTo>
                                <a:lnTo>
                                  <a:pt x="3018" y="0"/>
                                </a:lnTo>
                                <a:lnTo>
                                  <a:pt x="2947" y="0"/>
                                </a:lnTo>
                                <a:lnTo>
                                  <a:pt x="2877" y="0"/>
                                </a:lnTo>
                                <a:lnTo>
                                  <a:pt x="2807" y="0"/>
                                </a:lnTo>
                                <a:lnTo>
                                  <a:pt x="2737" y="0"/>
                                </a:lnTo>
                                <a:lnTo>
                                  <a:pt x="2667" y="0"/>
                                </a:lnTo>
                                <a:lnTo>
                                  <a:pt x="2596" y="70"/>
                                </a:lnTo>
                                <a:lnTo>
                                  <a:pt x="2526" y="70"/>
                                </a:lnTo>
                                <a:lnTo>
                                  <a:pt x="2456" y="70"/>
                                </a:lnTo>
                                <a:lnTo>
                                  <a:pt x="2386" y="70"/>
                                </a:lnTo>
                                <a:lnTo>
                                  <a:pt x="2316" y="141"/>
                                </a:lnTo>
                                <a:lnTo>
                                  <a:pt x="2246" y="141"/>
                                </a:lnTo>
                                <a:lnTo>
                                  <a:pt x="2175" y="141"/>
                                </a:lnTo>
                                <a:lnTo>
                                  <a:pt x="2105" y="141"/>
                                </a:lnTo>
                                <a:lnTo>
                                  <a:pt x="2105" y="211"/>
                                </a:lnTo>
                                <a:lnTo>
                                  <a:pt x="2035" y="211"/>
                                </a:lnTo>
                                <a:lnTo>
                                  <a:pt x="1965" y="211"/>
                                </a:lnTo>
                                <a:lnTo>
                                  <a:pt x="1895" y="282"/>
                                </a:lnTo>
                                <a:lnTo>
                                  <a:pt x="1825" y="282"/>
                                </a:lnTo>
                                <a:lnTo>
                                  <a:pt x="1754" y="352"/>
                                </a:lnTo>
                                <a:lnTo>
                                  <a:pt x="1684" y="352"/>
                                </a:lnTo>
                                <a:lnTo>
                                  <a:pt x="1614" y="423"/>
                                </a:lnTo>
                                <a:lnTo>
                                  <a:pt x="1544" y="423"/>
                                </a:lnTo>
                                <a:lnTo>
                                  <a:pt x="1544" y="493"/>
                                </a:lnTo>
                                <a:lnTo>
                                  <a:pt x="1474" y="493"/>
                                </a:lnTo>
                                <a:lnTo>
                                  <a:pt x="1404" y="563"/>
                                </a:lnTo>
                                <a:lnTo>
                                  <a:pt x="1333" y="563"/>
                                </a:lnTo>
                                <a:lnTo>
                                  <a:pt x="1263" y="634"/>
                                </a:lnTo>
                                <a:lnTo>
                                  <a:pt x="1193" y="704"/>
                                </a:lnTo>
                                <a:lnTo>
                                  <a:pt x="1123" y="704"/>
                                </a:lnTo>
                                <a:lnTo>
                                  <a:pt x="1123" y="775"/>
                                </a:lnTo>
                                <a:lnTo>
                                  <a:pt x="1053" y="845"/>
                                </a:lnTo>
                                <a:lnTo>
                                  <a:pt x="982" y="845"/>
                                </a:lnTo>
                                <a:lnTo>
                                  <a:pt x="982" y="915"/>
                                </a:lnTo>
                                <a:lnTo>
                                  <a:pt x="912" y="915"/>
                                </a:lnTo>
                                <a:lnTo>
                                  <a:pt x="912" y="986"/>
                                </a:lnTo>
                                <a:lnTo>
                                  <a:pt x="842" y="986"/>
                                </a:lnTo>
                                <a:lnTo>
                                  <a:pt x="842" y="1056"/>
                                </a:lnTo>
                                <a:lnTo>
                                  <a:pt x="772" y="1127"/>
                                </a:lnTo>
                                <a:lnTo>
                                  <a:pt x="702" y="1127"/>
                                </a:lnTo>
                                <a:lnTo>
                                  <a:pt x="702" y="1197"/>
                                </a:lnTo>
                                <a:lnTo>
                                  <a:pt x="632" y="1268"/>
                                </a:lnTo>
                                <a:lnTo>
                                  <a:pt x="561" y="1338"/>
                                </a:lnTo>
                                <a:lnTo>
                                  <a:pt x="561" y="1408"/>
                                </a:lnTo>
                                <a:lnTo>
                                  <a:pt x="491" y="1479"/>
                                </a:lnTo>
                                <a:lnTo>
                                  <a:pt x="491" y="1549"/>
                                </a:lnTo>
                                <a:lnTo>
                                  <a:pt x="421" y="1549"/>
                                </a:lnTo>
                                <a:lnTo>
                                  <a:pt x="421" y="1620"/>
                                </a:lnTo>
                                <a:lnTo>
                                  <a:pt x="351" y="1690"/>
                                </a:lnTo>
                                <a:lnTo>
                                  <a:pt x="351" y="1761"/>
                                </a:lnTo>
                                <a:lnTo>
                                  <a:pt x="281" y="1831"/>
                                </a:lnTo>
                                <a:lnTo>
                                  <a:pt x="281" y="1901"/>
                                </a:lnTo>
                                <a:lnTo>
                                  <a:pt x="211" y="1972"/>
                                </a:lnTo>
                                <a:lnTo>
                                  <a:pt x="211" y="2042"/>
                                </a:lnTo>
                                <a:lnTo>
                                  <a:pt x="211" y="2113"/>
                                </a:lnTo>
                                <a:lnTo>
                                  <a:pt x="140" y="2113"/>
                                </a:lnTo>
                                <a:lnTo>
                                  <a:pt x="140" y="2183"/>
                                </a:lnTo>
                                <a:lnTo>
                                  <a:pt x="140" y="2254"/>
                                </a:lnTo>
                                <a:lnTo>
                                  <a:pt x="140" y="2324"/>
                                </a:lnTo>
                                <a:lnTo>
                                  <a:pt x="70" y="2394"/>
                                </a:lnTo>
                                <a:lnTo>
                                  <a:pt x="70" y="2465"/>
                                </a:lnTo>
                                <a:lnTo>
                                  <a:pt x="70" y="2535"/>
                                </a:lnTo>
                                <a:lnTo>
                                  <a:pt x="70" y="2606"/>
                                </a:lnTo>
                                <a:lnTo>
                                  <a:pt x="0" y="2676"/>
                                </a:lnTo>
                                <a:lnTo>
                                  <a:pt x="0" y="2746"/>
                                </a:lnTo>
                                <a:lnTo>
                                  <a:pt x="0" y="2817"/>
                                </a:lnTo>
                                <a:lnTo>
                                  <a:pt x="0" y="2887"/>
                                </a:lnTo>
                                <a:lnTo>
                                  <a:pt x="0" y="2958"/>
                                </a:lnTo>
                                <a:lnTo>
                                  <a:pt x="0" y="3028"/>
                                </a:lnTo>
                                <a:lnTo>
                                  <a:pt x="0" y="3099"/>
                                </a:lnTo>
                                <a:lnTo>
                                  <a:pt x="0" y="3169"/>
                                </a:lnTo>
                                <a:lnTo>
                                  <a:pt x="0" y="3239"/>
                                </a:lnTo>
                                <a:lnTo>
                                  <a:pt x="0" y="16620"/>
                                </a:lnTo>
                                <a:lnTo>
                                  <a:pt x="0" y="16690"/>
                                </a:lnTo>
                                <a:lnTo>
                                  <a:pt x="0" y="16761"/>
                                </a:lnTo>
                                <a:lnTo>
                                  <a:pt x="0" y="16831"/>
                                </a:lnTo>
                                <a:lnTo>
                                  <a:pt x="0" y="16901"/>
                                </a:lnTo>
                                <a:lnTo>
                                  <a:pt x="0" y="16972"/>
                                </a:lnTo>
                                <a:lnTo>
                                  <a:pt x="0" y="17042"/>
                                </a:lnTo>
                                <a:lnTo>
                                  <a:pt x="0" y="17113"/>
                                </a:lnTo>
                                <a:lnTo>
                                  <a:pt x="0" y="17183"/>
                                </a:lnTo>
                                <a:lnTo>
                                  <a:pt x="0" y="17254"/>
                                </a:lnTo>
                                <a:lnTo>
                                  <a:pt x="70" y="17324"/>
                                </a:lnTo>
                                <a:lnTo>
                                  <a:pt x="70" y="17394"/>
                                </a:lnTo>
                                <a:lnTo>
                                  <a:pt x="70" y="17465"/>
                                </a:lnTo>
                                <a:lnTo>
                                  <a:pt x="70" y="17535"/>
                                </a:lnTo>
                                <a:lnTo>
                                  <a:pt x="140" y="17606"/>
                                </a:lnTo>
                                <a:lnTo>
                                  <a:pt x="140" y="17676"/>
                                </a:lnTo>
                                <a:lnTo>
                                  <a:pt x="140" y="17746"/>
                                </a:lnTo>
                                <a:lnTo>
                                  <a:pt x="211" y="17746"/>
                                </a:lnTo>
                                <a:lnTo>
                                  <a:pt x="211" y="17817"/>
                                </a:lnTo>
                                <a:lnTo>
                                  <a:pt x="211" y="17887"/>
                                </a:lnTo>
                                <a:lnTo>
                                  <a:pt x="211" y="17958"/>
                                </a:lnTo>
                                <a:lnTo>
                                  <a:pt x="281" y="17958"/>
                                </a:lnTo>
                                <a:lnTo>
                                  <a:pt x="281" y="18028"/>
                                </a:lnTo>
                                <a:lnTo>
                                  <a:pt x="281" y="18099"/>
                                </a:lnTo>
                                <a:lnTo>
                                  <a:pt x="351" y="18169"/>
                                </a:lnTo>
                                <a:lnTo>
                                  <a:pt x="421" y="18239"/>
                                </a:lnTo>
                                <a:lnTo>
                                  <a:pt x="421" y="18310"/>
                                </a:lnTo>
                                <a:lnTo>
                                  <a:pt x="421" y="18380"/>
                                </a:lnTo>
                                <a:lnTo>
                                  <a:pt x="491" y="18380"/>
                                </a:lnTo>
                                <a:lnTo>
                                  <a:pt x="491" y="18451"/>
                                </a:lnTo>
                                <a:lnTo>
                                  <a:pt x="561" y="18521"/>
                                </a:lnTo>
                                <a:lnTo>
                                  <a:pt x="632" y="18592"/>
                                </a:lnTo>
                                <a:lnTo>
                                  <a:pt x="632" y="18662"/>
                                </a:lnTo>
                                <a:lnTo>
                                  <a:pt x="702" y="18662"/>
                                </a:lnTo>
                                <a:lnTo>
                                  <a:pt x="702" y="18732"/>
                                </a:lnTo>
                                <a:lnTo>
                                  <a:pt x="772" y="18803"/>
                                </a:lnTo>
                                <a:lnTo>
                                  <a:pt x="842" y="18873"/>
                                </a:lnTo>
                                <a:lnTo>
                                  <a:pt x="912" y="18944"/>
                                </a:lnTo>
                                <a:lnTo>
                                  <a:pt x="912" y="19014"/>
                                </a:lnTo>
                                <a:lnTo>
                                  <a:pt x="982" y="19014"/>
                                </a:lnTo>
                                <a:lnTo>
                                  <a:pt x="1053" y="19085"/>
                                </a:lnTo>
                                <a:lnTo>
                                  <a:pt x="1123" y="19155"/>
                                </a:lnTo>
                                <a:lnTo>
                                  <a:pt x="1193" y="19155"/>
                                </a:lnTo>
                                <a:lnTo>
                                  <a:pt x="1193" y="19225"/>
                                </a:lnTo>
                                <a:lnTo>
                                  <a:pt x="1263" y="19296"/>
                                </a:lnTo>
                                <a:lnTo>
                                  <a:pt x="1333" y="19366"/>
                                </a:lnTo>
                                <a:lnTo>
                                  <a:pt x="1404" y="19366"/>
                                </a:lnTo>
                                <a:lnTo>
                                  <a:pt x="1474" y="19437"/>
                                </a:lnTo>
                                <a:lnTo>
                                  <a:pt x="1544" y="19437"/>
                                </a:lnTo>
                                <a:lnTo>
                                  <a:pt x="1614" y="19507"/>
                                </a:lnTo>
                                <a:lnTo>
                                  <a:pt x="1684" y="19577"/>
                                </a:lnTo>
                                <a:lnTo>
                                  <a:pt x="1754" y="19577"/>
                                </a:lnTo>
                                <a:lnTo>
                                  <a:pt x="1825" y="19577"/>
                                </a:lnTo>
                                <a:lnTo>
                                  <a:pt x="1825" y="19648"/>
                                </a:lnTo>
                                <a:lnTo>
                                  <a:pt x="1895" y="19648"/>
                                </a:lnTo>
                                <a:lnTo>
                                  <a:pt x="1965" y="19718"/>
                                </a:lnTo>
                                <a:lnTo>
                                  <a:pt x="2035" y="19718"/>
                                </a:lnTo>
                                <a:lnTo>
                                  <a:pt x="2105" y="19718"/>
                                </a:lnTo>
                                <a:lnTo>
                                  <a:pt x="2175" y="19789"/>
                                </a:lnTo>
                                <a:lnTo>
                                  <a:pt x="2246" y="19789"/>
                                </a:lnTo>
                                <a:lnTo>
                                  <a:pt x="2316" y="19859"/>
                                </a:lnTo>
                                <a:lnTo>
                                  <a:pt x="2386" y="19859"/>
                                </a:lnTo>
                                <a:lnTo>
                                  <a:pt x="2456" y="19859"/>
                                </a:lnTo>
                                <a:lnTo>
                                  <a:pt x="2526" y="19859"/>
                                </a:lnTo>
                                <a:lnTo>
                                  <a:pt x="2596" y="19859"/>
                                </a:lnTo>
                                <a:lnTo>
                                  <a:pt x="2596" y="19930"/>
                                </a:lnTo>
                                <a:lnTo>
                                  <a:pt x="2667" y="19930"/>
                                </a:lnTo>
                                <a:lnTo>
                                  <a:pt x="2737" y="19930"/>
                                </a:lnTo>
                                <a:lnTo>
                                  <a:pt x="2807" y="19930"/>
                                </a:lnTo>
                                <a:lnTo>
                                  <a:pt x="2877" y="19930"/>
                                </a:lnTo>
                                <a:lnTo>
                                  <a:pt x="2947" y="19930"/>
                                </a:lnTo>
                                <a:lnTo>
                                  <a:pt x="3018" y="19930"/>
                                </a:lnTo>
                                <a:lnTo>
                                  <a:pt x="3088" y="19930"/>
                                </a:lnTo>
                                <a:lnTo>
                                  <a:pt x="3158" y="19930"/>
                                </a:lnTo>
                                <a:lnTo>
                                  <a:pt x="3228" y="19930"/>
                                </a:lnTo>
                                <a:lnTo>
                                  <a:pt x="3298" y="20000"/>
                                </a:lnTo>
                                <a:lnTo>
                                  <a:pt x="16632" y="20000"/>
                                </a:lnTo>
                                <a:lnTo>
                                  <a:pt x="16632" y="19930"/>
                                </a:lnTo>
                                <a:lnTo>
                                  <a:pt x="16702" y="19930"/>
                                </a:lnTo>
                                <a:lnTo>
                                  <a:pt x="16772" y="19930"/>
                                </a:lnTo>
                                <a:lnTo>
                                  <a:pt x="16842" y="19930"/>
                                </a:lnTo>
                                <a:lnTo>
                                  <a:pt x="16912" y="19930"/>
                                </a:lnTo>
                                <a:lnTo>
                                  <a:pt x="16982" y="19930"/>
                                </a:lnTo>
                                <a:lnTo>
                                  <a:pt x="17053" y="19930"/>
                                </a:lnTo>
                                <a:lnTo>
                                  <a:pt x="17123" y="19930"/>
                                </a:lnTo>
                                <a:lnTo>
                                  <a:pt x="17193" y="19930"/>
                                </a:lnTo>
                                <a:lnTo>
                                  <a:pt x="17263" y="19930"/>
                                </a:lnTo>
                                <a:lnTo>
                                  <a:pt x="17263" y="19859"/>
                                </a:lnTo>
                                <a:lnTo>
                                  <a:pt x="17333" y="19859"/>
                                </a:lnTo>
                                <a:lnTo>
                                  <a:pt x="17404" y="19859"/>
                                </a:lnTo>
                                <a:lnTo>
                                  <a:pt x="17474" y="19859"/>
                                </a:lnTo>
                                <a:lnTo>
                                  <a:pt x="17544" y="19859"/>
                                </a:lnTo>
                                <a:lnTo>
                                  <a:pt x="17614" y="19789"/>
                                </a:lnTo>
                                <a:lnTo>
                                  <a:pt x="17684" y="19789"/>
                                </a:lnTo>
                                <a:lnTo>
                                  <a:pt x="17754" y="19789"/>
                                </a:lnTo>
                                <a:lnTo>
                                  <a:pt x="17825" y="19718"/>
                                </a:lnTo>
                                <a:lnTo>
                                  <a:pt x="17895" y="19718"/>
                                </a:lnTo>
                                <a:lnTo>
                                  <a:pt x="17965" y="19648"/>
                                </a:lnTo>
                                <a:lnTo>
                                  <a:pt x="18035" y="19648"/>
                                </a:lnTo>
                                <a:lnTo>
                                  <a:pt x="18105" y="19648"/>
                                </a:lnTo>
                                <a:lnTo>
                                  <a:pt x="18105" y="19577"/>
                                </a:lnTo>
                                <a:lnTo>
                                  <a:pt x="18175" y="19577"/>
                                </a:lnTo>
                                <a:lnTo>
                                  <a:pt x="18246" y="19507"/>
                                </a:lnTo>
                                <a:lnTo>
                                  <a:pt x="18316" y="19507"/>
                                </a:lnTo>
                                <a:lnTo>
                                  <a:pt x="18386" y="19437"/>
                                </a:lnTo>
                                <a:lnTo>
                                  <a:pt x="18456" y="19437"/>
                                </a:lnTo>
                                <a:lnTo>
                                  <a:pt x="18456" y="19366"/>
                                </a:lnTo>
                                <a:lnTo>
                                  <a:pt x="18526" y="19366"/>
                                </a:lnTo>
                                <a:lnTo>
                                  <a:pt x="18596" y="19296"/>
                                </a:lnTo>
                                <a:lnTo>
                                  <a:pt x="18667" y="19225"/>
                                </a:lnTo>
                                <a:lnTo>
                                  <a:pt x="18737" y="19225"/>
                                </a:lnTo>
                                <a:lnTo>
                                  <a:pt x="18737" y="19155"/>
                                </a:lnTo>
                                <a:lnTo>
                                  <a:pt x="18807" y="19155"/>
                                </a:lnTo>
                                <a:lnTo>
                                  <a:pt x="18877" y="19085"/>
                                </a:lnTo>
                                <a:lnTo>
                                  <a:pt x="18947" y="19014"/>
                                </a:lnTo>
                                <a:lnTo>
                                  <a:pt x="18947" y="18944"/>
                                </a:lnTo>
                                <a:lnTo>
                                  <a:pt x="19018" y="18944"/>
                                </a:lnTo>
                                <a:lnTo>
                                  <a:pt x="19088" y="18873"/>
                                </a:lnTo>
                                <a:lnTo>
                                  <a:pt x="19158" y="18803"/>
                                </a:lnTo>
                                <a:lnTo>
                                  <a:pt x="19158" y="18732"/>
                                </a:lnTo>
                                <a:lnTo>
                                  <a:pt x="19228" y="18732"/>
                                </a:lnTo>
                                <a:lnTo>
                                  <a:pt x="19228" y="18662"/>
                                </a:lnTo>
                                <a:lnTo>
                                  <a:pt x="19298" y="18592"/>
                                </a:lnTo>
                                <a:lnTo>
                                  <a:pt x="19368" y="18521"/>
                                </a:lnTo>
                                <a:lnTo>
                                  <a:pt x="19368" y="18451"/>
                                </a:lnTo>
                                <a:lnTo>
                                  <a:pt x="19439" y="18451"/>
                                </a:lnTo>
                                <a:lnTo>
                                  <a:pt x="19439" y="18380"/>
                                </a:lnTo>
                                <a:lnTo>
                                  <a:pt x="19509" y="18310"/>
                                </a:lnTo>
                                <a:lnTo>
                                  <a:pt x="19509" y="18239"/>
                                </a:lnTo>
                                <a:lnTo>
                                  <a:pt x="19579" y="18169"/>
                                </a:lnTo>
                                <a:lnTo>
                                  <a:pt x="19579" y="18099"/>
                                </a:lnTo>
                                <a:lnTo>
                                  <a:pt x="19649" y="18099"/>
                                </a:lnTo>
                                <a:lnTo>
                                  <a:pt x="19649" y="18028"/>
                                </a:lnTo>
                                <a:lnTo>
                                  <a:pt x="19649" y="17958"/>
                                </a:lnTo>
                                <a:lnTo>
                                  <a:pt x="19719" y="17887"/>
                                </a:lnTo>
                                <a:lnTo>
                                  <a:pt x="19719" y="17817"/>
                                </a:lnTo>
                                <a:lnTo>
                                  <a:pt x="19789" y="17746"/>
                                </a:lnTo>
                                <a:lnTo>
                                  <a:pt x="19789" y="17676"/>
                                </a:lnTo>
                                <a:lnTo>
                                  <a:pt x="19789" y="17606"/>
                                </a:lnTo>
                                <a:lnTo>
                                  <a:pt x="19860" y="17535"/>
                                </a:lnTo>
                                <a:lnTo>
                                  <a:pt x="19860" y="17465"/>
                                </a:lnTo>
                                <a:lnTo>
                                  <a:pt x="19860" y="17394"/>
                                </a:lnTo>
                                <a:lnTo>
                                  <a:pt x="19860" y="17324"/>
                                </a:lnTo>
                                <a:lnTo>
                                  <a:pt x="19860" y="17254"/>
                                </a:lnTo>
                                <a:lnTo>
                                  <a:pt x="19930" y="17254"/>
                                </a:lnTo>
                                <a:lnTo>
                                  <a:pt x="19930" y="17183"/>
                                </a:lnTo>
                                <a:lnTo>
                                  <a:pt x="19930" y="17113"/>
                                </a:lnTo>
                                <a:lnTo>
                                  <a:pt x="19930" y="17042"/>
                                </a:lnTo>
                                <a:lnTo>
                                  <a:pt x="19930" y="16972"/>
                                </a:lnTo>
                                <a:lnTo>
                                  <a:pt x="19930" y="16901"/>
                                </a:lnTo>
                                <a:lnTo>
                                  <a:pt x="19930" y="16831"/>
                                </a:lnTo>
                                <a:lnTo>
                                  <a:pt x="19930" y="16761"/>
                                </a:lnTo>
                                <a:lnTo>
                                  <a:pt x="19930" y="16690"/>
                                </a:lnTo>
                                <a:lnTo>
                                  <a:pt x="19930" y="16620"/>
                                </a:lnTo>
                                <a:lnTo>
                                  <a:pt x="20000" y="3310"/>
                                </a:lnTo>
                                <a:lnTo>
                                  <a:pt x="19930" y="3239"/>
                                </a:lnTo>
                                <a:lnTo>
                                  <a:pt x="19930" y="3169"/>
                                </a:lnTo>
                                <a:lnTo>
                                  <a:pt x="19930" y="3099"/>
                                </a:lnTo>
                                <a:lnTo>
                                  <a:pt x="19930" y="3028"/>
                                </a:lnTo>
                                <a:lnTo>
                                  <a:pt x="19930" y="2958"/>
                                </a:lnTo>
                                <a:lnTo>
                                  <a:pt x="19930" y="2887"/>
                                </a:lnTo>
                                <a:lnTo>
                                  <a:pt x="19930" y="2817"/>
                                </a:lnTo>
                                <a:lnTo>
                                  <a:pt x="19930" y="2746"/>
                                </a:lnTo>
                                <a:lnTo>
                                  <a:pt x="19930" y="2676"/>
                                </a:lnTo>
                                <a:lnTo>
                                  <a:pt x="19930" y="2606"/>
                                </a:lnTo>
                                <a:lnTo>
                                  <a:pt x="19860" y="2606"/>
                                </a:lnTo>
                                <a:lnTo>
                                  <a:pt x="19860" y="2535"/>
                                </a:lnTo>
                                <a:lnTo>
                                  <a:pt x="19860" y="2465"/>
                                </a:lnTo>
                                <a:lnTo>
                                  <a:pt x="19860" y="2394"/>
                                </a:lnTo>
                                <a:lnTo>
                                  <a:pt x="19860" y="2324"/>
                                </a:lnTo>
                                <a:lnTo>
                                  <a:pt x="19789" y="2254"/>
                                </a:lnTo>
                                <a:lnTo>
                                  <a:pt x="19789" y="2183"/>
                                </a:lnTo>
                                <a:lnTo>
                                  <a:pt x="19719" y="2113"/>
                                </a:lnTo>
                                <a:lnTo>
                                  <a:pt x="19719" y="2042"/>
                                </a:lnTo>
                                <a:lnTo>
                                  <a:pt x="19719" y="1972"/>
                                </a:lnTo>
                                <a:lnTo>
                                  <a:pt x="19649" y="1901"/>
                                </a:lnTo>
                                <a:lnTo>
                                  <a:pt x="19649" y="1831"/>
                                </a:lnTo>
                                <a:lnTo>
                                  <a:pt x="19579" y="1831"/>
                                </a:lnTo>
                                <a:lnTo>
                                  <a:pt x="19579" y="1761"/>
                                </a:lnTo>
                                <a:lnTo>
                                  <a:pt x="19579" y="1690"/>
                                </a:lnTo>
                                <a:lnTo>
                                  <a:pt x="19509" y="1620"/>
                                </a:lnTo>
                                <a:lnTo>
                                  <a:pt x="19439" y="1549"/>
                                </a:lnTo>
                                <a:lnTo>
                                  <a:pt x="19439" y="1479"/>
                                </a:lnTo>
                                <a:lnTo>
                                  <a:pt x="19368" y="1408"/>
                                </a:lnTo>
                                <a:lnTo>
                                  <a:pt x="19368" y="1338"/>
                                </a:lnTo>
                                <a:lnTo>
                                  <a:pt x="19298" y="1268"/>
                                </a:lnTo>
                                <a:lnTo>
                                  <a:pt x="19228" y="1197"/>
                                </a:lnTo>
                                <a:lnTo>
                                  <a:pt x="19158" y="1197"/>
                                </a:lnTo>
                                <a:lnTo>
                                  <a:pt x="19158" y="1127"/>
                                </a:lnTo>
                                <a:lnTo>
                                  <a:pt x="19088" y="1056"/>
                                </a:lnTo>
                                <a:lnTo>
                                  <a:pt x="19018" y="986"/>
                                </a:lnTo>
                                <a:lnTo>
                                  <a:pt x="19018" y="915"/>
                                </a:lnTo>
                                <a:lnTo>
                                  <a:pt x="18947" y="915"/>
                                </a:lnTo>
                                <a:lnTo>
                                  <a:pt x="18877" y="845"/>
                                </a:lnTo>
                                <a:lnTo>
                                  <a:pt x="18807" y="775"/>
                                </a:lnTo>
                                <a:lnTo>
                                  <a:pt x="18737" y="704"/>
                                </a:lnTo>
                                <a:lnTo>
                                  <a:pt x="18667" y="704"/>
                                </a:lnTo>
                                <a:lnTo>
                                  <a:pt x="18667" y="634"/>
                                </a:lnTo>
                                <a:lnTo>
                                  <a:pt x="18596" y="634"/>
                                </a:lnTo>
                                <a:lnTo>
                                  <a:pt x="18526" y="563"/>
                                </a:lnTo>
                                <a:lnTo>
                                  <a:pt x="18456" y="493"/>
                                </a:lnTo>
                                <a:lnTo>
                                  <a:pt x="18386" y="493"/>
                                </a:lnTo>
                                <a:lnTo>
                                  <a:pt x="18386" y="423"/>
                                </a:lnTo>
                                <a:lnTo>
                                  <a:pt x="18316" y="423"/>
                                </a:lnTo>
                                <a:lnTo>
                                  <a:pt x="18246" y="423"/>
                                </a:lnTo>
                                <a:lnTo>
                                  <a:pt x="18175" y="352"/>
                                </a:lnTo>
                                <a:lnTo>
                                  <a:pt x="18105" y="282"/>
                                </a:lnTo>
                                <a:lnTo>
                                  <a:pt x="18035" y="282"/>
                                </a:lnTo>
                                <a:lnTo>
                                  <a:pt x="17965" y="282"/>
                                </a:lnTo>
                                <a:lnTo>
                                  <a:pt x="17965" y="211"/>
                                </a:lnTo>
                                <a:lnTo>
                                  <a:pt x="17895" y="211"/>
                                </a:lnTo>
                                <a:lnTo>
                                  <a:pt x="17825" y="211"/>
                                </a:lnTo>
                                <a:lnTo>
                                  <a:pt x="17754" y="211"/>
                                </a:lnTo>
                                <a:lnTo>
                                  <a:pt x="17754" y="141"/>
                                </a:lnTo>
                                <a:lnTo>
                                  <a:pt x="17684" y="141"/>
                                </a:lnTo>
                                <a:lnTo>
                                  <a:pt x="17614" y="141"/>
                                </a:lnTo>
                                <a:lnTo>
                                  <a:pt x="17544" y="70"/>
                                </a:lnTo>
                                <a:lnTo>
                                  <a:pt x="17474" y="70"/>
                                </a:lnTo>
                                <a:lnTo>
                                  <a:pt x="17404" y="70"/>
                                </a:lnTo>
                                <a:lnTo>
                                  <a:pt x="17333" y="70"/>
                                </a:lnTo>
                                <a:lnTo>
                                  <a:pt x="17263" y="0"/>
                                </a:lnTo>
                                <a:lnTo>
                                  <a:pt x="17193" y="0"/>
                                </a:lnTo>
                                <a:lnTo>
                                  <a:pt x="17123" y="0"/>
                                </a:lnTo>
                                <a:lnTo>
                                  <a:pt x="17053" y="0"/>
                                </a:lnTo>
                                <a:lnTo>
                                  <a:pt x="16982" y="0"/>
                                </a:lnTo>
                                <a:lnTo>
                                  <a:pt x="16912" y="0"/>
                                </a:lnTo>
                                <a:lnTo>
                                  <a:pt x="16842" y="0"/>
                                </a:lnTo>
                                <a:lnTo>
                                  <a:pt x="16772" y="0"/>
                                </a:lnTo>
                                <a:lnTo>
                                  <a:pt x="16702" y="0"/>
                                </a:lnTo>
                                <a:lnTo>
                                  <a:pt x="16632" y="0"/>
                                </a:lnTo>
                                <a:lnTo>
                                  <a:pt x="3298"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69" name="Rectangle 923"/>
                        <wps:cNvSpPr>
                          <a:spLocks noChangeArrowheads="1"/>
                        </wps:cNvSpPr>
                        <wps:spPr bwMode="auto">
                          <a:xfrm>
                            <a:off x="912" y="915"/>
                            <a:ext cx="18106" cy="180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sz w:val="22"/>
                                </w:rPr>
                              </w:pPr>
                              <w:r>
                                <w:rPr>
                                  <w:b/>
                                  <w:sz w:val="22"/>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21" o:spid="_x0000_s1041" style="position:absolute;left:0;text-align:left;margin-left:80.3pt;margin-top:121.9pt;width:14.25pt;height:14.2pt;z-index:251655168"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" o:allowincell="f">
                <v:shape id="Freeform 922" o:spid="_x0000_s1042"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" path="m3298,r,l3228,r-70,l3088,r-70,l2947,r-70,l2807,r-70,l2667,r-71,70l2526,70r-70,l2386,70r-70,71l2246,141r-71,l2105,141r,70l2035,211r-70,l1895,282r-70,l1754,352r-70,l1614,423r-70,l1544,493r-70,l1404,563r-71,l1263,634r-70,70l1123,704r,71l1053,845r-71,l982,915r-70,l912,986r-70,l842,1056r-70,71l702,1127r,70l632,1268r-71,70l561,1408r-70,71l491,1549r-70,l421,1620r-70,70l351,1761r-70,70l281,1901r-70,71l211,2042r,71l140,2113r,70l140,2254r,70l70,2394r,71l70,2535r,71l,2676r,70l,2817r,70l,2958r,70l,3099r,70l,3239,,16620r,70l,16761r,70l,16901r,71l,17042r,71l,17183r,71l70,17324r,70l70,17465r,70l140,17606r,70l140,17746r71,l211,17817r,70l211,17958r70,l281,18028r,71l351,18169r70,70l421,18310r,70l491,18380r,71l561,18521r71,71l632,18662r70,l702,18732r70,71l842,18873r70,71l912,19014r70,l1053,19085r70,70l1193,19155r,70l1263,19296r70,70l1404,19366r70,71l1544,19437r70,70l1684,19577r70,l1825,19577r,71l1895,19648r70,70l2035,19718r70,l2175,19789r71,l2316,19859r70,l2456,19859r70,l2596,19859r,71l2667,19930r70,l2807,19930r70,l2947,19930r71,l3088,19930r70,l3228,19930r70,70l16632,20000r,-70l16702,19930r70,l16842,19930r70,l16982,19930r71,l17123,19930r70,l17263,19930r,-71l17333,19859r71,l17474,19859r70,l17614,19789r70,l17754,19789r71,-71l17895,19718r70,-70l18035,19648r70,l18105,19577r70,l18246,19507r70,l18386,19437r70,l18456,19366r70,l18596,19296r71,-71l18737,19225r,-70l18807,19155r70,-70l18947,19014r,-70l19018,18944r70,-71l19158,18803r,-71l19228,18732r,-70l19298,18592r70,-71l19368,18451r71,l19439,18380r70,-70l19509,18239r70,-70l19579,18099r70,l19649,18028r,-70l19719,17887r,-70l19789,17746r,-70l19789,17606r71,-71l19860,17465r,-71l19860,17324r,-70l19930,17254r,-71l19930,17113r,-71l19930,16972r,-71l19930,16831r,-70l19930,16690r,-70l20000,3310r-70,-71l19930,3169r,-70l19930,3028r,-70l19930,2887r,-70l19930,2746r,-70l19930,2606r-70,l19860,2535r,-70l19860,2394r,-70l19789,2254r,-71l19719,2113r,-71l19719,1972r-70,-71l19649,1831r-70,l19579,1761r,-71l19509,1620r-70,-71l19439,1479r-71,-71l19368,1338r-70,-70l19228,1197r-70,l19158,1127r-70,-71l19018,986r,-71l18947,915r-70,-70l18807,775r-70,-71l18667,704r,-70l18596,634r-70,-71l18456,493r-70,l18386,423r-70,l18246,423r-71,-71l18105,282r-70,l17965,282r,-71l17895,211r-70,l17754,211r,-70l17684,141r-70,l17544,70r-70,l17404,70r-71,l17263,r-70,l17123,r-70,l16982,r-70,l16842,r-70,l16702,r-70,l3298,e" strokeweight=".5pt">
                  <v:fill r:id="rId10" o:title="" type="pattern"/>
                  <v:path arrowok="t" o:connecttype="custom" o:connectlocs="3088,0;2737,0;2386,70;2105,211;1754,352;1474,493;1123,704;912,915;702,1127;491,1479;351,1761;211,2113;70,2394;0,2746;0,3099;0,16761;0,17113;70,17465;211,17746;281,18028;421,18380;632,18662;912,18944;1193,19155;1474,19437;1825,19577;2105,19718;2456,19859;2737,19930;3088,19930;16632,19930;16982,19930;17263,19859;17614,19789;17965,19648;18246,19507;18526,19366;18807,19155;19088,18873;19298,18592;19509,18310;19649,18028;19789,17676;19860,17324;19930,17042;19930,16690;19930,3099;19930,2746;19860,2465;19719,2113;19579,1831;19439,1479;19158,1197;18947,915;18667,634;18386,423;18035,282;17754,211;17474,70;17123,0;16772,0" o:connectangles="0,0,0,0,0,0,0,0,0,0,0,0,0,0,0,0,0,0,0,0,0,0,0,0,0,0,0,0,0,0,0,0,0,0,0,0,0,0,0,0,0,0,0,0,0,0,0,0,0,0,0,0,0,0,0,0,0,0,0,0,0"/>
                </v:shape>
                <v:rect id="Rectangle 923" o:spid="_x0000_s1043" style="position:absolute;left:912;top:915;width:18106;height:18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" filled="f" stroked="f" strokeweight="0">
                  <v:textbox inset="0,0,0,0">
                    <w:txbxContent>
                      <w:p w:rsidR="001A012B" w:rsidRDefault="001A012B" w:rsidP="009446DE">
                        <w:pPr>
                          <w:rPr>
                            <w:sz w:val="22"/>
                          </w:rPr>
                        </w:pPr>
                        <w:r>
                          <w:rPr>
                            <w:b/>
                            <w:sz w:val="22"/>
                          </w:rPr>
                          <w:t>1</w:t>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56192" behindDoc="0" locked="0" layoutInCell="0" allowOverlap="1">
                <wp:simplePos x="0" y="0"/>
                <wp:positionH relativeFrom="column">
                  <wp:posOffset>1122680</wp:posOffset>
                </wp:positionH>
                <wp:positionV relativeFrom="paragraph">
                  <wp:posOffset>1311275</wp:posOffset>
                </wp:positionV>
                <wp:extent cx="271145" cy="180340"/>
                <wp:effectExtent l="8255" t="6350" r="15875" b="13335"/>
                <wp:wrapNone/>
                <wp:docPr id="1064" name="Group 9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1145" cy="180340"/>
                          <a:chOff x="0" y="0"/>
                          <a:chExt cx="20000" cy="20000"/>
                        </a:xfrm>
                      </wpg:grpSpPr>
                      <wps:wsp>
                        <wps:cNvPr id="1065" name="Freeform 925"/>
                        <wps:cNvSpPr>
                          <a:spLocks/>
                        </wps:cNvSpPr>
                        <wps:spPr bwMode="auto">
                          <a:xfrm>
                            <a:off x="0" y="0"/>
                            <a:ext cx="20000" cy="20000"/>
                          </a:xfrm>
                          <a:custGeom>
                            <a:avLst/>
                            <a:gdLst>
                              <a:gd name="T0" fmla="*/ 3138 w 20000"/>
                              <a:gd name="T1" fmla="*/ 0 h 20000"/>
                              <a:gd name="T2" fmla="*/ 2857 w 20000"/>
                              <a:gd name="T3" fmla="*/ 0 h 20000"/>
                              <a:gd name="T4" fmla="*/ 2623 w 20000"/>
                              <a:gd name="T5" fmla="*/ 70 h 20000"/>
                              <a:gd name="T6" fmla="*/ 2342 w 20000"/>
                              <a:gd name="T7" fmla="*/ 70 h 20000"/>
                              <a:gd name="T8" fmla="*/ 2108 w 20000"/>
                              <a:gd name="T9" fmla="*/ 211 h 20000"/>
                              <a:gd name="T10" fmla="*/ 1874 w 20000"/>
                              <a:gd name="T11" fmla="*/ 282 h 20000"/>
                              <a:gd name="T12" fmla="*/ 1593 w 20000"/>
                              <a:gd name="T13" fmla="*/ 423 h 20000"/>
                              <a:gd name="T14" fmla="*/ 1311 w 20000"/>
                              <a:gd name="T15" fmla="*/ 634 h 20000"/>
                              <a:gd name="T16" fmla="*/ 1077 w 20000"/>
                              <a:gd name="T17" fmla="*/ 845 h 20000"/>
                              <a:gd name="T18" fmla="*/ 796 w 20000"/>
                              <a:gd name="T19" fmla="*/ 1127 h 20000"/>
                              <a:gd name="T20" fmla="*/ 562 w 20000"/>
                              <a:gd name="T21" fmla="*/ 1408 h 20000"/>
                              <a:gd name="T22" fmla="*/ 328 w 20000"/>
                              <a:gd name="T23" fmla="*/ 1831 h 20000"/>
                              <a:gd name="T24" fmla="*/ 141 w 20000"/>
                              <a:gd name="T25" fmla="*/ 2254 h 20000"/>
                              <a:gd name="T26" fmla="*/ 0 w 20000"/>
                              <a:gd name="T27" fmla="*/ 2746 h 20000"/>
                              <a:gd name="T28" fmla="*/ 0 w 20000"/>
                              <a:gd name="T29" fmla="*/ 3239 h 20000"/>
                              <a:gd name="T30" fmla="*/ 0 w 20000"/>
                              <a:gd name="T31" fmla="*/ 17042 h 20000"/>
                              <a:gd name="T32" fmla="*/ 94 w 20000"/>
                              <a:gd name="T33" fmla="*/ 17535 h 20000"/>
                              <a:gd name="T34" fmla="*/ 281 w 20000"/>
                              <a:gd name="T35" fmla="*/ 17958 h 20000"/>
                              <a:gd name="T36" fmla="*/ 468 w 20000"/>
                              <a:gd name="T37" fmla="*/ 18380 h 20000"/>
                              <a:gd name="T38" fmla="*/ 749 w 20000"/>
                              <a:gd name="T39" fmla="*/ 18732 h 20000"/>
                              <a:gd name="T40" fmla="*/ 1030 w 20000"/>
                              <a:gd name="T41" fmla="*/ 19085 h 20000"/>
                              <a:gd name="T42" fmla="*/ 1311 w 20000"/>
                              <a:gd name="T43" fmla="*/ 19296 h 20000"/>
                              <a:gd name="T44" fmla="*/ 1593 w 20000"/>
                              <a:gd name="T45" fmla="*/ 19507 h 20000"/>
                              <a:gd name="T46" fmla="*/ 1874 w 20000"/>
                              <a:gd name="T47" fmla="*/ 19648 h 20000"/>
                              <a:gd name="T48" fmla="*/ 2155 w 20000"/>
                              <a:gd name="T49" fmla="*/ 19718 h 20000"/>
                              <a:gd name="T50" fmla="*/ 2389 w 20000"/>
                              <a:gd name="T51" fmla="*/ 19859 h 20000"/>
                              <a:gd name="T52" fmla="*/ 2670 w 20000"/>
                              <a:gd name="T53" fmla="*/ 19930 h 20000"/>
                              <a:gd name="T54" fmla="*/ 2951 w 20000"/>
                              <a:gd name="T55" fmla="*/ 19930 h 20000"/>
                              <a:gd name="T56" fmla="*/ 3232 w 20000"/>
                              <a:gd name="T57" fmla="*/ 19930 h 20000"/>
                              <a:gd name="T58" fmla="*/ 16721 w 20000"/>
                              <a:gd name="T59" fmla="*/ 19930 h 20000"/>
                              <a:gd name="T60" fmla="*/ 17002 w 20000"/>
                              <a:gd name="T61" fmla="*/ 19930 h 20000"/>
                              <a:gd name="T62" fmla="*/ 17283 w 20000"/>
                              <a:gd name="T63" fmla="*/ 19930 h 20000"/>
                              <a:gd name="T64" fmla="*/ 17564 w 20000"/>
                              <a:gd name="T65" fmla="*/ 19859 h 20000"/>
                              <a:gd name="T66" fmla="*/ 17845 w 20000"/>
                              <a:gd name="T67" fmla="*/ 19718 h 20000"/>
                              <a:gd name="T68" fmla="*/ 18126 w 20000"/>
                              <a:gd name="T69" fmla="*/ 19577 h 20000"/>
                              <a:gd name="T70" fmla="*/ 18407 w 20000"/>
                              <a:gd name="T71" fmla="*/ 19437 h 20000"/>
                              <a:gd name="T72" fmla="*/ 18689 w 20000"/>
                              <a:gd name="T73" fmla="*/ 19225 h 20000"/>
                              <a:gd name="T74" fmla="*/ 18970 w 20000"/>
                              <a:gd name="T75" fmla="*/ 19014 h 20000"/>
                              <a:gd name="T76" fmla="*/ 19251 w 20000"/>
                              <a:gd name="T77" fmla="*/ 18662 h 20000"/>
                              <a:gd name="T78" fmla="*/ 19485 w 20000"/>
                              <a:gd name="T79" fmla="*/ 18310 h 20000"/>
                              <a:gd name="T80" fmla="*/ 19719 w 20000"/>
                              <a:gd name="T81" fmla="*/ 17887 h 20000"/>
                              <a:gd name="T82" fmla="*/ 19859 w 20000"/>
                              <a:gd name="T83" fmla="*/ 17465 h 20000"/>
                              <a:gd name="T84" fmla="*/ 19953 w 20000"/>
                              <a:gd name="T85" fmla="*/ 16972 h 20000"/>
                              <a:gd name="T86" fmla="*/ 19953 w 20000"/>
                              <a:gd name="T87" fmla="*/ 3169 h 20000"/>
                              <a:gd name="T88" fmla="*/ 19906 w 20000"/>
                              <a:gd name="T89" fmla="*/ 2676 h 20000"/>
                              <a:gd name="T90" fmla="*/ 19766 w 20000"/>
                              <a:gd name="T91" fmla="*/ 2183 h 20000"/>
                              <a:gd name="T92" fmla="*/ 19578 w 20000"/>
                              <a:gd name="T93" fmla="*/ 1761 h 20000"/>
                              <a:gd name="T94" fmla="*/ 19344 w 20000"/>
                              <a:gd name="T95" fmla="*/ 1338 h 20000"/>
                              <a:gd name="T96" fmla="*/ 19063 w 20000"/>
                              <a:gd name="T97" fmla="*/ 1056 h 20000"/>
                              <a:gd name="T98" fmla="*/ 18829 w 20000"/>
                              <a:gd name="T99" fmla="*/ 775 h 20000"/>
                              <a:gd name="T100" fmla="*/ 18548 w 20000"/>
                              <a:gd name="T101" fmla="*/ 563 h 20000"/>
                              <a:gd name="T102" fmla="*/ 18267 w 20000"/>
                              <a:gd name="T103" fmla="*/ 423 h 20000"/>
                              <a:gd name="T104" fmla="*/ 17986 w 20000"/>
                              <a:gd name="T105" fmla="*/ 282 h 20000"/>
                              <a:gd name="T106" fmla="*/ 17752 w 20000"/>
                              <a:gd name="T107" fmla="*/ 141 h 20000"/>
                              <a:gd name="T108" fmla="*/ 17518 w 20000"/>
                              <a:gd name="T109" fmla="*/ 70 h 20000"/>
                              <a:gd name="T110" fmla="*/ 17283 w 20000"/>
                              <a:gd name="T111" fmla="*/ 0 h 20000"/>
                              <a:gd name="T112" fmla="*/ 17002 w 20000"/>
                              <a:gd name="T113" fmla="*/ 0 h 20000"/>
                              <a:gd name="T114" fmla="*/ 16721 w 20000"/>
                              <a:gd name="T115"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20000" h="20000">
                                <a:moveTo>
                                  <a:pt x="3326" y="0"/>
                                </a:moveTo>
                                <a:lnTo>
                                  <a:pt x="3326" y="0"/>
                                </a:lnTo>
                                <a:lnTo>
                                  <a:pt x="3279" y="0"/>
                                </a:lnTo>
                                <a:lnTo>
                                  <a:pt x="3232" y="0"/>
                                </a:lnTo>
                                <a:lnTo>
                                  <a:pt x="3185" y="0"/>
                                </a:lnTo>
                                <a:lnTo>
                                  <a:pt x="3138" y="0"/>
                                </a:lnTo>
                                <a:lnTo>
                                  <a:pt x="3091" y="0"/>
                                </a:lnTo>
                                <a:lnTo>
                                  <a:pt x="3044" y="0"/>
                                </a:lnTo>
                                <a:lnTo>
                                  <a:pt x="2998" y="0"/>
                                </a:lnTo>
                                <a:lnTo>
                                  <a:pt x="2951" y="0"/>
                                </a:lnTo>
                                <a:lnTo>
                                  <a:pt x="2904" y="0"/>
                                </a:lnTo>
                                <a:lnTo>
                                  <a:pt x="2857" y="0"/>
                                </a:lnTo>
                                <a:lnTo>
                                  <a:pt x="2810" y="0"/>
                                </a:lnTo>
                                <a:lnTo>
                                  <a:pt x="2763" y="0"/>
                                </a:lnTo>
                                <a:lnTo>
                                  <a:pt x="2717" y="0"/>
                                </a:lnTo>
                                <a:lnTo>
                                  <a:pt x="2670" y="0"/>
                                </a:lnTo>
                                <a:lnTo>
                                  <a:pt x="2623" y="0"/>
                                </a:lnTo>
                                <a:lnTo>
                                  <a:pt x="2623" y="70"/>
                                </a:lnTo>
                                <a:lnTo>
                                  <a:pt x="2576" y="70"/>
                                </a:lnTo>
                                <a:lnTo>
                                  <a:pt x="2529" y="70"/>
                                </a:lnTo>
                                <a:lnTo>
                                  <a:pt x="2482" y="70"/>
                                </a:lnTo>
                                <a:lnTo>
                                  <a:pt x="2436" y="70"/>
                                </a:lnTo>
                                <a:lnTo>
                                  <a:pt x="2389" y="70"/>
                                </a:lnTo>
                                <a:lnTo>
                                  <a:pt x="2342" y="70"/>
                                </a:lnTo>
                                <a:lnTo>
                                  <a:pt x="2342" y="141"/>
                                </a:lnTo>
                                <a:lnTo>
                                  <a:pt x="2295" y="141"/>
                                </a:lnTo>
                                <a:lnTo>
                                  <a:pt x="2248" y="141"/>
                                </a:lnTo>
                                <a:lnTo>
                                  <a:pt x="2201" y="141"/>
                                </a:lnTo>
                                <a:lnTo>
                                  <a:pt x="2155" y="141"/>
                                </a:lnTo>
                                <a:lnTo>
                                  <a:pt x="2108" y="211"/>
                                </a:lnTo>
                                <a:lnTo>
                                  <a:pt x="2061" y="211"/>
                                </a:lnTo>
                                <a:lnTo>
                                  <a:pt x="2014" y="211"/>
                                </a:lnTo>
                                <a:lnTo>
                                  <a:pt x="1967" y="211"/>
                                </a:lnTo>
                                <a:lnTo>
                                  <a:pt x="1967" y="282"/>
                                </a:lnTo>
                                <a:lnTo>
                                  <a:pt x="1920" y="282"/>
                                </a:lnTo>
                                <a:lnTo>
                                  <a:pt x="1874" y="282"/>
                                </a:lnTo>
                                <a:lnTo>
                                  <a:pt x="1827" y="282"/>
                                </a:lnTo>
                                <a:lnTo>
                                  <a:pt x="1780" y="352"/>
                                </a:lnTo>
                                <a:lnTo>
                                  <a:pt x="1733" y="352"/>
                                </a:lnTo>
                                <a:lnTo>
                                  <a:pt x="1686" y="352"/>
                                </a:lnTo>
                                <a:lnTo>
                                  <a:pt x="1639" y="423"/>
                                </a:lnTo>
                                <a:lnTo>
                                  <a:pt x="1593" y="423"/>
                                </a:lnTo>
                                <a:lnTo>
                                  <a:pt x="1546" y="493"/>
                                </a:lnTo>
                                <a:lnTo>
                                  <a:pt x="1499" y="493"/>
                                </a:lnTo>
                                <a:lnTo>
                                  <a:pt x="1452" y="493"/>
                                </a:lnTo>
                                <a:lnTo>
                                  <a:pt x="1405" y="563"/>
                                </a:lnTo>
                                <a:lnTo>
                                  <a:pt x="1358" y="563"/>
                                </a:lnTo>
                                <a:lnTo>
                                  <a:pt x="1311" y="634"/>
                                </a:lnTo>
                                <a:lnTo>
                                  <a:pt x="1265" y="634"/>
                                </a:lnTo>
                                <a:lnTo>
                                  <a:pt x="1265" y="704"/>
                                </a:lnTo>
                                <a:lnTo>
                                  <a:pt x="1218" y="704"/>
                                </a:lnTo>
                                <a:lnTo>
                                  <a:pt x="1171" y="775"/>
                                </a:lnTo>
                                <a:lnTo>
                                  <a:pt x="1124" y="775"/>
                                </a:lnTo>
                                <a:lnTo>
                                  <a:pt x="1077" y="845"/>
                                </a:lnTo>
                                <a:lnTo>
                                  <a:pt x="1030" y="845"/>
                                </a:lnTo>
                                <a:lnTo>
                                  <a:pt x="984" y="915"/>
                                </a:lnTo>
                                <a:lnTo>
                                  <a:pt x="937" y="986"/>
                                </a:lnTo>
                                <a:lnTo>
                                  <a:pt x="890" y="986"/>
                                </a:lnTo>
                                <a:lnTo>
                                  <a:pt x="843" y="1056"/>
                                </a:lnTo>
                                <a:lnTo>
                                  <a:pt x="796" y="1127"/>
                                </a:lnTo>
                                <a:lnTo>
                                  <a:pt x="749" y="1127"/>
                                </a:lnTo>
                                <a:lnTo>
                                  <a:pt x="703" y="1197"/>
                                </a:lnTo>
                                <a:lnTo>
                                  <a:pt x="656" y="1268"/>
                                </a:lnTo>
                                <a:lnTo>
                                  <a:pt x="609" y="1338"/>
                                </a:lnTo>
                                <a:lnTo>
                                  <a:pt x="562" y="1338"/>
                                </a:lnTo>
                                <a:lnTo>
                                  <a:pt x="562" y="1408"/>
                                </a:lnTo>
                                <a:lnTo>
                                  <a:pt x="515" y="1479"/>
                                </a:lnTo>
                                <a:lnTo>
                                  <a:pt x="468" y="1549"/>
                                </a:lnTo>
                                <a:lnTo>
                                  <a:pt x="422" y="1620"/>
                                </a:lnTo>
                                <a:lnTo>
                                  <a:pt x="375" y="1690"/>
                                </a:lnTo>
                                <a:lnTo>
                                  <a:pt x="375" y="1761"/>
                                </a:lnTo>
                                <a:lnTo>
                                  <a:pt x="328" y="1831"/>
                                </a:lnTo>
                                <a:lnTo>
                                  <a:pt x="281" y="1901"/>
                                </a:lnTo>
                                <a:lnTo>
                                  <a:pt x="234" y="1972"/>
                                </a:lnTo>
                                <a:lnTo>
                                  <a:pt x="234" y="2042"/>
                                </a:lnTo>
                                <a:lnTo>
                                  <a:pt x="187" y="2113"/>
                                </a:lnTo>
                                <a:lnTo>
                                  <a:pt x="141" y="2183"/>
                                </a:lnTo>
                                <a:lnTo>
                                  <a:pt x="141" y="2254"/>
                                </a:lnTo>
                                <a:lnTo>
                                  <a:pt x="94" y="2324"/>
                                </a:lnTo>
                                <a:lnTo>
                                  <a:pt x="94" y="2394"/>
                                </a:lnTo>
                                <a:lnTo>
                                  <a:pt x="47" y="2535"/>
                                </a:lnTo>
                                <a:lnTo>
                                  <a:pt x="47" y="2606"/>
                                </a:lnTo>
                                <a:lnTo>
                                  <a:pt x="47" y="2676"/>
                                </a:lnTo>
                                <a:lnTo>
                                  <a:pt x="0" y="2746"/>
                                </a:lnTo>
                                <a:lnTo>
                                  <a:pt x="0" y="2817"/>
                                </a:lnTo>
                                <a:lnTo>
                                  <a:pt x="0" y="2958"/>
                                </a:lnTo>
                                <a:lnTo>
                                  <a:pt x="0" y="3028"/>
                                </a:lnTo>
                                <a:lnTo>
                                  <a:pt x="0" y="3099"/>
                                </a:lnTo>
                                <a:lnTo>
                                  <a:pt x="0" y="3169"/>
                                </a:lnTo>
                                <a:lnTo>
                                  <a:pt x="0" y="3239"/>
                                </a:lnTo>
                                <a:lnTo>
                                  <a:pt x="0" y="16620"/>
                                </a:lnTo>
                                <a:lnTo>
                                  <a:pt x="0" y="16690"/>
                                </a:lnTo>
                                <a:lnTo>
                                  <a:pt x="0" y="16761"/>
                                </a:lnTo>
                                <a:lnTo>
                                  <a:pt x="0" y="16831"/>
                                </a:lnTo>
                                <a:lnTo>
                                  <a:pt x="0" y="16901"/>
                                </a:lnTo>
                                <a:lnTo>
                                  <a:pt x="0" y="17042"/>
                                </a:lnTo>
                                <a:lnTo>
                                  <a:pt x="0" y="17113"/>
                                </a:lnTo>
                                <a:lnTo>
                                  <a:pt x="47" y="17183"/>
                                </a:lnTo>
                                <a:lnTo>
                                  <a:pt x="47" y="17254"/>
                                </a:lnTo>
                                <a:lnTo>
                                  <a:pt x="47" y="17324"/>
                                </a:lnTo>
                                <a:lnTo>
                                  <a:pt x="94" y="17465"/>
                                </a:lnTo>
                                <a:lnTo>
                                  <a:pt x="94" y="17535"/>
                                </a:lnTo>
                                <a:lnTo>
                                  <a:pt x="141" y="17606"/>
                                </a:lnTo>
                                <a:lnTo>
                                  <a:pt x="141" y="17676"/>
                                </a:lnTo>
                                <a:lnTo>
                                  <a:pt x="187" y="17746"/>
                                </a:lnTo>
                                <a:lnTo>
                                  <a:pt x="187" y="17817"/>
                                </a:lnTo>
                                <a:lnTo>
                                  <a:pt x="234" y="17887"/>
                                </a:lnTo>
                                <a:lnTo>
                                  <a:pt x="281" y="17958"/>
                                </a:lnTo>
                                <a:lnTo>
                                  <a:pt x="328" y="18028"/>
                                </a:lnTo>
                                <a:lnTo>
                                  <a:pt x="328" y="18099"/>
                                </a:lnTo>
                                <a:lnTo>
                                  <a:pt x="375" y="18169"/>
                                </a:lnTo>
                                <a:lnTo>
                                  <a:pt x="422" y="18239"/>
                                </a:lnTo>
                                <a:lnTo>
                                  <a:pt x="468" y="18310"/>
                                </a:lnTo>
                                <a:lnTo>
                                  <a:pt x="468" y="18380"/>
                                </a:lnTo>
                                <a:lnTo>
                                  <a:pt x="515" y="18451"/>
                                </a:lnTo>
                                <a:lnTo>
                                  <a:pt x="562" y="18521"/>
                                </a:lnTo>
                                <a:lnTo>
                                  <a:pt x="609" y="18592"/>
                                </a:lnTo>
                                <a:lnTo>
                                  <a:pt x="656" y="18592"/>
                                </a:lnTo>
                                <a:lnTo>
                                  <a:pt x="703" y="18662"/>
                                </a:lnTo>
                                <a:lnTo>
                                  <a:pt x="749" y="18732"/>
                                </a:lnTo>
                                <a:lnTo>
                                  <a:pt x="796" y="18803"/>
                                </a:lnTo>
                                <a:lnTo>
                                  <a:pt x="843" y="18873"/>
                                </a:lnTo>
                                <a:lnTo>
                                  <a:pt x="890" y="18944"/>
                                </a:lnTo>
                                <a:lnTo>
                                  <a:pt x="937" y="18944"/>
                                </a:lnTo>
                                <a:lnTo>
                                  <a:pt x="984" y="19014"/>
                                </a:lnTo>
                                <a:lnTo>
                                  <a:pt x="1030" y="19085"/>
                                </a:lnTo>
                                <a:lnTo>
                                  <a:pt x="1077" y="19085"/>
                                </a:lnTo>
                                <a:lnTo>
                                  <a:pt x="1124" y="19155"/>
                                </a:lnTo>
                                <a:lnTo>
                                  <a:pt x="1171" y="19155"/>
                                </a:lnTo>
                                <a:lnTo>
                                  <a:pt x="1218" y="19225"/>
                                </a:lnTo>
                                <a:lnTo>
                                  <a:pt x="1265" y="19225"/>
                                </a:lnTo>
                                <a:lnTo>
                                  <a:pt x="1311" y="19296"/>
                                </a:lnTo>
                                <a:lnTo>
                                  <a:pt x="1358" y="19296"/>
                                </a:lnTo>
                                <a:lnTo>
                                  <a:pt x="1405" y="19366"/>
                                </a:lnTo>
                                <a:lnTo>
                                  <a:pt x="1452" y="19366"/>
                                </a:lnTo>
                                <a:lnTo>
                                  <a:pt x="1499" y="19437"/>
                                </a:lnTo>
                                <a:lnTo>
                                  <a:pt x="1546" y="19437"/>
                                </a:lnTo>
                                <a:lnTo>
                                  <a:pt x="1593" y="19507"/>
                                </a:lnTo>
                                <a:lnTo>
                                  <a:pt x="1639" y="19507"/>
                                </a:lnTo>
                                <a:lnTo>
                                  <a:pt x="1686" y="19577"/>
                                </a:lnTo>
                                <a:lnTo>
                                  <a:pt x="1733" y="19577"/>
                                </a:lnTo>
                                <a:lnTo>
                                  <a:pt x="1780" y="19577"/>
                                </a:lnTo>
                                <a:lnTo>
                                  <a:pt x="1827" y="19648"/>
                                </a:lnTo>
                                <a:lnTo>
                                  <a:pt x="1874" y="19648"/>
                                </a:lnTo>
                                <a:lnTo>
                                  <a:pt x="1920" y="19648"/>
                                </a:lnTo>
                                <a:lnTo>
                                  <a:pt x="1967" y="19648"/>
                                </a:lnTo>
                                <a:lnTo>
                                  <a:pt x="2014" y="19718"/>
                                </a:lnTo>
                                <a:lnTo>
                                  <a:pt x="2061" y="19718"/>
                                </a:lnTo>
                                <a:lnTo>
                                  <a:pt x="2108" y="19718"/>
                                </a:lnTo>
                                <a:lnTo>
                                  <a:pt x="2155" y="19718"/>
                                </a:lnTo>
                                <a:lnTo>
                                  <a:pt x="2155" y="19789"/>
                                </a:lnTo>
                                <a:lnTo>
                                  <a:pt x="2201" y="19789"/>
                                </a:lnTo>
                                <a:lnTo>
                                  <a:pt x="2248" y="19789"/>
                                </a:lnTo>
                                <a:lnTo>
                                  <a:pt x="2295" y="19789"/>
                                </a:lnTo>
                                <a:lnTo>
                                  <a:pt x="2342" y="19789"/>
                                </a:lnTo>
                                <a:lnTo>
                                  <a:pt x="2389" y="19859"/>
                                </a:lnTo>
                                <a:lnTo>
                                  <a:pt x="2436" y="19859"/>
                                </a:lnTo>
                                <a:lnTo>
                                  <a:pt x="2482" y="19859"/>
                                </a:lnTo>
                                <a:lnTo>
                                  <a:pt x="2529" y="19859"/>
                                </a:lnTo>
                                <a:lnTo>
                                  <a:pt x="2576" y="19859"/>
                                </a:lnTo>
                                <a:lnTo>
                                  <a:pt x="2623" y="19930"/>
                                </a:lnTo>
                                <a:lnTo>
                                  <a:pt x="2670" y="19930"/>
                                </a:lnTo>
                                <a:lnTo>
                                  <a:pt x="2717" y="19930"/>
                                </a:lnTo>
                                <a:lnTo>
                                  <a:pt x="2763" y="19930"/>
                                </a:lnTo>
                                <a:lnTo>
                                  <a:pt x="2810" y="19930"/>
                                </a:lnTo>
                                <a:lnTo>
                                  <a:pt x="2857" y="19930"/>
                                </a:lnTo>
                                <a:lnTo>
                                  <a:pt x="2904" y="19930"/>
                                </a:lnTo>
                                <a:lnTo>
                                  <a:pt x="2951" y="19930"/>
                                </a:lnTo>
                                <a:lnTo>
                                  <a:pt x="2998" y="19930"/>
                                </a:lnTo>
                                <a:lnTo>
                                  <a:pt x="3044" y="19930"/>
                                </a:lnTo>
                                <a:lnTo>
                                  <a:pt x="3091" y="19930"/>
                                </a:lnTo>
                                <a:lnTo>
                                  <a:pt x="3138" y="19930"/>
                                </a:lnTo>
                                <a:lnTo>
                                  <a:pt x="3185" y="19930"/>
                                </a:lnTo>
                                <a:lnTo>
                                  <a:pt x="3232" y="19930"/>
                                </a:lnTo>
                                <a:lnTo>
                                  <a:pt x="3279" y="19930"/>
                                </a:lnTo>
                                <a:lnTo>
                                  <a:pt x="3326" y="20000"/>
                                </a:lnTo>
                                <a:lnTo>
                                  <a:pt x="16628" y="20000"/>
                                </a:lnTo>
                                <a:lnTo>
                                  <a:pt x="16628" y="19930"/>
                                </a:lnTo>
                                <a:lnTo>
                                  <a:pt x="16674" y="19930"/>
                                </a:lnTo>
                                <a:lnTo>
                                  <a:pt x="16721" y="19930"/>
                                </a:lnTo>
                                <a:lnTo>
                                  <a:pt x="16768" y="19930"/>
                                </a:lnTo>
                                <a:lnTo>
                                  <a:pt x="16815" y="19930"/>
                                </a:lnTo>
                                <a:lnTo>
                                  <a:pt x="16862" y="19930"/>
                                </a:lnTo>
                                <a:lnTo>
                                  <a:pt x="16909" y="19930"/>
                                </a:lnTo>
                                <a:lnTo>
                                  <a:pt x="16956" y="19930"/>
                                </a:lnTo>
                                <a:lnTo>
                                  <a:pt x="17002" y="19930"/>
                                </a:lnTo>
                                <a:lnTo>
                                  <a:pt x="17049" y="19930"/>
                                </a:lnTo>
                                <a:lnTo>
                                  <a:pt x="17096" y="19930"/>
                                </a:lnTo>
                                <a:lnTo>
                                  <a:pt x="17143" y="19930"/>
                                </a:lnTo>
                                <a:lnTo>
                                  <a:pt x="17190" y="19930"/>
                                </a:lnTo>
                                <a:lnTo>
                                  <a:pt x="17237" y="19930"/>
                                </a:lnTo>
                                <a:lnTo>
                                  <a:pt x="17283" y="19930"/>
                                </a:lnTo>
                                <a:lnTo>
                                  <a:pt x="17330" y="19859"/>
                                </a:lnTo>
                                <a:lnTo>
                                  <a:pt x="17377" y="19859"/>
                                </a:lnTo>
                                <a:lnTo>
                                  <a:pt x="17424" y="19859"/>
                                </a:lnTo>
                                <a:lnTo>
                                  <a:pt x="17471" y="19859"/>
                                </a:lnTo>
                                <a:lnTo>
                                  <a:pt x="17518" y="19859"/>
                                </a:lnTo>
                                <a:lnTo>
                                  <a:pt x="17564" y="19859"/>
                                </a:lnTo>
                                <a:lnTo>
                                  <a:pt x="17611" y="19789"/>
                                </a:lnTo>
                                <a:lnTo>
                                  <a:pt x="17658" y="19789"/>
                                </a:lnTo>
                                <a:lnTo>
                                  <a:pt x="17705" y="19789"/>
                                </a:lnTo>
                                <a:lnTo>
                                  <a:pt x="17752" y="19789"/>
                                </a:lnTo>
                                <a:lnTo>
                                  <a:pt x="17799" y="19718"/>
                                </a:lnTo>
                                <a:lnTo>
                                  <a:pt x="17845" y="19718"/>
                                </a:lnTo>
                                <a:lnTo>
                                  <a:pt x="17892" y="19718"/>
                                </a:lnTo>
                                <a:lnTo>
                                  <a:pt x="17939" y="19718"/>
                                </a:lnTo>
                                <a:lnTo>
                                  <a:pt x="17986" y="19648"/>
                                </a:lnTo>
                                <a:lnTo>
                                  <a:pt x="18033" y="19648"/>
                                </a:lnTo>
                                <a:lnTo>
                                  <a:pt x="18080" y="19648"/>
                                </a:lnTo>
                                <a:lnTo>
                                  <a:pt x="18126" y="19577"/>
                                </a:lnTo>
                                <a:lnTo>
                                  <a:pt x="18173" y="19577"/>
                                </a:lnTo>
                                <a:lnTo>
                                  <a:pt x="18220" y="19577"/>
                                </a:lnTo>
                                <a:lnTo>
                                  <a:pt x="18267" y="19507"/>
                                </a:lnTo>
                                <a:lnTo>
                                  <a:pt x="18314" y="19507"/>
                                </a:lnTo>
                                <a:lnTo>
                                  <a:pt x="18361" y="19507"/>
                                </a:lnTo>
                                <a:lnTo>
                                  <a:pt x="18407" y="19437"/>
                                </a:lnTo>
                                <a:lnTo>
                                  <a:pt x="18454" y="19366"/>
                                </a:lnTo>
                                <a:lnTo>
                                  <a:pt x="18501" y="19366"/>
                                </a:lnTo>
                                <a:lnTo>
                                  <a:pt x="18548" y="19366"/>
                                </a:lnTo>
                                <a:lnTo>
                                  <a:pt x="18595" y="19296"/>
                                </a:lnTo>
                                <a:lnTo>
                                  <a:pt x="18642" y="19296"/>
                                </a:lnTo>
                                <a:lnTo>
                                  <a:pt x="18689" y="19225"/>
                                </a:lnTo>
                                <a:lnTo>
                                  <a:pt x="18735" y="19225"/>
                                </a:lnTo>
                                <a:lnTo>
                                  <a:pt x="18782" y="19155"/>
                                </a:lnTo>
                                <a:lnTo>
                                  <a:pt x="18829" y="19085"/>
                                </a:lnTo>
                                <a:lnTo>
                                  <a:pt x="18876" y="19085"/>
                                </a:lnTo>
                                <a:lnTo>
                                  <a:pt x="18923" y="19014"/>
                                </a:lnTo>
                                <a:lnTo>
                                  <a:pt x="18970" y="19014"/>
                                </a:lnTo>
                                <a:lnTo>
                                  <a:pt x="19016" y="18944"/>
                                </a:lnTo>
                                <a:lnTo>
                                  <a:pt x="19063" y="18873"/>
                                </a:lnTo>
                                <a:lnTo>
                                  <a:pt x="19110" y="18873"/>
                                </a:lnTo>
                                <a:lnTo>
                                  <a:pt x="19157" y="18803"/>
                                </a:lnTo>
                                <a:lnTo>
                                  <a:pt x="19204" y="18732"/>
                                </a:lnTo>
                                <a:lnTo>
                                  <a:pt x="19251" y="18662"/>
                                </a:lnTo>
                                <a:lnTo>
                                  <a:pt x="19297" y="18662"/>
                                </a:lnTo>
                                <a:lnTo>
                                  <a:pt x="19344" y="18592"/>
                                </a:lnTo>
                                <a:lnTo>
                                  <a:pt x="19344" y="18521"/>
                                </a:lnTo>
                                <a:lnTo>
                                  <a:pt x="19391" y="18451"/>
                                </a:lnTo>
                                <a:lnTo>
                                  <a:pt x="19438" y="18380"/>
                                </a:lnTo>
                                <a:lnTo>
                                  <a:pt x="19485" y="18310"/>
                                </a:lnTo>
                                <a:lnTo>
                                  <a:pt x="19532" y="18239"/>
                                </a:lnTo>
                                <a:lnTo>
                                  <a:pt x="19578" y="18239"/>
                                </a:lnTo>
                                <a:lnTo>
                                  <a:pt x="19578" y="18169"/>
                                </a:lnTo>
                                <a:lnTo>
                                  <a:pt x="19625" y="18099"/>
                                </a:lnTo>
                                <a:lnTo>
                                  <a:pt x="19672" y="18028"/>
                                </a:lnTo>
                                <a:lnTo>
                                  <a:pt x="19719" y="17887"/>
                                </a:lnTo>
                                <a:lnTo>
                                  <a:pt x="19719" y="17817"/>
                                </a:lnTo>
                                <a:lnTo>
                                  <a:pt x="19766" y="17746"/>
                                </a:lnTo>
                                <a:lnTo>
                                  <a:pt x="19813" y="17676"/>
                                </a:lnTo>
                                <a:lnTo>
                                  <a:pt x="19813" y="17606"/>
                                </a:lnTo>
                                <a:lnTo>
                                  <a:pt x="19859" y="17535"/>
                                </a:lnTo>
                                <a:lnTo>
                                  <a:pt x="19859" y="17465"/>
                                </a:lnTo>
                                <a:lnTo>
                                  <a:pt x="19906" y="17394"/>
                                </a:lnTo>
                                <a:lnTo>
                                  <a:pt x="19906" y="17254"/>
                                </a:lnTo>
                                <a:lnTo>
                                  <a:pt x="19906" y="17183"/>
                                </a:lnTo>
                                <a:lnTo>
                                  <a:pt x="19953" y="17113"/>
                                </a:lnTo>
                                <a:lnTo>
                                  <a:pt x="19953" y="17042"/>
                                </a:lnTo>
                                <a:lnTo>
                                  <a:pt x="19953" y="16972"/>
                                </a:lnTo>
                                <a:lnTo>
                                  <a:pt x="19953" y="16831"/>
                                </a:lnTo>
                                <a:lnTo>
                                  <a:pt x="19953" y="16761"/>
                                </a:lnTo>
                                <a:lnTo>
                                  <a:pt x="19953" y="16690"/>
                                </a:lnTo>
                                <a:lnTo>
                                  <a:pt x="19953" y="16620"/>
                                </a:lnTo>
                                <a:lnTo>
                                  <a:pt x="20000" y="3310"/>
                                </a:lnTo>
                                <a:lnTo>
                                  <a:pt x="19953" y="3169"/>
                                </a:lnTo>
                                <a:lnTo>
                                  <a:pt x="19953" y="3099"/>
                                </a:lnTo>
                                <a:lnTo>
                                  <a:pt x="19953" y="3028"/>
                                </a:lnTo>
                                <a:lnTo>
                                  <a:pt x="19953" y="2887"/>
                                </a:lnTo>
                                <a:lnTo>
                                  <a:pt x="19953" y="2817"/>
                                </a:lnTo>
                                <a:lnTo>
                                  <a:pt x="19953" y="2746"/>
                                </a:lnTo>
                                <a:lnTo>
                                  <a:pt x="19906" y="2676"/>
                                </a:lnTo>
                                <a:lnTo>
                                  <a:pt x="19906" y="2606"/>
                                </a:lnTo>
                                <a:lnTo>
                                  <a:pt x="19859" y="2465"/>
                                </a:lnTo>
                                <a:lnTo>
                                  <a:pt x="19859" y="2394"/>
                                </a:lnTo>
                                <a:lnTo>
                                  <a:pt x="19859" y="2324"/>
                                </a:lnTo>
                                <a:lnTo>
                                  <a:pt x="19813" y="2254"/>
                                </a:lnTo>
                                <a:lnTo>
                                  <a:pt x="19766" y="2183"/>
                                </a:lnTo>
                                <a:lnTo>
                                  <a:pt x="19766" y="2113"/>
                                </a:lnTo>
                                <a:lnTo>
                                  <a:pt x="19719" y="2042"/>
                                </a:lnTo>
                                <a:lnTo>
                                  <a:pt x="19672" y="1972"/>
                                </a:lnTo>
                                <a:lnTo>
                                  <a:pt x="19672" y="1901"/>
                                </a:lnTo>
                                <a:lnTo>
                                  <a:pt x="19625" y="1831"/>
                                </a:lnTo>
                                <a:lnTo>
                                  <a:pt x="19578" y="1761"/>
                                </a:lnTo>
                                <a:lnTo>
                                  <a:pt x="19532" y="1690"/>
                                </a:lnTo>
                                <a:lnTo>
                                  <a:pt x="19532" y="1620"/>
                                </a:lnTo>
                                <a:lnTo>
                                  <a:pt x="19485" y="1549"/>
                                </a:lnTo>
                                <a:lnTo>
                                  <a:pt x="19438" y="1479"/>
                                </a:lnTo>
                                <a:lnTo>
                                  <a:pt x="19391" y="1408"/>
                                </a:lnTo>
                                <a:lnTo>
                                  <a:pt x="19344" y="1338"/>
                                </a:lnTo>
                                <a:lnTo>
                                  <a:pt x="19297" y="1268"/>
                                </a:lnTo>
                                <a:lnTo>
                                  <a:pt x="19251" y="1268"/>
                                </a:lnTo>
                                <a:lnTo>
                                  <a:pt x="19204" y="1197"/>
                                </a:lnTo>
                                <a:lnTo>
                                  <a:pt x="19157" y="1127"/>
                                </a:lnTo>
                                <a:lnTo>
                                  <a:pt x="19110" y="1056"/>
                                </a:lnTo>
                                <a:lnTo>
                                  <a:pt x="19063" y="1056"/>
                                </a:lnTo>
                                <a:lnTo>
                                  <a:pt x="19063" y="986"/>
                                </a:lnTo>
                                <a:lnTo>
                                  <a:pt x="19016" y="915"/>
                                </a:lnTo>
                                <a:lnTo>
                                  <a:pt x="18970" y="915"/>
                                </a:lnTo>
                                <a:lnTo>
                                  <a:pt x="18923" y="845"/>
                                </a:lnTo>
                                <a:lnTo>
                                  <a:pt x="18876" y="845"/>
                                </a:lnTo>
                                <a:lnTo>
                                  <a:pt x="18829" y="775"/>
                                </a:lnTo>
                                <a:lnTo>
                                  <a:pt x="18782" y="704"/>
                                </a:lnTo>
                                <a:lnTo>
                                  <a:pt x="18735" y="704"/>
                                </a:lnTo>
                                <a:lnTo>
                                  <a:pt x="18689" y="634"/>
                                </a:lnTo>
                                <a:lnTo>
                                  <a:pt x="18642" y="634"/>
                                </a:lnTo>
                                <a:lnTo>
                                  <a:pt x="18595" y="563"/>
                                </a:lnTo>
                                <a:lnTo>
                                  <a:pt x="18548" y="563"/>
                                </a:lnTo>
                                <a:lnTo>
                                  <a:pt x="18501" y="563"/>
                                </a:lnTo>
                                <a:lnTo>
                                  <a:pt x="18454" y="493"/>
                                </a:lnTo>
                                <a:lnTo>
                                  <a:pt x="18407" y="493"/>
                                </a:lnTo>
                                <a:lnTo>
                                  <a:pt x="18361" y="423"/>
                                </a:lnTo>
                                <a:lnTo>
                                  <a:pt x="18314" y="423"/>
                                </a:lnTo>
                                <a:lnTo>
                                  <a:pt x="18267" y="423"/>
                                </a:lnTo>
                                <a:lnTo>
                                  <a:pt x="18220" y="352"/>
                                </a:lnTo>
                                <a:lnTo>
                                  <a:pt x="18173" y="352"/>
                                </a:lnTo>
                                <a:lnTo>
                                  <a:pt x="18126" y="352"/>
                                </a:lnTo>
                                <a:lnTo>
                                  <a:pt x="18080" y="282"/>
                                </a:lnTo>
                                <a:lnTo>
                                  <a:pt x="18033" y="282"/>
                                </a:lnTo>
                                <a:lnTo>
                                  <a:pt x="17986" y="282"/>
                                </a:lnTo>
                                <a:lnTo>
                                  <a:pt x="17986" y="211"/>
                                </a:lnTo>
                                <a:lnTo>
                                  <a:pt x="17939" y="211"/>
                                </a:lnTo>
                                <a:lnTo>
                                  <a:pt x="17892" y="211"/>
                                </a:lnTo>
                                <a:lnTo>
                                  <a:pt x="17845" y="211"/>
                                </a:lnTo>
                                <a:lnTo>
                                  <a:pt x="17799" y="211"/>
                                </a:lnTo>
                                <a:lnTo>
                                  <a:pt x="17752" y="141"/>
                                </a:lnTo>
                                <a:lnTo>
                                  <a:pt x="17705" y="141"/>
                                </a:lnTo>
                                <a:lnTo>
                                  <a:pt x="17658" y="141"/>
                                </a:lnTo>
                                <a:lnTo>
                                  <a:pt x="17611" y="141"/>
                                </a:lnTo>
                                <a:lnTo>
                                  <a:pt x="17564" y="141"/>
                                </a:lnTo>
                                <a:lnTo>
                                  <a:pt x="17564" y="70"/>
                                </a:lnTo>
                                <a:lnTo>
                                  <a:pt x="17518" y="70"/>
                                </a:lnTo>
                                <a:lnTo>
                                  <a:pt x="17471" y="70"/>
                                </a:lnTo>
                                <a:lnTo>
                                  <a:pt x="17424" y="70"/>
                                </a:lnTo>
                                <a:lnTo>
                                  <a:pt x="17377" y="70"/>
                                </a:lnTo>
                                <a:lnTo>
                                  <a:pt x="17330" y="70"/>
                                </a:lnTo>
                                <a:lnTo>
                                  <a:pt x="17283" y="70"/>
                                </a:lnTo>
                                <a:lnTo>
                                  <a:pt x="17283" y="0"/>
                                </a:lnTo>
                                <a:lnTo>
                                  <a:pt x="17237" y="0"/>
                                </a:lnTo>
                                <a:lnTo>
                                  <a:pt x="17190" y="0"/>
                                </a:lnTo>
                                <a:lnTo>
                                  <a:pt x="17143" y="0"/>
                                </a:lnTo>
                                <a:lnTo>
                                  <a:pt x="17096" y="0"/>
                                </a:lnTo>
                                <a:lnTo>
                                  <a:pt x="17049" y="0"/>
                                </a:lnTo>
                                <a:lnTo>
                                  <a:pt x="17002" y="0"/>
                                </a:lnTo>
                                <a:lnTo>
                                  <a:pt x="16956" y="0"/>
                                </a:lnTo>
                                <a:lnTo>
                                  <a:pt x="16909" y="0"/>
                                </a:lnTo>
                                <a:lnTo>
                                  <a:pt x="16862" y="0"/>
                                </a:lnTo>
                                <a:lnTo>
                                  <a:pt x="16815" y="0"/>
                                </a:lnTo>
                                <a:lnTo>
                                  <a:pt x="16768" y="0"/>
                                </a:lnTo>
                                <a:lnTo>
                                  <a:pt x="16721" y="0"/>
                                </a:lnTo>
                                <a:lnTo>
                                  <a:pt x="16674" y="0"/>
                                </a:lnTo>
                                <a:lnTo>
                                  <a:pt x="16628" y="0"/>
                                </a:lnTo>
                                <a:lnTo>
                                  <a:pt x="3326"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66" name="Rectangle 926"/>
                        <wps:cNvSpPr>
                          <a:spLocks noChangeArrowheads="1"/>
                        </wps:cNvSpPr>
                        <wps:spPr bwMode="auto">
                          <a:xfrm>
                            <a:off x="937" y="915"/>
                            <a:ext cx="18079" cy="180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sz w:val="22"/>
                                </w:rPr>
                              </w:pP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6</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24" o:spid="_x0000_s1044" style="position:absolute;left:0;text-align:left;margin-left:88.4pt;margin-top:103.25pt;width:21.35pt;height:14.2pt;z-index:251656192"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" o:allowincell="f">
                <v:shape id="Freeform 925" o:spid="_x0000_s1045"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" path="m3326,r,l3279,r-47,l3185,r-47,l3091,r-47,l2998,r-47,l2904,r-47,l2810,r-47,l2717,r-47,l2623,r,70l2576,70r-47,l2482,70r-46,l2389,70r-47,l2342,141r-47,l2248,141r-47,l2155,141r-47,70l2061,211r-47,l1967,211r,71l1920,282r-46,l1827,282r-47,70l1733,352r-47,l1639,423r-46,l1546,493r-47,l1452,493r-47,70l1358,563r-47,71l1265,634r,70l1218,704r-47,71l1124,775r-47,70l1030,845r-46,70l937,986r-47,l843,1056r-47,71l749,1127r-46,70l656,1268r-47,70l562,1338r,70l515,1479r-47,70l422,1620r-47,70l375,1761r-47,70l281,1901r-47,71l234,2042r-47,71l141,2183r,71l94,2324r,70l47,2535r,71l47,2676,,2746r,71l,2958r,70l,3099r,70l,3239,,16620r,70l,16761r,70l,16901r,141l,17113r47,70l47,17254r,70l94,17465r,70l141,17606r,70l187,17746r,71l234,17887r47,71l328,18028r,71l375,18169r47,70l468,18310r,70l515,18451r47,70l609,18592r47,l703,18662r46,70l796,18803r47,70l890,18944r47,l984,19014r46,71l1077,19085r47,70l1171,19155r47,70l1265,19225r46,71l1358,19296r47,70l1452,19366r47,71l1546,19437r47,70l1639,19507r47,70l1733,19577r47,l1827,19648r47,l1920,19648r47,l2014,19718r47,l2108,19718r47,l2155,19789r46,l2248,19789r47,l2342,19789r47,70l2436,19859r46,l2529,19859r47,l2623,19930r47,l2717,19930r46,l2810,19930r47,l2904,19930r47,l2998,19930r46,l3091,19930r47,l3185,19930r47,l3279,19930r47,70l16628,20000r,-70l16674,19930r47,l16768,19930r47,l16862,19930r47,l16956,19930r46,l17049,19930r47,l17143,19930r47,l17237,19930r46,l17330,19859r47,l17424,19859r47,l17518,19859r46,l17611,19789r47,l17705,19789r47,l17799,19718r46,l17892,19718r47,l17986,19648r47,l18080,19648r46,-71l18173,19577r47,l18267,19507r47,l18361,19507r46,-70l18454,19366r47,l18548,19366r47,-70l18642,19296r47,-71l18735,19225r47,-70l18829,19085r47,l18923,19014r47,l19016,18944r47,-71l19110,18873r47,-70l19204,18732r47,-70l19297,18662r47,-70l19344,18521r47,-70l19438,18380r47,-70l19532,18239r46,l19578,18169r47,-70l19672,18028r47,-141l19719,17817r47,-71l19813,17676r,-70l19859,17535r,-70l19906,17394r,-140l19906,17183r47,-70l19953,17042r,-70l19953,16831r,-70l19953,16690r,-70l20000,3310r-47,-141l19953,3099r,-71l19953,2887r,-70l19953,2746r-47,-70l19906,2606r-47,-141l19859,2394r,-70l19813,2254r-47,-71l19766,2113r-47,-71l19672,1972r,-71l19625,1831r-47,-70l19532,1690r,-70l19485,1549r-47,-70l19391,1408r-47,-70l19297,1268r-46,l19204,1197r-47,-70l19110,1056r-47,l19063,986r-47,-71l18970,915r-47,-70l18876,845r-47,-70l18782,704r-47,l18689,634r-47,l18595,563r-47,l18501,563r-47,-70l18407,493r-46,-70l18314,423r-47,l18220,352r-47,l18126,352r-46,-70l18033,282r-47,l17986,211r-47,l17892,211r-47,l17799,211r-47,-70l17705,141r-47,l17611,141r-47,l17564,70r-46,l17471,70r-47,l17377,70r-47,l17283,70r,-70l17237,r-47,l17143,r-47,l17049,r-47,l16956,r-47,l16862,r-47,l16768,r-47,l16674,r-46,l3326,e" strokeweight=".5pt">
                  <v:fill r:id="rId10" o:title="" type="pattern"/>
                  <v:path arrowok="t" o:connecttype="custom" o:connectlocs="3138,0;2857,0;2623,70;2342,70;2108,211;1874,282;1593,423;1311,634;1077,845;796,1127;562,1408;328,1831;141,2254;0,2746;0,3239;0,17042;94,17535;281,17958;468,18380;749,18732;1030,19085;1311,19296;1593,19507;1874,19648;2155,19718;2389,19859;2670,19930;2951,19930;3232,19930;16721,19930;17002,19930;17283,19930;17564,19859;17845,19718;18126,19577;18407,19437;18689,19225;18970,19014;19251,18662;19485,18310;19719,17887;19859,17465;19953,16972;19953,3169;19906,2676;19766,2183;19578,1761;19344,1338;19063,1056;18829,775;18548,563;18267,423;17986,282;17752,141;17518,70;17283,0;17002,0;16721,0" o:connectangles="0,0,0,0,0,0,0,0,0,0,0,0,0,0,0,0,0,0,0,0,0,0,0,0,0,0,0,0,0,0,0,0,0,0,0,0,0,0,0,0,0,0,0,0,0,0,0,0,0,0,0,0,0,0,0,0,0,0"/>
                </v:shape>
                <v:rect id="Rectangle 926" o:spid="_x0000_s1046" style="position:absolute;left:937;top:915;width:18079;height:18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" filled="f" stroked="f" strokeweight="0">
                  <v:textbox inset="0,0,0,0">
                    <w:txbxContent>
                      <w:p w:rsidR="001A012B" w:rsidRDefault="001A012B" w:rsidP="009446DE">
                        <w:pPr>
                          <w:rPr>
                            <w:sz w:val="22"/>
                          </w:rPr>
                        </w:pP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6</w:t>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54144" behindDoc="0" locked="0" layoutInCell="0" allowOverlap="1">
                <wp:simplePos x="0" y="0"/>
                <wp:positionH relativeFrom="column">
                  <wp:posOffset>1418590</wp:posOffset>
                </wp:positionH>
                <wp:positionV relativeFrom="paragraph">
                  <wp:posOffset>909320</wp:posOffset>
                </wp:positionV>
                <wp:extent cx="180975" cy="180340"/>
                <wp:effectExtent l="8890" t="13970" r="10160" b="5715"/>
                <wp:wrapNone/>
                <wp:docPr id="1061" name="Group 9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975" cy="180340"/>
                          <a:chOff x="0" y="0"/>
                          <a:chExt cx="20000" cy="20000"/>
                        </a:xfrm>
                      </wpg:grpSpPr>
                      <wps:wsp>
                        <wps:cNvPr id="1062" name="Freeform 919"/>
                        <wps:cNvSpPr>
                          <a:spLocks/>
                        </wps:cNvSpPr>
                        <wps:spPr bwMode="auto">
                          <a:xfrm>
                            <a:off x="0" y="0"/>
                            <a:ext cx="20000" cy="20000"/>
                          </a:xfrm>
                          <a:custGeom>
                            <a:avLst/>
                            <a:gdLst>
                              <a:gd name="T0" fmla="*/ 3088 w 20000"/>
                              <a:gd name="T1" fmla="*/ 0 h 20000"/>
                              <a:gd name="T2" fmla="*/ 2737 w 20000"/>
                              <a:gd name="T3" fmla="*/ 0 h 20000"/>
                              <a:gd name="T4" fmla="*/ 2386 w 20000"/>
                              <a:gd name="T5" fmla="*/ 70 h 20000"/>
                              <a:gd name="T6" fmla="*/ 2105 w 20000"/>
                              <a:gd name="T7" fmla="*/ 211 h 20000"/>
                              <a:gd name="T8" fmla="*/ 1754 w 20000"/>
                              <a:gd name="T9" fmla="*/ 352 h 20000"/>
                              <a:gd name="T10" fmla="*/ 1474 w 20000"/>
                              <a:gd name="T11" fmla="*/ 493 h 20000"/>
                              <a:gd name="T12" fmla="*/ 1123 w 20000"/>
                              <a:gd name="T13" fmla="*/ 704 h 20000"/>
                              <a:gd name="T14" fmla="*/ 912 w 20000"/>
                              <a:gd name="T15" fmla="*/ 915 h 20000"/>
                              <a:gd name="T16" fmla="*/ 702 w 20000"/>
                              <a:gd name="T17" fmla="*/ 1127 h 20000"/>
                              <a:gd name="T18" fmla="*/ 491 w 20000"/>
                              <a:gd name="T19" fmla="*/ 1479 h 20000"/>
                              <a:gd name="T20" fmla="*/ 351 w 20000"/>
                              <a:gd name="T21" fmla="*/ 1761 h 20000"/>
                              <a:gd name="T22" fmla="*/ 211 w 20000"/>
                              <a:gd name="T23" fmla="*/ 2113 h 20000"/>
                              <a:gd name="T24" fmla="*/ 70 w 20000"/>
                              <a:gd name="T25" fmla="*/ 2394 h 20000"/>
                              <a:gd name="T26" fmla="*/ 0 w 20000"/>
                              <a:gd name="T27" fmla="*/ 2746 h 20000"/>
                              <a:gd name="T28" fmla="*/ 0 w 20000"/>
                              <a:gd name="T29" fmla="*/ 3099 h 20000"/>
                              <a:gd name="T30" fmla="*/ 0 w 20000"/>
                              <a:gd name="T31" fmla="*/ 16761 h 20000"/>
                              <a:gd name="T32" fmla="*/ 0 w 20000"/>
                              <a:gd name="T33" fmla="*/ 17113 h 20000"/>
                              <a:gd name="T34" fmla="*/ 70 w 20000"/>
                              <a:gd name="T35" fmla="*/ 17465 h 20000"/>
                              <a:gd name="T36" fmla="*/ 211 w 20000"/>
                              <a:gd name="T37" fmla="*/ 17746 h 20000"/>
                              <a:gd name="T38" fmla="*/ 281 w 20000"/>
                              <a:gd name="T39" fmla="*/ 18028 h 20000"/>
                              <a:gd name="T40" fmla="*/ 421 w 20000"/>
                              <a:gd name="T41" fmla="*/ 18380 h 20000"/>
                              <a:gd name="T42" fmla="*/ 632 w 20000"/>
                              <a:gd name="T43" fmla="*/ 18662 h 20000"/>
                              <a:gd name="T44" fmla="*/ 912 w 20000"/>
                              <a:gd name="T45" fmla="*/ 18944 h 20000"/>
                              <a:gd name="T46" fmla="*/ 1193 w 20000"/>
                              <a:gd name="T47" fmla="*/ 19155 h 20000"/>
                              <a:gd name="T48" fmla="*/ 1474 w 20000"/>
                              <a:gd name="T49" fmla="*/ 19437 h 20000"/>
                              <a:gd name="T50" fmla="*/ 1825 w 20000"/>
                              <a:gd name="T51" fmla="*/ 19577 h 20000"/>
                              <a:gd name="T52" fmla="*/ 2105 w 20000"/>
                              <a:gd name="T53" fmla="*/ 19718 h 20000"/>
                              <a:gd name="T54" fmla="*/ 2456 w 20000"/>
                              <a:gd name="T55" fmla="*/ 19859 h 20000"/>
                              <a:gd name="T56" fmla="*/ 2737 w 20000"/>
                              <a:gd name="T57" fmla="*/ 19930 h 20000"/>
                              <a:gd name="T58" fmla="*/ 3088 w 20000"/>
                              <a:gd name="T59" fmla="*/ 19930 h 20000"/>
                              <a:gd name="T60" fmla="*/ 16632 w 20000"/>
                              <a:gd name="T61" fmla="*/ 19930 h 20000"/>
                              <a:gd name="T62" fmla="*/ 16982 w 20000"/>
                              <a:gd name="T63" fmla="*/ 19930 h 20000"/>
                              <a:gd name="T64" fmla="*/ 17263 w 20000"/>
                              <a:gd name="T65" fmla="*/ 19859 h 20000"/>
                              <a:gd name="T66" fmla="*/ 17614 w 20000"/>
                              <a:gd name="T67" fmla="*/ 19789 h 20000"/>
                              <a:gd name="T68" fmla="*/ 17965 w 20000"/>
                              <a:gd name="T69" fmla="*/ 19648 h 20000"/>
                              <a:gd name="T70" fmla="*/ 18246 w 20000"/>
                              <a:gd name="T71" fmla="*/ 19507 h 20000"/>
                              <a:gd name="T72" fmla="*/ 18526 w 20000"/>
                              <a:gd name="T73" fmla="*/ 19366 h 20000"/>
                              <a:gd name="T74" fmla="*/ 18807 w 20000"/>
                              <a:gd name="T75" fmla="*/ 19155 h 20000"/>
                              <a:gd name="T76" fmla="*/ 19088 w 20000"/>
                              <a:gd name="T77" fmla="*/ 18873 h 20000"/>
                              <a:gd name="T78" fmla="*/ 19298 w 20000"/>
                              <a:gd name="T79" fmla="*/ 18592 h 20000"/>
                              <a:gd name="T80" fmla="*/ 19509 w 20000"/>
                              <a:gd name="T81" fmla="*/ 18310 h 20000"/>
                              <a:gd name="T82" fmla="*/ 19649 w 20000"/>
                              <a:gd name="T83" fmla="*/ 18028 h 20000"/>
                              <a:gd name="T84" fmla="*/ 19789 w 20000"/>
                              <a:gd name="T85" fmla="*/ 17676 h 20000"/>
                              <a:gd name="T86" fmla="*/ 19860 w 20000"/>
                              <a:gd name="T87" fmla="*/ 17324 h 20000"/>
                              <a:gd name="T88" fmla="*/ 19930 w 20000"/>
                              <a:gd name="T89" fmla="*/ 17042 h 20000"/>
                              <a:gd name="T90" fmla="*/ 19930 w 20000"/>
                              <a:gd name="T91" fmla="*/ 16690 h 20000"/>
                              <a:gd name="T92" fmla="*/ 19930 w 20000"/>
                              <a:gd name="T93" fmla="*/ 3099 h 20000"/>
                              <a:gd name="T94" fmla="*/ 19930 w 20000"/>
                              <a:gd name="T95" fmla="*/ 2746 h 20000"/>
                              <a:gd name="T96" fmla="*/ 19860 w 20000"/>
                              <a:gd name="T97" fmla="*/ 2465 h 20000"/>
                              <a:gd name="T98" fmla="*/ 19719 w 20000"/>
                              <a:gd name="T99" fmla="*/ 2113 h 20000"/>
                              <a:gd name="T100" fmla="*/ 19579 w 20000"/>
                              <a:gd name="T101" fmla="*/ 1831 h 20000"/>
                              <a:gd name="T102" fmla="*/ 19439 w 20000"/>
                              <a:gd name="T103" fmla="*/ 1479 h 20000"/>
                              <a:gd name="T104" fmla="*/ 19158 w 20000"/>
                              <a:gd name="T105" fmla="*/ 1197 h 20000"/>
                              <a:gd name="T106" fmla="*/ 18947 w 20000"/>
                              <a:gd name="T107" fmla="*/ 915 h 20000"/>
                              <a:gd name="T108" fmla="*/ 18667 w 20000"/>
                              <a:gd name="T109" fmla="*/ 634 h 20000"/>
                              <a:gd name="T110" fmla="*/ 18386 w 20000"/>
                              <a:gd name="T111" fmla="*/ 423 h 20000"/>
                              <a:gd name="T112" fmla="*/ 18035 w 20000"/>
                              <a:gd name="T113" fmla="*/ 282 h 20000"/>
                              <a:gd name="T114" fmla="*/ 17754 w 20000"/>
                              <a:gd name="T115" fmla="*/ 211 h 20000"/>
                              <a:gd name="T116" fmla="*/ 17474 w 20000"/>
                              <a:gd name="T117" fmla="*/ 70 h 20000"/>
                              <a:gd name="T118" fmla="*/ 17123 w 20000"/>
                              <a:gd name="T119" fmla="*/ 0 h 20000"/>
                              <a:gd name="T120" fmla="*/ 16772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298" y="0"/>
                                </a:moveTo>
                                <a:lnTo>
                                  <a:pt x="3298" y="0"/>
                                </a:lnTo>
                                <a:lnTo>
                                  <a:pt x="3228" y="0"/>
                                </a:lnTo>
                                <a:lnTo>
                                  <a:pt x="3158" y="0"/>
                                </a:lnTo>
                                <a:lnTo>
                                  <a:pt x="3088" y="0"/>
                                </a:lnTo>
                                <a:lnTo>
                                  <a:pt x="3018" y="0"/>
                                </a:lnTo>
                                <a:lnTo>
                                  <a:pt x="2947" y="0"/>
                                </a:lnTo>
                                <a:lnTo>
                                  <a:pt x="2877" y="0"/>
                                </a:lnTo>
                                <a:lnTo>
                                  <a:pt x="2807" y="0"/>
                                </a:lnTo>
                                <a:lnTo>
                                  <a:pt x="2737" y="0"/>
                                </a:lnTo>
                                <a:lnTo>
                                  <a:pt x="2667" y="0"/>
                                </a:lnTo>
                                <a:lnTo>
                                  <a:pt x="2596" y="70"/>
                                </a:lnTo>
                                <a:lnTo>
                                  <a:pt x="2526" y="70"/>
                                </a:lnTo>
                                <a:lnTo>
                                  <a:pt x="2456" y="70"/>
                                </a:lnTo>
                                <a:lnTo>
                                  <a:pt x="2386" y="70"/>
                                </a:lnTo>
                                <a:lnTo>
                                  <a:pt x="2316" y="141"/>
                                </a:lnTo>
                                <a:lnTo>
                                  <a:pt x="2246" y="141"/>
                                </a:lnTo>
                                <a:lnTo>
                                  <a:pt x="2175" y="141"/>
                                </a:lnTo>
                                <a:lnTo>
                                  <a:pt x="2105" y="141"/>
                                </a:lnTo>
                                <a:lnTo>
                                  <a:pt x="2105" y="211"/>
                                </a:lnTo>
                                <a:lnTo>
                                  <a:pt x="2035" y="211"/>
                                </a:lnTo>
                                <a:lnTo>
                                  <a:pt x="1965" y="211"/>
                                </a:lnTo>
                                <a:lnTo>
                                  <a:pt x="1895" y="282"/>
                                </a:lnTo>
                                <a:lnTo>
                                  <a:pt x="1825" y="282"/>
                                </a:lnTo>
                                <a:lnTo>
                                  <a:pt x="1754" y="352"/>
                                </a:lnTo>
                                <a:lnTo>
                                  <a:pt x="1684" y="352"/>
                                </a:lnTo>
                                <a:lnTo>
                                  <a:pt x="1614" y="423"/>
                                </a:lnTo>
                                <a:lnTo>
                                  <a:pt x="1544" y="423"/>
                                </a:lnTo>
                                <a:lnTo>
                                  <a:pt x="1544" y="493"/>
                                </a:lnTo>
                                <a:lnTo>
                                  <a:pt x="1474" y="493"/>
                                </a:lnTo>
                                <a:lnTo>
                                  <a:pt x="1404" y="563"/>
                                </a:lnTo>
                                <a:lnTo>
                                  <a:pt x="1333" y="563"/>
                                </a:lnTo>
                                <a:lnTo>
                                  <a:pt x="1263" y="634"/>
                                </a:lnTo>
                                <a:lnTo>
                                  <a:pt x="1193" y="704"/>
                                </a:lnTo>
                                <a:lnTo>
                                  <a:pt x="1123" y="704"/>
                                </a:lnTo>
                                <a:lnTo>
                                  <a:pt x="1123" y="775"/>
                                </a:lnTo>
                                <a:lnTo>
                                  <a:pt x="1053" y="845"/>
                                </a:lnTo>
                                <a:lnTo>
                                  <a:pt x="982" y="845"/>
                                </a:lnTo>
                                <a:lnTo>
                                  <a:pt x="982" y="915"/>
                                </a:lnTo>
                                <a:lnTo>
                                  <a:pt x="912" y="915"/>
                                </a:lnTo>
                                <a:lnTo>
                                  <a:pt x="912" y="986"/>
                                </a:lnTo>
                                <a:lnTo>
                                  <a:pt x="842" y="986"/>
                                </a:lnTo>
                                <a:lnTo>
                                  <a:pt x="842" y="1056"/>
                                </a:lnTo>
                                <a:lnTo>
                                  <a:pt x="772" y="1127"/>
                                </a:lnTo>
                                <a:lnTo>
                                  <a:pt x="702" y="1127"/>
                                </a:lnTo>
                                <a:lnTo>
                                  <a:pt x="702" y="1197"/>
                                </a:lnTo>
                                <a:lnTo>
                                  <a:pt x="632" y="1268"/>
                                </a:lnTo>
                                <a:lnTo>
                                  <a:pt x="561" y="1338"/>
                                </a:lnTo>
                                <a:lnTo>
                                  <a:pt x="561" y="1408"/>
                                </a:lnTo>
                                <a:lnTo>
                                  <a:pt x="491" y="1479"/>
                                </a:lnTo>
                                <a:lnTo>
                                  <a:pt x="491" y="1549"/>
                                </a:lnTo>
                                <a:lnTo>
                                  <a:pt x="421" y="1549"/>
                                </a:lnTo>
                                <a:lnTo>
                                  <a:pt x="421" y="1620"/>
                                </a:lnTo>
                                <a:lnTo>
                                  <a:pt x="351" y="1690"/>
                                </a:lnTo>
                                <a:lnTo>
                                  <a:pt x="351" y="1761"/>
                                </a:lnTo>
                                <a:lnTo>
                                  <a:pt x="281" y="1831"/>
                                </a:lnTo>
                                <a:lnTo>
                                  <a:pt x="281" y="1901"/>
                                </a:lnTo>
                                <a:lnTo>
                                  <a:pt x="211" y="1972"/>
                                </a:lnTo>
                                <a:lnTo>
                                  <a:pt x="211" y="2042"/>
                                </a:lnTo>
                                <a:lnTo>
                                  <a:pt x="211" y="2113"/>
                                </a:lnTo>
                                <a:lnTo>
                                  <a:pt x="140" y="2113"/>
                                </a:lnTo>
                                <a:lnTo>
                                  <a:pt x="140" y="2183"/>
                                </a:lnTo>
                                <a:lnTo>
                                  <a:pt x="140" y="2254"/>
                                </a:lnTo>
                                <a:lnTo>
                                  <a:pt x="140" y="2324"/>
                                </a:lnTo>
                                <a:lnTo>
                                  <a:pt x="70" y="2394"/>
                                </a:lnTo>
                                <a:lnTo>
                                  <a:pt x="70" y="2465"/>
                                </a:lnTo>
                                <a:lnTo>
                                  <a:pt x="70" y="2535"/>
                                </a:lnTo>
                                <a:lnTo>
                                  <a:pt x="70" y="2606"/>
                                </a:lnTo>
                                <a:lnTo>
                                  <a:pt x="0" y="2676"/>
                                </a:lnTo>
                                <a:lnTo>
                                  <a:pt x="0" y="2746"/>
                                </a:lnTo>
                                <a:lnTo>
                                  <a:pt x="0" y="2817"/>
                                </a:lnTo>
                                <a:lnTo>
                                  <a:pt x="0" y="2887"/>
                                </a:lnTo>
                                <a:lnTo>
                                  <a:pt x="0" y="2958"/>
                                </a:lnTo>
                                <a:lnTo>
                                  <a:pt x="0" y="3028"/>
                                </a:lnTo>
                                <a:lnTo>
                                  <a:pt x="0" y="3099"/>
                                </a:lnTo>
                                <a:lnTo>
                                  <a:pt x="0" y="3169"/>
                                </a:lnTo>
                                <a:lnTo>
                                  <a:pt x="0" y="3239"/>
                                </a:lnTo>
                                <a:lnTo>
                                  <a:pt x="0" y="16620"/>
                                </a:lnTo>
                                <a:lnTo>
                                  <a:pt x="0" y="16690"/>
                                </a:lnTo>
                                <a:lnTo>
                                  <a:pt x="0" y="16761"/>
                                </a:lnTo>
                                <a:lnTo>
                                  <a:pt x="0" y="16831"/>
                                </a:lnTo>
                                <a:lnTo>
                                  <a:pt x="0" y="16901"/>
                                </a:lnTo>
                                <a:lnTo>
                                  <a:pt x="0" y="16972"/>
                                </a:lnTo>
                                <a:lnTo>
                                  <a:pt x="0" y="17042"/>
                                </a:lnTo>
                                <a:lnTo>
                                  <a:pt x="0" y="17113"/>
                                </a:lnTo>
                                <a:lnTo>
                                  <a:pt x="0" y="17183"/>
                                </a:lnTo>
                                <a:lnTo>
                                  <a:pt x="0" y="17254"/>
                                </a:lnTo>
                                <a:lnTo>
                                  <a:pt x="70" y="17324"/>
                                </a:lnTo>
                                <a:lnTo>
                                  <a:pt x="70" y="17394"/>
                                </a:lnTo>
                                <a:lnTo>
                                  <a:pt x="70" y="17465"/>
                                </a:lnTo>
                                <a:lnTo>
                                  <a:pt x="70" y="17535"/>
                                </a:lnTo>
                                <a:lnTo>
                                  <a:pt x="140" y="17606"/>
                                </a:lnTo>
                                <a:lnTo>
                                  <a:pt x="140" y="17676"/>
                                </a:lnTo>
                                <a:lnTo>
                                  <a:pt x="140" y="17746"/>
                                </a:lnTo>
                                <a:lnTo>
                                  <a:pt x="211" y="17746"/>
                                </a:lnTo>
                                <a:lnTo>
                                  <a:pt x="211" y="17817"/>
                                </a:lnTo>
                                <a:lnTo>
                                  <a:pt x="211" y="17887"/>
                                </a:lnTo>
                                <a:lnTo>
                                  <a:pt x="211" y="17958"/>
                                </a:lnTo>
                                <a:lnTo>
                                  <a:pt x="281" y="17958"/>
                                </a:lnTo>
                                <a:lnTo>
                                  <a:pt x="281" y="18028"/>
                                </a:lnTo>
                                <a:lnTo>
                                  <a:pt x="281" y="18099"/>
                                </a:lnTo>
                                <a:lnTo>
                                  <a:pt x="351" y="18169"/>
                                </a:lnTo>
                                <a:lnTo>
                                  <a:pt x="421" y="18239"/>
                                </a:lnTo>
                                <a:lnTo>
                                  <a:pt x="421" y="18310"/>
                                </a:lnTo>
                                <a:lnTo>
                                  <a:pt x="421" y="18380"/>
                                </a:lnTo>
                                <a:lnTo>
                                  <a:pt x="491" y="18380"/>
                                </a:lnTo>
                                <a:lnTo>
                                  <a:pt x="491" y="18451"/>
                                </a:lnTo>
                                <a:lnTo>
                                  <a:pt x="561" y="18521"/>
                                </a:lnTo>
                                <a:lnTo>
                                  <a:pt x="632" y="18592"/>
                                </a:lnTo>
                                <a:lnTo>
                                  <a:pt x="632" y="18662"/>
                                </a:lnTo>
                                <a:lnTo>
                                  <a:pt x="702" y="18662"/>
                                </a:lnTo>
                                <a:lnTo>
                                  <a:pt x="702" y="18732"/>
                                </a:lnTo>
                                <a:lnTo>
                                  <a:pt x="772" y="18803"/>
                                </a:lnTo>
                                <a:lnTo>
                                  <a:pt x="842" y="18873"/>
                                </a:lnTo>
                                <a:lnTo>
                                  <a:pt x="912" y="18944"/>
                                </a:lnTo>
                                <a:lnTo>
                                  <a:pt x="912" y="19014"/>
                                </a:lnTo>
                                <a:lnTo>
                                  <a:pt x="982" y="19014"/>
                                </a:lnTo>
                                <a:lnTo>
                                  <a:pt x="1053" y="19085"/>
                                </a:lnTo>
                                <a:lnTo>
                                  <a:pt x="1123" y="19155"/>
                                </a:lnTo>
                                <a:lnTo>
                                  <a:pt x="1193" y="19155"/>
                                </a:lnTo>
                                <a:lnTo>
                                  <a:pt x="1193" y="19225"/>
                                </a:lnTo>
                                <a:lnTo>
                                  <a:pt x="1263" y="19296"/>
                                </a:lnTo>
                                <a:lnTo>
                                  <a:pt x="1333" y="19366"/>
                                </a:lnTo>
                                <a:lnTo>
                                  <a:pt x="1404" y="19366"/>
                                </a:lnTo>
                                <a:lnTo>
                                  <a:pt x="1474" y="19437"/>
                                </a:lnTo>
                                <a:lnTo>
                                  <a:pt x="1544" y="19437"/>
                                </a:lnTo>
                                <a:lnTo>
                                  <a:pt x="1614" y="19507"/>
                                </a:lnTo>
                                <a:lnTo>
                                  <a:pt x="1684" y="19577"/>
                                </a:lnTo>
                                <a:lnTo>
                                  <a:pt x="1754" y="19577"/>
                                </a:lnTo>
                                <a:lnTo>
                                  <a:pt x="1825" y="19577"/>
                                </a:lnTo>
                                <a:lnTo>
                                  <a:pt x="1825" y="19648"/>
                                </a:lnTo>
                                <a:lnTo>
                                  <a:pt x="1895" y="19648"/>
                                </a:lnTo>
                                <a:lnTo>
                                  <a:pt x="1965" y="19718"/>
                                </a:lnTo>
                                <a:lnTo>
                                  <a:pt x="2035" y="19718"/>
                                </a:lnTo>
                                <a:lnTo>
                                  <a:pt x="2105" y="19718"/>
                                </a:lnTo>
                                <a:lnTo>
                                  <a:pt x="2175" y="19789"/>
                                </a:lnTo>
                                <a:lnTo>
                                  <a:pt x="2246" y="19789"/>
                                </a:lnTo>
                                <a:lnTo>
                                  <a:pt x="2316" y="19859"/>
                                </a:lnTo>
                                <a:lnTo>
                                  <a:pt x="2386" y="19859"/>
                                </a:lnTo>
                                <a:lnTo>
                                  <a:pt x="2456" y="19859"/>
                                </a:lnTo>
                                <a:lnTo>
                                  <a:pt x="2526" y="19859"/>
                                </a:lnTo>
                                <a:lnTo>
                                  <a:pt x="2596" y="19859"/>
                                </a:lnTo>
                                <a:lnTo>
                                  <a:pt x="2596" y="19930"/>
                                </a:lnTo>
                                <a:lnTo>
                                  <a:pt x="2667" y="19930"/>
                                </a:lnTo>
                                <a:lnTo>
                                  <a:pt x="2737" y="19930"/>
                                </a:lnTo>
                                <a:lnTo>
                                  <a:pt x="2807" y="19930"/>
                                </a:lnTo>
                                <a:lnTo>
                                  <a:pt x="2877" y="19930"/>
                                </a:lnTo>
                                <a:lnTo>
                                  <a:pt x="2947" y="19930"/>
                                </a:lnTo>
                                <a:lnTo>
                                  <a:pt x="3018" y="19930"/>
                                </a:lnTo>
                                <a:lnTo>
                                  <a:pt x="3088" y="19930"/>
                                </a:lnTo>
                                <a:lnTo>
                                  <a:pt x="3158" y="19930"/>
                                </a:lnTo>
                                <a:lnTo>
                                  <a:pt x="3228" y="19930"/>
                                </a:lnTo>
                                <a:lnTo>
                                  <a:pt x="3298" y="20000"/>
                                </a:lnTo>
                                <a:lnTo>
                                  <a:pt x="16632" y="20000"/>
                                </a:lnTo>
                                <a:lnTo>
                                  <a:pt x="16632" y="19930"/>
                                </a:lnTo>
                                <a:lnTo>
                                  <a:pt x="16702" y="19930"/>
                                </a:lnTo>
                                <a:lnTo>
                                  <a:pt x="16772" y="19930"/>
                                </a:lnTo>
                                <a:lnTo>
                                  <a:pt x="16842" y="19930"/>
                                </a:lnTo>
                                <a:lnTo>
                                  <a:pt x="16912" y="19930"/>
                                </a:lnTo>
                                <a:lnTo>
                                  <a:pt x="16982" y="19930"/>
                                </a:lnTo>
                                <a:lnTo>
                                  <a:pt x="17053" y="19930"/>
                                </a:lnTo>
                                <a:lnTo>
                                  <a:pt x="17123" y="19930"/>
                                </a:lnTo>
                                <a:lnTo>
                                  <a:pt x="17193" y="19930"/>
                                </a:lnTo>
                                <a:lnTo>
                                  <a:pt x="17263" y="19930"/>
                                </a:lnTo>
                                <a:lnTo>
                                  <a:pt x="17263" y="19859"/>
                                </a:lnTo>
                                <a:lnTo>
                                  <a:pt x="17333" y="19859"/>
                                </a:lnTo>
                                <a:lnTo>
                                  <a:pt x="17404" y="19859"/>
                                </a:lnTo>
                                <a:lnTo>
                                  <a:pt x="17474" y="19859"/>
                                </a:lnTo>
                                <a:lnTo>
                                  <a:pt x="17544" y="19859"/>
                                </a:lnTo>
                                <a:lnTo>
                                  <a:pt x="17614" y="19789"/>
                                </a:lnTo>
                                <a:lnTo>
                                  <a:pt x="17684" y="19789"/>
                                </a:lnTo>
                                <a:lnTo>
                                  <a:pt x="17754" y="19789"/>
                                </a:lnTo>
                                <a:lnTo>
                                  <a:pt x="17825" y="19718"/>
                                </a:lnTo>
                                <a:lnTo>
                                  <a:pt x="17895" y="19718"/>
                                </a:lnTo>
                                <a:lnTo>
                                  <a:pt x="17965" y="19648"/>
                                </a:lnTo>
                                <a:lnTo>
                                  <a:pt x="18035" y="19648"/>
                                </a:lnTo>
                                <a:lnTo>
                                  <a:pt x="18105" y="19648"/>
                                </a:lnTo>
                                <a:lnTo>
                                  <a:pt x="18105" y="19577"/>
                                </a:lnTo>
                                <a:lnTo>
                                  <a:pt x="18175" y="19577"/>
                                </a:lnTo>
                                <a:lnTo>
                                  <a:pt x="18246" y="19507"/>
                                </a:lnTo>
                                <a:lnTo>
                                  <a:pt x="18316" y="19507"/>
                                </a:lnTo>
                                <a:lnTo>
                                  <a:pt x="18386" y="19437"/>
                                </a:lnTo>
                                <a:lnTo>
                                  <a:pt x="18456" y="19437"/>
                                </a:lnTo>
                                <a:lnTo>
                                  <a:pt x="18456" y="19366"/>
                                </a:lnTo>
                                <a:lnTo>
                                  <a:pt x="18526" y="19366"/>
                                </a:lnTo>
                                <a:lnTo>
                                  <a:pt x="18596" y="19296"/>
                                </a:lnTo>
                                <a:lnTo>
                                  <a:pt x="18667" y="19225"/>
                                </a:lnTo>
                                <a:lnTo>
                                  <a:pt x="18737" y="19225"/>
                                </a:lnTo>
                                <a:lnTo>
                                  <a:pt x="18737" y="19155"/>
                                </a:lnTo>
                                <a:lnTo>
                                  <a:pt x="18807" y="19155"/>
                                </a:lnTo>
                                <a:lnTo>
                                  <a:pt x="18877" y="19085"/>
                                </a:lnTo>
                                <a:lnTo>
                                  <a:pt x="18947" y="19014"/>
                                </a:lnTo>
                                <a:lnTo>
                                  <a:pt x="18947" y="18944"/>
                                </a:lnTo>
                                <a:lnTo>
                                  <a:pt x="19018" y="18944"/>
                                </a:lnTo>
                                <a:lnTo>
                                  <a:pt x="19088" y="18873"/>
                                </a:lnTo>
                                <a:lnTo>
                                  <a:pt x="19158" y="18803"/>
                                </a:lnTo>
                                <a:lnTo>
                                  <a:pt x="19158" y="18732"/>
                                </a:lnTo>
                                <a:lnTo>
                                  <a:pt x="19228" y="18732"/>
                                </a:lnTo>
                                <a:lnTo>
                                  <a:pt x="19228" y="18662"/>
                                </a:lnTo>
                                <a:lnTo>
                                  <a:pt x="19298" y="18592"/>
                                </a:lnTo>
                                <a:lnTo>
                                  <a:pt x="19368" y="18521"/>
                                </a:lnTo>
                                <a:lnTo>
                                  <a:pt x="19368" y="18451"/>
                                </a:lnTo>
                                <a:lnTo>
                                  <a:pt x="19439" y="18451"/>
                                </a:lnTo>
                                <a:lnTo>
                                  <a:pt x="19439" y="18380"/>
                                </a:lnTo>
                                <a:lnTo>
                                  <a:pt x="19509" y="18310"/>
                                </a:lnTo>
                                <a:lnTo>
                                  <a:pt x="19509" y="18239"/>
                                </a:lnTo>
                                <a:lnTo>
                                  <a:pt x="19579" y="18169"/>
                                </a:lnTo>
                                <a:lnTo>
                                  <a:pt x="19579" y="18099"/>
                                </a:lnTo>
                                <a:lnTo>
                                  <a:pt x="19649" y="18099"/>
                                </a:lnTo>
                                <a:lnTo>
                                  <a:pt x="19649" y="18028"/>
                                </a:lnTo>
                                <a:lnTo>
                                  <a:pt x="19649" y="17958"/>
                                </a:lnTo>
                                <a:lnTo>
                                  <a:pt x="19719" y="17887"/>
                                </a:lnTo>
                                <a:lnTo>
                                  <a:pt x="19719" y="17817"/>
                                </a:lnTo>
                                <a:lnTo>
                                  <a:pt x="19789" y="17746"/>
                                </a:lnTo>
                                <a:lnTo>
                                  <a:pt x="19789" y="17676"/>
                                </a:lnTo>
                                <a:lnTo>
                                  <a:pt x="19789" y="17606"/>
                                </a:lnTo>
                                <a:lnTo>
                                  <a:pt x="19860" y="17535"/>
                                </a:lnTo>
                                <a:lnTo>
                                  <a:pt x="19860" y="17465"/>
                                </a:lnTo>
                                <a:lnTo>
                                  <a:pt x="19860" y="17394"/>
                                </a:lnTo>
                                <a:lnTo>
                                  <a:pt x="19860" y="17324"/>
                                </a:lnTo>
                                <a:lnTo>
                                  <a:pt x="19860" y="17254"/>
                                </a:lnTo>
                                <a:lnTo>
                                  <a:pt x="19930" y="17254"/>
                                </a:lnTo>
                                <a:lnTo>
                                  <a:pt x="19930" y="17183"/>
                                </a:lnTo>
                                <a:lnTo>
                                  <a:pt x="19930" y="17113"/>
                                </a:lnTo>
                                <a:lnTo>
                                  <a:pt x="19930" y="17042"/>
                                </a:lnTo>
                                <a:lnTo>
                                  <a:pt x="19930" y="16972"/>
                                </a:lnTo>
                                <a:lnTo>
                                  <a:pt x="19930" y="16901"/>
                                </a:lnTo>
                                <a:lnTo>
                                  <a:pt x="19930" y="16831"/>
                                </a:lnTo>
                                <a:lnTo>
                                  <a:pt x="19930" y="16761"/>
                                </a:lnTo>
                                <a:lnTo>
                                  <a:pt x="19930" y="16690"/>
                                </a:lnTo>
                                <a:lnTo>
                                  <a:pt x="19930" y="16620"/>
                                </a:lnTo>
                                <a:lnTo>
                                  <a:pt x="20000" y="3310"/>
                                </a:lnTo>
                                <a:lnTo>
                                  <a:pt x="19930" y="3239"/>
                                </a:lnTo>
                                <a:lnTo>
                                  <a:pt x="19930" y="3169"/>
                                </a:lnTo>
                                <a:lnTo>
                                  <a:pt x="19930" y="3099"/>
                                </a:lnTo>
                                <a:lnTo>
                                  <a:pt x="19930" y="3028"/>
                                </a:lnTo>
                                <a:lnTo>
                                  <a:pt x="19930" y="2958"/>
                                </a:lnTo>
                                <a:lnTo>
                                  <a:pt x="19930" y="2887"/>
                                </a:lnTo>
                                <a:lnTo>
                                  <a:pt x="19930" y="2817"/>
                                </a:lnTo>
                                <a:lnTo>
                                  <a:pt x="19930" y="2746"/>
                                </a:lnTo>
                                <a:lnTo>
                                  <a:pt x="19930" y="2676"/>
                                </a:lnTo>
                                <a:lnTo>
                                  <a:pt x="19930" y="2606"/>
                                </a:lnTo>
                                <a:lnTo>
                                  <a:pt x="19860" y="2606"/>
                                </a:lnTo>
                                <a:lnTo>
                                  <a:pt x="19860" y="2535"/>
                                </a:lnTo>
                                <a:lnTo>
                                  <a:pt x="19860" y="2465"/>
                                </a:lnTo>
                                <a:lnTo>
                                  <a:pt x="19860" y="2394"/>
                                </a:lnTo>
                                <a:lnTo>
                                  <a:pt x="19860" y="2324"/>
                                </a:lnTo>
                                <a:lnTo>
                                  <a:pt x="19789" y="2254"/>
                                </a:lnTo>
                                <a:lnTo>
                                  <a:pt x="19789" y="2183"/>
                                </a:lnTo>
                                <a:lnTo>
                                  <a:pt x="19719" y="2113"/>
                                </a:lnTo>
                                <a:lnTo>
                                  <a:pt x="19719" y="2042"/>
                                </a:lnTo>
                                <a:lnTo>
                                  <a:pt x="19719" y="1972"/>
                                </a:lnTo>
                                <a:lnTo>
                                  <a:pt x="19649" y="1901"/>
                                </a:lnTo>
                                <a:lnTo>
                                  <a:pt x="19649" y="1831"/>
                                </a:lnTo>
                                <a:lnTo>
                                  <a:pt x="19579" y="1831"/>
                                </a:lnTo>
                                <a:lnTo>
                                  <a:pt x="19579" y="1761"/>
                                </a:lnTo>
                                <a:lnTo>
                                  <a:pt x="19579" y="1690"/>
                                </a:lnTo>
                                <a:lnTo>
                                  <a:pt x="19509" y="1620"/>
                                </a:lnTo>
                                <a:lnTo>
                                  <a:pt x="19439" y="1549"/>
                                </a:lnTo>
                                <a:lnTo>
                                  <a:pt x="19439" y="1479"/>
                                </a:lnTo>
                                <a:lnTo>
                                  <a:pt x="19368" y="1408"/>
                                </a:lnTo>
                                <a:lnTo>
                                  <a:pt x="19368" y="1338"/>
                                </a:lnTo>
                                <a:lnTo>
                                  <a:pt x="19298" y="1268"/>
                                </a:lnTo>
                                <a:lnTo>
                                  <a:pt x="19228" y="1197"/>
                                </a:lnTo>
                                <a:lnTo>
                                  <a:pt x="19158" y="1197"/>
                                </a:lnTo>
                                <a:lnTo>
                                  <a:pt x="19158" y="1127"/>
                                </a:lnTo>
                                <a:lnTo>
                                  <a:pt x="19088" y="1056"/>
                                </a:lnTo>
                                <a:lnTo>
                                  <a:pt x="19018" y="986"/>
                                </a:lnTo>
                                <a:lnTo>
                                  <a:pt x="19018" y="915"/>
                                </a:lnTo>
                                <a:lnTo>
                                  <a:pt x="18947" y="915"/>
                                </a:lnTo>
                                <a:lnTo>
                                  <a:pt x="18877" y="845"/>
                                </a:lnTo>
                                <a:lnTo>
                                  <a:pt x="18807" y="775"/>
                                </a:lnTo>
                                <a:lnTo>
                                  <a:pt x="18737" y="704"/>
                                </a:lnTo>
                                <a:lnTo>
                                  <a:pt x="18667" y="704"/>
                                </a:lnTo>
                                <a:lnTo>
                                  <a:pt x="18667" y="634"/>
                                </a:lnTo>
                                <a:lnTo>
                                  <a:pt x="18596" y="634"/>
                                </a:lnTo>
                                <a:lnTo>
                                  <a:pt x="18526" y="563"/>
                                </a:lnTo>
                                <a:lnTo>
                                  <a:pt x="18456" y="493"/>
                                </a:lnTo>
                                <a:lnTo>
                                  <a:pt x="18386" y="493"/>
                                </a:lnTo>
                                <a:lnTo>
                                  <a:pt x="18386" y="423"/>
                                </a:lnTo>
                                <a:lnTo>
                                  <a:pt x="18316" y="423"/>
                                </a:lnTo>
                                <a:lnTo>
                                  <a:pt x="18246" y="423"/>
                                </a:lnTo>
                                <a:lnTo>
                                  <a:pt x="18175" y="352"/>
                                </a:lnTo>
                                <a:lnTo>
                                  <a:pt x="18105" y="282"/>
                                </a:lnTo>
                                <a:lnTo>
                                  <a:pt x="18035" y="282"/>
                                </a:lnTo>
                                <a:lnTo>
                                  <a:pt x="17965" y="282"/>
                                </a:lnTo>
                                <a:lnTo>
                                  <a:pt x="17965" y="211"/>
                                </a:lnTo>
                                <a:lnTo>
                                  <a:pt x="17895" y="211"/>
                                </a:lnTo>
                                <a:lnTo>
                                  <a:pt x="17825" y="211"/>
                                </a:lnTo>
                                <a:lnTo>
                                  <a:pt x="17754" y="211"/>
                                </a:lnTo>
                                <a:lnTo>
                                  <a:pt x="17754" y="141"/>
                                </a:lnTo>
                                <a:lnTo>
                                  <a:pt x="17684" y="141"/>
                                </a:lnTo>
                                <a:lnTo>
                                  <a:pt x="17614" y="141"/>
                                </a:lnTo>
                                <a:lnTo>
                                  <a:pt x="17544" y="70"/>
                                </a:lnTo>
                                <a:lnTo>
                                  <a:pt x="17474" y="70"/>
                                </a:lnTo>
                                <a:lnTo>
                                  <a:pt x="17404" y="70"/>
                                </a:lnTo>
                                <a:lnTo>
                                  <a:pt x="17333" y="70"/>
                                </a:lnTo>
                                <a:lnTo>
                                  <a:pt x="17263" y="0"/>
                                </a:lnTo>
                                <a:lnTo>
                                  <a:pt x="17193" y="0"/>
                                </a:lnTo>
                                <a:lnTo>
                                  <a:pt x="17123" y="0"/>
                                </a:lnTo>
                                <a:lnTo>
                                  <a:pt x="17053" y="0"/>
                                </a:lnTo>
                                <a:lnTo>
                                  <a:pt x="16982" y="0"/>
                                </a:lnTo>
                                <a:lnTo>
                                  <a:pt x="16912" y="0"/>
                                </a:lnTo>
                                <a:lnTo>
                                  <a:pt x="16842" y="0"/>
                                </a:lnTo>
                                <a:lnTo>
                                  <a:pt x="16772" y="0"/>
                                </a:lnTo>
                                <a:lnTo>
                                  <a:pt x="16702" y="0"/>
                                </a:lnTo>
                                <a:lnTo>
                                  <a:pt x="16632" y="0"/>
                                </a:lnTo>
                                <a:lnTo>
                                  <a:pt x="3298"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63" name="Rectangle 920"/>
                        <wps:cNvSpPr>
                          <a:spLocks noChangeArrowheads="1"/>
                        </wps:cNvSpPr>
                        <wps:spPr bwMode="auto">
                          <a:xfrm>
                            <a:off x="912" y="915"/>
                            <a:ext cx="18106" cy="180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sz w:val="22"/>
                                </w:rPr>
                              </w:pPr>
                              <w:r>
                                <w:rPr>
                                  <w:b/>
                                  <w:sz w:val="22"/>
                                </w:rPr>
                                <w:t>b</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18" o:spid="_x0000_s1047" style="position:absolute;left:0;text-align:left;margin-left:111.7pt;margin-top:71.6pt;width:14.25pt;height:14.2pt;z-index:251654144"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" o:allowincell="f">
                <v:shape id="Freeform 919" o:spid="_x0000_s1048"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" path="m3298,r,l3228,r-70,l3088,r-70,l2947,r-70,l2807,r-70,l2667,r-71,70l2526,70r-70,l2386,70r-70,71l2246,141r-71,l2105,141r,70l2035,211r-70,l1895,282r-70,l1754,352r-70,l1614,423r-70,l1544,493r-70,l1404,563r-71,l1263,634r-70,70l1123,704r,71l1053,845r-71,l982,915r-70,l912,986r-70,l842,1056r-70,71l702,1127r,70l632,1268r-71,70l561,1408r-70,71l491,1549r-70,l421,1620r-70,70l351,1761r-70,70l281,1901r-70,71l211,2042r,71l140,2113r,70l140,2254r,70l70,2394r,71l70,2535r,71l,2676r,70l,2817r,70l,2958r,70l,3099r,70l,3239,,16620r,70l,16761r,70l,16901r,71l,17042r,71l,17183r,71l70,17324r,70l70,17465r,70l140,17606r,70l140,17746r71,l211,17817r,70l211,17958r70,l281,18028r,71l351,18169r70,70l421,18310r,70l491,18380r,71l561,18521r71,71l632,18662r70,l702,18732r70,71l842,18873r70,71l912,19014r70,l1053,19085r70,70l1193,19155r,70l1263,19296r70,70l1404,19366r70,71l1544,19437r70,70l1684,19577r70,l1825,19577r,71l1895,19648r70,70l2035,19718r70,l2175,19789r71,l2316,19859r70,l2456,19859r70,l2596,19859r,71l2667,19930r70,l2807,19930r70,l2947,19930r71,l3088,19930r70,l3228,19930r70,70l16632,20000r,-70l16702,19930r70,l16842,19930r70,l16982,19930r71,l17123,19930r70,l17263,19930r,-71l17333,19859r71,l17474,19859r70,l17614,19789r70,l17754,19789r71,-71l17895,19718r70,-70l18035,19648r70,l18105,19577r70,l18246,19507r70,l18386,19437r70,l18456,19366r70,l18596,19296r71,-71l18737,19225r,-70l18807,19155r70,-70l18947,19014r,-70l19018,18944r70,-71l19158,18803r,-71l19228,18732r,-70l19298,18592r70,-71l19368,18451r71,l19439,18380r70,-70l19509,18239r70,-70l19579,18099r70,l19649,18028r,-70l19719,17887r,-70l19789,17746r,-70l19789,17606r71,-71l19860,17465r,-71l19860,17324r,-70l19930,17254r,-71l19930,17113r,-71l19930,16972r,-71l19930,16831r,-70l19930,16690r,-70l20000,3310r-70,-71l19930,3169r,-70l19930,3028r,-70l19930,2887r,-70l19930,2746r,-70l19930,2606r-70,l19860,2535r,-70l19860,2394r,-70l19789,2254r,-71l19719,2113r,-71l19719,1972r-70,-71l19649,1831r-70,l19579,1761r,-71l19509,1620r-70,-71l19439,1479r-71,-71l19368,1338r-70,-70l19228,1197r-70,l19158,1127r-70,-71l19018,986r,-71l18947,915r-70,-70l18807,775r-70,-71l18667,704r,-70l18596,634r-70,-71l18456,493r-70,l18386,423r-70,l18246,423r-71,-71l18105,282r-70,l17965,282r,-71l17895,211r-70,l17754,211r,-70l17684,141r-70,l17544,70r-70,l17404,70r-71,l17263,r-70,l17123,r-70,l16982,r-70,l16842,r-70,l16702,r-70,l3298,e" strokeweight=".5pt">
                  <v:fill r:id="rId10" o:title="" type="pattern"/>
                  <v:path arrowok="t" o:connecttype="custom" o:connectlocs="3088,0;2737,0;2386,70;2105,211;1754,352;1474,493;1123,704;912,915;702,1127;491,1479;351,1761;211,2113;70,2394;0,2746;0,3099;0,16761;0,17113;70,17465;211,17746;281,18028;421,18380;632,18662;912,18944;1193,19155;1474,19437;1825,19577;2105,19718;2456,19859;2737,19930;3088,19930;16632,19930;16982,19930;17263,19859;17614,19789;17965,19648;18246,19507;18526,19366;18807,19155;19088,18873;19298,18592;19509,18310;19649,18028;19789,17676;19860,17324;19930,17042;19930,16690;19930,3099;19930,2746;19860,2465;19719,2113;19579,1831;19439,1479;19158,1197;18947,915;18667,634;18386,423;18035,282;17754,211;17474,70;17123,0;16772,0" o:connectangles="0,0,0,0,0,0,0,0,0,0,0,0,0,0,0,0,0,0,0,0,0,0,0,0,0,0,0,0,0,0,0,0,0,0,0,0,0,0,0,0,0,0,0,0,0,0,0,0,0,0,0,0,0,0,0,0,0,0,0,0,0"/>
                </v:shape>
                <v:rect id="Rectangle 920" o:spid="_x0000_s1049" style="position:absolute;left:912;top:915;width:18106;height:18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" filled="f" stroked="f" strokeweight="0">
                  <v:textbox inset="0,0,0,0">
                    <w:txbxContent>
                      <w:p w:rsidR="001A012B" w:rsidRDefault="001A012B" w:rsidP="009446DE">
                        <w:pPr>
                          <w:rPr>
                            <w:sz w:val="22"/>
                          </w:rPr>
                        </w:pPr>
                        <w:r>
                          <w:rPr>
                            <w:b/>
                            <w:sz w:val="22"/>
                          </w:rPr>
                          <w:t>b</w:t>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50048" behindDoc="0" locked="0" layoutInCell="0" allowOverlap="1">
                <wp:simplePos x="0" y="0"/>
                <wp:positionH relativeFrom="column">
                  <wp:posOffset>3952875</wp:posOffset>
                </wp:positionH>
                <wp:positionV relativeFrom="paragraph">
                  <wp:posOffset>963930</wp:posOffset>
                </wp:positionV>
                <wp:extent cx="180975" cy="180340"/>
                <wp:effectExtent l="9525" t="11430" r="19050" b="8255"/>
                <wp:wrapNone/>
                <wp:docPr id="1058" name="Group 9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975" cy="180340"/>
                          <a:chOff x="0" y="0"/>
                          <a:chExt cx="20000" cy="20000"/>
                        </a:xfrm>
                      </wpg:grpSpPr>
                      <wps:wsp>
                        <wps:cNvPr id="1059" name="Freeform 907"/>
                        <wps:cNvSpPr>
                          <a:spLocks/>
                        </wps:cNvSpPr>
                        <wps:spPr bwMode="auto">
                          <a:xfrm>
                            <a:off x="0" y="0"/>
                            <a:ext cx="20000" cy="20000"/>
                          </a:xfrm>
                          <a:custGeom>
                            <a:avLst/>
                            <a:gdLst>
                              <a:gd name="T0" fmla="*/ 3088 w 20000"/>
                              <a:gd name="T1" fmla="*/ 0 h 20000"/>
                              <a:gd name="T2" fmla="*/ 2737 w 20000"/>
                              <a:gd name="T3" fmla="*/ 0 h 20000"/>
                              <a:gd name="T4" fmla="*/ 2386 w 20000"/>
                              <a:gd name="T5" fmla="*/ 70 h 20000"/>
                              <a:gd name="T6" fmla="*/ 2105 w 20000"/>
                              <a:gd name="T7" fmla="*/ 211 h 20000"/>
                              <a:gd name="T8" fmla="*/ 1754 w 20000"/>
                              <a:gd name="T9" fmla="*/ 352 h 20000"/>
                              <a:gd name="T10" fmla="*/ 1474 w 20000"/>
                              <a:gd name="T11" fmla="*/ 493 h 20000"/>
                              <a:gd name="T12" fmla="*/ 1123 w 20000"/>
                              <a:gd name="T13" fmla="*/ 704 h 20000"/>
                              <a:gd name="T14" fmla="*/ 912 w 20000"/>
                              <a:gd name="T15" fmla="*/ 915 h 20000"/>
                              <a:gd name="T16" fmla="*/ 702 w 20000"/>
                              <a:gd name="T17" fmla="*/ 1127 h 20000"/>
                              <a:gd name="T18" fmla="*/ 491 w 20000"/>
                              <a:gd name="T19" fmla="*/ 1479 h 20000"/>
                              <a:gd name="T20" fmla="*/ 351 w 20000"/>
                              <a:gd name="T21" fmla="*/ 1761 h 20000"/>
                              <a:gd name="T22" fmla="*/ 211 w 20000"/>
                              <a:gd name="T23" fmla="*/ 2113 h 20000"/>
                              <a:gd name="T24" fmla="*/ 70 w 20000"/>
                              <a:gd name="T25" fmla="*/ 2394 h 20000"/>
                              <a:gd name="T26" fmla="*/ 0 w 20000"/>
                              <a:gd name="T27" fmla="*/ 2746 h 20000"/>
                              <a:gd name="T28" fmla="*/ 0 w 20000"/>
                              <a:gd name="T29" fmla="*/ 3099 h 20000"/>
                              <a:gd name="T30" fmla="*/ 0 w 20000"/>
                              <a:gd name="T31" fmla="*/ 16761 h 20000"/>
                              <a:gd name="T32" fmla="*/ 0 w 20000"/>
                              <a:gd name="T33" fmla="*/ 17113 h 20000"/>
                              <a:gd name="T34" fmla="*/ 70 w 20000"/>
                              <a:gd name="T35" fmla="*/ 17465 h 20000"/>
                              <a:gd name="T36" fmla="*/ 211 w 20000"/>
                              <a:gd name="T37" fmla="*/ 17746 h 20000"/>
                              <a:gd name="T38" fmla="*/ 281 w 20000"/>
                              <a:gd name="T39" fmla="*/ 18028 h 20000"/>
                              <a:gd name="T40" fmla="*/ 421 w 20000"/>
                              <a:gd name="T41" fmla="*/ 18380 h 20000"/>
                              <a:gd name="T42" fmla="*/ 632 w 20000"/>
                              <a:gd name="T43" fmla="*/ 18662 h 20000"/>
                              <a:gd name="T44" fmla="*/ 912 w 20000"/>
                              <a:gd name="T45" fmla="*/ 18944 h 20000"/>
                              <a:gd name="T46" fmla="*/ 1193 w 20000"/>
                              <a:gd name="T47" fmla="*/ 19155 h 20000"/>
                              <a:gd name="T48" fmla="*/ 1474 w 20000"/>
                              <a:gd name="T49" fmla="*/ 19437 h 20000"/>
                              <a:gd name="T50" fmla="*/ 1825 w 20000"/>
                              <a:gd name="T51" fmla="*/ 19577 h 20000"/>
                              <a:gd name="T52" fmla="*/ 2105 w 20000"/>
                              <a:gd name="T53" fmla="*/ 19718 h 20000"/>
                              <a:gd name="T54" fmla="*/ 2456 w 20000"/>
                              <a:gd name="T55" fmla="*/ 19859 h 20000"/>
                              <a:gd name="T56" fmla="*/ 2737 w 20000"/>
                              <a:gd name="T57" fmla="*/ 19930 h 20000"/>
                              <a:gd name="T58" fmla="*/ 3088 w 20000"/>
                              <a:gd name="T59" fmla="*/ 19930 h 20000"/>
                              <a:gd name="T60" fmla="*/ 16632 w 20000"/>
                              <a:gd name="T61" fmla="*/ 19930 h 20000"/>
                              <a:gd name="T62" fmla="*/ 16982 w 20000"/>
                              <a:gd name="T63" fmla="*/ 19930 h 20000"/>
                              <a:gd name="T64" fmla="*/ 17263 w 20000"/>
                              <a:gd name="T65" fmla="*/ 19859 h 20000"/>
                              <a:gd name="T66" fmla="*/ 17614 w 20000"/>
                              <a:gd name="T67" fmla="*/ 19789 h 20000"/>
                              <a:gd name="T68" fmla="*/ 17965 w 20000"/>
                              <a:gd name="T69" fmla="*/ 19648 h 20000"/>
                              <a:gd name="T70" fmla="*/ 18246 w 20000"/>
                              <a:gd name="T71" fmla="*/ 19507 h 20000"/>
                              <a:gd name="T72" fmla="*/ 18526 w 20000"/>
                              <a:gd name="T73" fmla="*/ 19366 h 20000"/>
                              <a:gd name="T74" fmla="*/ 18807 w 20000"/>
                              <a:gd name="T75" fmla="*/ 19155 h 20000"/>
                              <a:gd name="T76" fmla="*/ 19088 w 20000"/>
                              <a:gd name="T77" fmla="*/ 18873 h 20000"/>
                              <a:gd name="T78" fmla="*/ 19298 w 20000"/>
                              <a:gd name="T79" fmla="*/ 18592 h 20000"/>
                              <a:gd name="T80" fmla="*/ 19509 w 20000"/>
                              <a:gd name="T81" fmla="*/ 18310 h 20000"/>
                              <a:gd name="T82" fmla="*/ 19649 w 20000"/>
                              <a:gd name="T83" fmla="*/ 18028 h 20000"/>
                              <a:gd name="T84" fmla="*/ 19789 w 20000"/>
                              <a:gd name="T85" fmla="*/ 17676 h 20000"/>
                              <a:gd name="T86" fmla="*/ 19860 w 20000"/>
                              <a:gd name="T87" fmla="*/ 17324 h 20000"/>
                              <a:gd name="T88" fmla="*/ 19930 w 20000"/>
                              <a:gd name="T89" fmla="*/ 17042 h 20000"/>
                              <a:gd name="T90" fmla="*/ 19930 w 20000"/>
                              <a:gd name="T91" fmla="*/ 16690 h 20000"/>
                              <a:gd name="T92" fmla="*/ 19930 w 20000"/>
                              <a:gd name="T93" fmla="*/ 3099 h 20000"/>
                              <a:gd name="T94" fmla="*/ 19930 w 20000"/>
                              <a:gd name="T95" fmla="*/ 2746 h 20000"/>
                              <a:gd name="T96" fmla="*/ 19860 w 20000"/>
                              <a:gd name="T97" fmla="*/ 2465 h 20000"/>
                              <a:gd name="T98" fmla="*/ 19719 w 20000"/>
                              <a:gd name="T99" fmla="*/ 2113 h 20000"/>
                              <a:gd name="T100" fmla="*/ 19579 w 20000"/>
                              <a:gd name="T101" fmla="*/ 1831 h 20000"/>
                              <a:gd name="T102" fmla="*/ 19439 w 20000"/>
                              <a:gd name="T103" fmla="*/ 1479 h 20000"/>
                              <a:gd name="T104" fmla="*/ 19158 w 20000"/>
                              <a:gd name="T105" fmla="*/ 1197 h 20000"/>
                              <a:gd name="T106" fmla="*/ 18947 w 20000"/>
                              <a:gd name="T107" fmla="*/ 915 h 20000"/>
                              <a:gd name="T108" fmla="*/ 18667 w 20000"/>
                              <a:gd name="T109" fmla="*/ 634 h 20000"/>
                              <a:gd name="T110" fmla="*/ 18386 w 20000"/>
                              <a:gd name="T111" fmla="*/ 423 h 20000"/>
                              <a:gd name="T112" fmla="*/ 18035 w 20000"/>
                              <a:gd name="T113" fmla="*/ 282 h 20000"/>
                              <a:gd name="T114" fmla="*/ 17754 w 20000"/>
                              <a:gd name="T115" fmla="*/ 211 h 20000"/>
                              <a:gd name="T116" fmla="*/ 17474 w 20000"/>
                              <a:gd name="T117" fmla="*/ 70 h 20000"/>
                              <a:gd name="T118" fmla="*/ 17123 w 20000"/>
                              <a:gd name="T119" fmla="*/ 0 h 20000"/>
                              <a:gd name="T120" fmla="*/ 16772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298" y="0"/>
                                </a:moveTo>
                                <a:lnTo>
                                  <a:pt x="3298" y="0"/>
                                </a:lnTo>
                                <a:lnTo>
                                  <a:pt x="3228" y="0"/>
                                </a:lnTo>
                                <a:lnTo>
                                  <a:pt x="3158" y="0"/>
                                </a:lnTo>
                                <a:lnTo>
                                  <a:pt x="3088" y="0"/>
                                </a:lnTo>
                                <a:lnTo>
                                  <a:pt x="3018" y="0"/>
                                </a:lnTo>
                                <a:lnTo>
                                  <a:pt x="2947" y="0"/>
                                </a:lnTo>
                                <a:lnTo>
                                  <a:pt x="2877" y="0"/>
                                </a:lnTo>
                                <a:lnTo>
                                  <a:pt x="2807" y="0"/>
                                </a:lnTo>
                                <a:lnTo>
                                  <a:pt x="2737" y="0"/>
                                </a:lnTo>
                                <a:lnTo>
                                  <a:pt x="2667" y="0"/>
                                </a:lnTo>
                                <a:lnTo>
                                  <a:pt x="2596" y="70"/>
                                </a:lnTo>
                                <a:lnTo>
                                  <a:pt x="2526" y="70"/>
                                </a:lnTo>
                                <a:lnTo>
                                  <a:pt x="2456" y="70"/>
                                </a:lnTo>
                                <a:lnTo>
                                  <a:pt x="2386" y="70"/>
                                </a:lnTo>
                                <a:lnTo>
                                  <a:pt x="2316" y="141"/>
                                </a:lnTo>
                                <a:lnTo>
                                  <a:pt x="2246" y="141"/>
                                </a:lnTo>
                                <a:lnTo>
                                  <a:pt x="2175" y="141"/>
                                </a:lnTo>
                                <a:lnTo>
                                  <a:pt x="2105" y="141"/>
                                </a:lnTo>
                                <a:lnTo>
                                  <a:pt x="2105" y="211"/>
                                </a:lnTo>
                                <a:lnTo>
                                  <a:pt x="2035" y="211"/>
                                </a:lnTo>
                                <a:lnTo>
                                  <a:pt x="1965" y="211"/>
                                </a:lnTo>
                                <a:lnTo>
                                  <a:pt x="1895" y="282"/>
                                </a:lnTo>
                                <a:lnTo>
                                  <a:pt x="1825" y="282"/>
                                </a:lnTo>
                                <a:lnTo>
                                  <a:pt x="1754" y="352"/>
                                </a:lnTo>
                                <a:lnTo>
                                  <a:pt x="1684" y="352"/>
                                </a:lnTo>
                                <a:lnTo>
                                  <a:pt x="1614" y="423"/>
                                </a:lnTo>
                                <a:lnTo>
                                  <a:pt x="1544" y="423"/>
                                </a:lnTo>
                                <a:lnTo>
                                  <a:pt x="1544" y="493"/>
                                </a:lnTo>
                                <a:lnTo>
                                  <a:pt x="1474" y="493"/>
                                </a:lnTo>
                                <a:lnTo>
                                  <a:pt x="1404" y="563"/>
                                </a:lnTo>
                                <a:lnTo>
                                  <a:pt x="1333" y="563"/>
                                </a:lnTo>
                                <a:lnTo>
                                  <a:pt x="1263" y="634"/>
                                </a:lnTo>
                                <a:lnTo>
                                  <a:pt x="1193" y="704"/>
                                </a:lnTo>
                                <a:lnTo>
                                  <a:pt x="1123" y="704"/>
                                </a:lnTo>
                                <a:lnTo>
                                  <a:pt x="1123" y="775"/>
                                </a:lnTo>
                                <a:lnTo>
                                  <a:pt x="1053" y="845"/>
                                </a:lnTo>
                                <a:lnTo>
                                  <a:pt x="982" y="845"/>
                                </a:lnTo>
                                <a:lnTo>
                                  <a:pt x="982" y="915"/>
                                </a:lnTo>
                                <a:lnTo>
                                  <a:pt x="912" y="915"/>
                                </a:lnTo>
                                <a:lnTo>
                                  <a:pt x="912" y="986"/>
                                </a:lnTo>
                                <a:lnTo>
                                  <a:pt x="842" y="986"/>
                                </a:lnTo>
                                <a:lnTo>
                                  <a:pt x="842" y="1056"/>
                                </a:lnTo>
                                <a:lnTo>
                                  <a:pt x="772" y="1127"/>
                                </a:lnTo>
                                <a:lnTo>
                                  <a:pt x="702" y="1127"/>
                                </a:lnTo>
                                <a:lnTo>
                                  <a:pt x="702" y="1197"/>
                                </a:lnTo>
                                <a:lnTo>
                                  <a:pt x="632" y="1268"/>
                                </a:lnTo>
                                <a:lnTo>
                                  <a:pt x="561" y="1338"/>
                                </a:lnTo>
                                <a:lnTo>
                                  <a:pt x="561" y="1408"/>
                                </a:lnTo>
                                <a:lnTo>
                                  <a:pt x="491" y="1479"/>
                                </a:lnTo>
                                <a:lnTo>
                                  <a:pt x="491" y="1549"/>
                                </a:lnTo>
                                <a:lnTo>
                                  <a:pt x="421" y="1549"/>
                                </a:lnTo>
                                <a:lnTo>
                                  <a:pt x="421" y="1620"/>
                                </a:lnTo>
                                <a:lnTo>
                                  <a:pt x="351" y="1690"/>
                                </a:lnTo>
                                <a:lnTo>
                                  <a:pt x="351" y="1761"/>
                                </a:lnTo>
                                <a:lnTo>
                                  <a:pt x="281" y="1831"/>
                                </a:lnTo>
                                <a:lnTo>
                                  <a:pt x="281" y="1901"/>
                                </a:lnTo>
                                <a:lnTo>
                                  <a:pt x="211" y="1972"/>
                                </a:lnTo>
                                <a:lnTo>
                                  <a:pt x="211" y="2042"/>
                                </a:lnTo>
                                <a:lnTo>
                                  <a:pt x="211" y="2113"/>
                                </a:lnTo>
                                <a:lnTo>
                                  <a:pt x="140" y="2113"/>
                                </a:lnTo>
                                <a:lnTo>
                                  <a:pt x="140" y="2183"/>
                                </a:lnTo>
                                <a:lnTo>
                                  <a:pt x="140" y="2254"/>
                                </a:lnTo>
                                <a:lnTo>
                                  <a:pt x="140" y="2324"/>
                                </a:lnTo>
                                <a:lnTo>
                                  <a:pt x="70" y="2394"/>
                                </a:lnTo>
                                <a:lnTo>
                                  <a:pt x="70" y="2465"/>
                                </a:lnTo>
                                <a:lnTo>
                                  <a:pt x="70" y="2535"/>
                                </a:lnTo>
                                <a:lnTo>
                                  <a:pt x="70" y="2606"/>
                                </a:lnTo>
                                <a:lnTo>
                                  <a:pt x="0" y="2676"/>
                                </a:lnTo>
                                <a:lnTo>
                                  <a:pt x="0" y="2746"/>
                                </a:lnTo>
                                <a:lnTo>
                                  <a:pt x="0" y="2817"/>
                                </a:lnTo>
                                <a:lnTo>
                                  <a:pt x="0" y="2887"/>
                                </a:lnTo>
                                <a:lnTo>
                                  <a:pt x="0" y="2958"/>
                                </a:lnTo>
                                <a:lnTo>
                                  <a:pt x="0" y="3028"/>
                                </a:lnTo>
                                <a:lnTo>
                                  <a:pt x="0" y="3099"/>
                                </a:lnTo>
                                <a:lnTo>
                                  <a:pt x="0" y="3169"/>
                                </a:lnTo>
                                <a:lnTo>
                                  <a:pt x="0" y="3239"/>
                                </a:lnTo>
                                <a:lnTo>
                                  <a:pt x="0" y="16620"/>
                                </a:lnTo>
                                <a:lnTo>
                                  <a:pt x="0" y="16690"/>
                                </a:lnTo>
                                <a:lnTo>
                                  <a:pt x="0" y="16761"/>
                                </a:lnTo>
                                <a:lnTo>
                                  <a:pt x="0" y="16831"/>
                                </a:lnTo>
                                <a:lnTo>
                                  <a:pt x="0" y="16901"/>
                                </a:lnTo>
                                <a:lnTo>
                                  <a:pt x="0" y="16972"/>
                                </a:lnTo>
                                <a:lnTo>
                                  <a:pt x="0" y="17042"/>
                                </a:lnTo>
                                <a:lnTo>
                                  <a:pt x="0" y="17113"/>
                                </a:lnTo>
                                <a:lnTo>
                                  <a:pt x="0" y="17183"/>
                                </a:lnTo>
                                <a:lnTo>
                                  <a:pt x="0" y="17254"/>
                                </a:lnTo>
                                <a:lnTo>
                                  <a:pt x="70" y="17324"/>
                                </a:lnTo>
                                <a:lnTo>
                                  <a:pt x="70" y="17394"/>
                                </a:lnTo>
                                <a:lnTo>
                                  <a:pt x="70" y="17465"/>
                                </a:lnTo>
                                <a:lnTo>
                                  <a:pt x="70" y="17535"/>
                                </a:lnTo>
                                <a:lnTo>
                                  <a:pt x="140" y="17606"/>
                                </a:lnTo>
                                <a:lnTo>
                                  <a:pt x="140" y="17676"/>
                                </a:lnTo>
                                <a:lnTo>
                                  <a:pt x="140" y="17746"/>
                                </a:lnTo>
                                <a:lnTo>
                                  <a:pt x="211" y="17746"/>
                                </a:lnTo>
                                <a:lnTo>
                                  <a:pt x="211" y="17817"/>
                                </a:lnTo>
                                <a:lnTo>
                                  <a:pt x="211" y="17887"/>
                                </a:lnTo>
                                <a:lnTo>
                                  <a:pt x="211" y="17958"/>
                                </a:lnTo>
                                <a:lnTo>
                                  <a:pt x="281" y="17958"/>
                                </a:lnTo>
                                <a:lnTo>
                                  <a:pt x="281" y="18028"/>
                                </a:lnTo>
                                <a:lnTo>
                                  <a:pt x="281" y="18099"/>
                                </a:lnTo>
                                <a:lnTo>
                                  <a:pt x="351" y="18169"/>
                                </a:lnTo>
                                <a:lnTo>
                                  <a:pt x="421" y="18239"/>
                                </a:lnTo>
                                <a:lnTo>
                                  <a:pt x="421" y="18310"/>
                                </a:lnTo>
                                <a:lnTo>
                                  <a:pt x="421" y="18380"/>
                                </a:lnTo>
                                <a:lnTo>
                                  <a:pt x="491" y="18380"/>
                                </a:lnTo>
                                <a:lnTo>
                                  <a:pt x="491" y="18451"/>
                                </a:lnTo>
                                <a:lnTo>
                                  <a:pt x="561" y="18521"/>
                                </a:lnTo>
                                <a:lnTo>
                                  <a:pt x="632" y="18592"/>
                                </a:lnTo>
                                <a:lnTo>
                                  <a:pt x="632" y="18662"/>
                                </a:lnTo>
                                <a:lnTo>
                                  <a:pt x="702" y="18662"/>
                                </a:lnTo>
                                <a:lnTo>
                                  <a:pt x="702" y="18732"/>
                                </a:lnTo>
                                <a:lnTo>
                                  <a:pt x="772" y="18803"/>
                                </a:lnTo>
                                <a:lnTo>
                                  <a:pt x="842" y="18873"/>
                                </a:lnTo>
                                <a:lnTo>
                                  <a:pt x="912" y="18944"/>
                                </a:lnTo>
                                <a:lnTo>
                                  <a:pt x="912" y="19014"/>
                                </a:lnTo>
                                <a:lnTo>
                                  <a:pt x="982" y="19014"/>
                                </a:lnTo>
                                <a:lnTo>
                                  <a:pt x="1053" y="19085"/>
                                </a:lnTo>
                                <a:lnTo>
                                  <a:pt x="1123" y="19155"/>
                                </a:lnTo>
                                <a:lnTo>
                                  <a:pt x="1193" y="19155"/>
                                </a:lnTo>
                                <a:lnTo>
                                  <a:pt x="1193" y="19225"/>
                                </a:lnTo>
                                <a:lnTo>
                                  <a:pt x="1263" y="19296"/>
                                </a:lnTo>
                                <a:lnTo>
                                  <a:pt x="1333" y="19366"/>
                                </a:lnTo>
                                <a:lnTo>
                                  <a:pt x="1404" y="19366"/>
                                </a:lnTo>
                                <a:lnTo>
                                  <a:pt x="1474" y="19437"/>
                                </a:lnTo>
                                <a:lnTo>
                                  <a:pt x="1544" y="19437"/>
                                </a:lnTo>
                                <a:lnTo>
                                  <a:pt x="1614" y="19507"/>
                                </a:lnTo>
                                <a:lnTo>
                                  <a:pt x="1684" y="19577"/>
                                </a:lnTo>
                                <a:lnTo>
                                  <a:pt x="1754" y="19577"/>
                                </a:lnTo>
                                <a:lnTo>
                                  <a:pt x="1825" y="19577"/>
                                </a:lnTo>
                                <a:lnTo>
                                  <a:pt x="1825" y="19648"/>
                                </a:lnTo>
                                <a:lnTo>
                                  <a:pt x="1895" y="19648"/>
                                </a:lnTo>
                                <a:lnTo>
                                  <a:pt x="1965" y="19718"/>
                                </a:lnTo>
                                <a:lnTo>
                                  <a:pt x="2035" y="19718"/>
                                </a:lnTo>
                                <a:lnTo>
                                  <a:pt x="2105" y="19718"/>
                                </a:lnTo>
                                <a:lnTo>
                                  <a:pt x="2175" y="19789"/>
                                </a:lnTo>
                                <a:lnTo>
                                  <a:pt x="2246" y="19789"/>
                                </a:lnTo>
                                <a:lnTo>
                                  <a:pt x="2316" y="19859"/>
                                </a:lnTo>
                                <a:lnTo>
                                  <a:pt x="2386" y="19859"/>
                                </a:lnTo>
                                <a:lnTo>
                                  <a:pt x="2456" y="19859"/>
                                </a:lnTo>
                                <a:lnTo>
                                  <a:pt x="2526" y="19859"/>
                                </a:lnTo>
                                <a:lnTo>
                                  <a:pt x="2596" y="19859"/>
                                </a:lnTo>
                                <a:lnTo>
                                  <a:pt x="2596" y="19930"/>
                                </a:lnTo>
                                <a:lnTo>
                                  <a:pt x="2667" y="19930"/>
                                </a:lnTo>
                                <a:lnTo>
                                  <a:pt x="2737" y="19930"/>
                                </a:lnTo>
                                <a:lnTo>
                                  <a:pt x="2807" y="19930"/>
                                </a:lnTo>
                                <a:lnTo>
                                  <a:pt x="2877" y="19930"/>
                                </a:lnTo>
                                <a:lnTo>
                                  <a:pt x="2947" y="19930"/>
                                </a:lnTo>
                                <a:lnTo>
                                  <a:pt x="3018" y="19930"/>
                                </a:lnTo>
                                <a:lnTo>
                                  <a:pt x="3088" y="19930"/>
                                </a:lnTo>
                                <a:lnTo>
                                  <a:pt x="3158" y="19930"/>
                                </a:lnTo>
                                <a:lnTo>
                                  <a:pt x="3228" y="19930"/>
                                </a:lnTo>
                                <a:lnTo>
                                  <a:pt x="3298" y="20000"/>
                                </a:lnTo>
                                <a:lnTo>
                                  <a:pt x="16632" y="20000"/>
                                </a:lnTo>
                                <a:lnTo>
                                  <a:pt x="16632" y="19930"/>
                                </a:lnTo>
                                <a:lnTo>
                                  <a:pt x="16702" y="19930"/>
                                </a:lnTo>
                                <a:lnTo>
                                  <a:pt x="16772" y="19930"/>
                                </a:lnTo>
                                <a:lnTo>
                                  <a:pt x="16842" y="19930"/>
                                </a:lnTo>
                                <a:lnTo>
                                  <a:pt x="16912" y="19930"/>
                                </a:lnTo>
                                <a:lnTo>
                                  <a:pt x="16982" y="19930"/>
                                </a:lnTo>
                                <a:lnTo>
                                  <a:pt x="17053" y="19930"/>
                                </a:lnTo>
                                <a:lnTo>
                                  <a:pt x="17123" y="19930"/>
                                </a:lnTo>
                                <a:lnTo>
                                  <a:pt x="17193" y="19930"/>
                                </a:lnTo>
                                <a:lnTo>
                                  <a:pt x="17263" y="19930"/>
                                </a:lnTo>
                                <a:lnTo>
                                  <a:pt x="17263" y="19859"/>
                                </a:lnTo>
                                <a:lnTo>
                                  <a:pt x="17333" y="19859"/>
                                </a:lnTo>
                                <a:lnTo>
                                  <a:pt x="17404" y="19859"/>
                                </a:lnTo>
                                <a:lnTo>
                                  <a:pt x="17474" y="19859"/>
                                </a:lnTo>
                                <a:lnTo>
                                  <a:pt x="17544" y="19859"/>
                                </a:lnTo>
                                <a:lnTo>
                                  <a:pt x="17614" y="19789"/>
                                </a:lnTo>
                                <a:lnTo>
                                  <a:pt x="17684" y="19789"/>
                                </a:lnTo>
                                <a:lnTo>
                                  <a:pt x="17754" y="19789"/>
                                </a:lnTo>
                                <a:lnTo>
                                  <a:pt x="17825" y="19718"/>
                                </a:lnTo>
                                <a:lnTo>
                                  <a:pt x="17895" y="19718"/>
                                </a:lnTo>
                                <a:lnTo>
                                  <a:pt x="17965" y="19648"/>
                                </a:lnTo>
                                <a:lnTo>
                                  <a:pt x="18035" y="19648"/>
                                </a:lnTo>
                                <a:lnTo>
                                  <a:pt x="18105" y="19648"/>
                                </a:lnTo>
                                <a:lnTo>
                                  <a:pt x="18105" y="19577"/>
                                </a:lnTo>
                                <a:lnTo>
                                  <a:pt x="18175" y="19577"/>
                                </a:lnTo>
                                <a:lnTo>
                                  <a:pt x="18246" y="19507"/>
                                </a:lnTo>
                                <a:lnTo>
                                  <a:pt x="18316" y="19507"/>
                                </a:lnTo>
                                <a:lnTo>
                                  <a:pt x="18386" y="19437"/>
                                </a:lnTo>
                                <a:lnTo>
                                  <a:pt x="18456" y="19437"/>
                                </a:lnTo>
                                <a:lnTo>
                                  <a:pt x="18456" y="19366"/>
                                </a:lnTo>
                                <a:lnTo>
                                  <a:pt x="18526" y="19366"/>
                                </a:lnTo>
                                <a:lnTo>
                                  <a:pt x="18596" y="19296"/>
                                </a:lnTo>
                                <a:lnTo>
                                  <a:pt x="18667" y="19225"/>
                                </a:lnTo>
                                <a:lnTo>
                                  <a:pt x="18737" y="19225"/>
                                </a:lnTo>
                                <a:lnTo>
                                  <a:pt x="18737" y="19155"/>
                                </a:lnTo>
                                <a:lnTo>
                                  <a:pt x="18807" y="19155"/>
                                </a:lnTo>
                                <a:lnTo>
                                  <a:pt x="18877" y="19085"/>
                                </a:lnTo>
                                <a:lnTo>
                                  <a:pt x="18947" y="19014"/>
                                </a:lnTo>
                                <a:lnTo>
                                  <a:pt x="18947" y="18944"/>
                                </a:lnTo>
                                <a:lnTo>
                                  <a:pt x="19018" y="18944"/>
                                </a:lnTo>
                                <a:lnTo>
                                  <a:pt x="19088" y="18873"/>
                                </a:lnTo>
                                <a:lnTo>
                                  <a:pt x="19158" y="18803"/>
                                </a:lnTo>
                                <a:lnTo>
                                  <a:pt x="19158" y="18732"/>
                                </a:lnTo>
                                <a:lnTo>
                                  <a:pt x="19228" y="18732"/>
                                </a:lnTo>
                                <a:lnTo>
                                  <a:pt x="19228" y="18662"/>
                                </a:lnTo>
                                <a:lnTo>
                                  <a:pt x="19298" y="18592"/>
                                </a:lnTo>
                                <a:lnTo>
                                  <a:pt x="19368" y="18521"/>
                                </a:lnTo>
                                <a:lnTo>
                                  <a:pt x="19368" y="18451"/>
                                </a:lnTo>
                                <a:lnTo>
                                  <a:pt x="19439" y="18451"/>
                                </a:lnTo>
                                <a:lnTo>
                                  <a:pt x="19439" y="18380"/>
                                </a:lnTo>
                                <a:lnTo>
                                  <a:pt x="19509" y="18310"/>
                                </a:lnTo>
                                <a:lnTo>
                                  <a:pt x="19509" y="18239"/>
                                </a:lnTo>
                                <a:lnTo>
                                  <a:pt x="19579" y="18169"/>
                                </a:lnTo>
                                <a:lnTo>
                                  <a:pt x="19579" y="18099"/>
                                </a:lnTo>
                                <a:lnTo>
                                  <a:pt x="19649" y="18099"/>
                                </a:lnTo>
                                <a:lnTo>
                                  <a:pt x="19649" y="18028"/>
                                </a:lnTo>
                                <a:lnTo>
                                  <a:pt x="19649" y="17958"/>
                                </a:lnTo>
                                <a:lnTo>
                                  <a:pt x="19719" y="17887"/>
                                </a:lnTo>
                                <a:lnTo>
                                  <a:pt x="19719" y="17817"/>
                                </a:lnTo>
                                <a:lnTo>
                                  <a:pt x="19789" y="17746"/>
                                </a:lnTo>
                                <a:lnTo>
                                  <a:pt x="19789" y="17676"/>
                                </a:lnTo>
                                <a:lnTo>
                                  <a:pt x="19789" y="17606"/>
                                </a:lnTo>
                                <a:lnTo>
                                  <a:pt x="19860" y="17535"/>
                                </a:lnTo>
                                <a:lnTo>
                                  <a:pt x="19860" y="17465"/>
                                </a:lnTo>
                                <a:lnTo>
                                  <a:pt x="19860" y="17394"/>
                                </a:lnTo>
                                <a:lnTo>
                                  <a:pt x="19860" y="17324"/>
                                </a:lnTo>
                                <a:lnTo>
                                  <a:pt x="19860" y="17254"/>
                                </a:lnTo>
                                <a:lnTo>
                                  <a:pt x="19930" y="17254"/>
                                </a:lnTo>
                                <a:lnTo>
                                  <a:pt x="19930" y="17183"/>
                                </a:lnTo>
                                <a:lnTo>
                                  <a:pt x="19930" y="17113"/>
                                </a:lnTo>
                                <a:lnTo>
                                  <a:pt x="19930" y="17042"/>
                                </a:lnTo>
                                <a:lnTo>
                                  <a:pt x="19930" y="16972"/>
                                </a:lnTo>
                                <a:lnTo>
                                  <a:pt x="19930" y="16901"/>
                                </a:lnTo>
                                <a:lnTo>
                                  <a:pt x="19930" y="16831"/>
                                </a:lnTo>
                                <a:lnTo>
                                  <a:pt x="19930" y="16761"/>
                                </a:lnTo>
                                <a:lnTo>
                                  <a:pt x="19930" y="16690"/>
                                </a:lnTo>
                                <a:lnTo>
                                  <a:pt x="19930" y="16620"/>
                                </a:lnTo>
                                <a:lnTo>
                                  <a:pt x="20000" y="3310"/>
                                </a:lnTo>
                                <a:lnTo>
                                  <a:pt x="19930" y="3239"/>
                                </a:lnTo>
                                <a:lnTo>
                                  <a:pt x="19930" y="3169"/>
                                </a:lnTo>
                                <a:lnTo>
                                  <a:pt x="19930" y="3099"/>
                                </a:lnTo>
                                <a:lnTo>
                                  <a:pt x="19930" y="3028"/>
                                </a:lnTo>
                                <a:lnTo>
                                  <a:pt x="19930" y="2958"/>
                                </a:lnTo>
                                <a:lnTo>
                                  <a:pt x="19930" y="2887"/>
                                </a:lnTo>
                                <a:lnTo>
                                  <a:pt x="19930" y="2817"/>
                                </a:lnTo>
                                <a:lnTo>
                                  <a:pt x="19930" y="2746"/>
                                </a:lnTo>
                                <a:lnTo>
                                  <a:pt x="19930" y="2676"/>
                                </a:lnTo>
                                <a:lnTo>
                                  <a:pt x="19930" y="2606"/>
                                </a:lnTo>
                                <a:lnTo>
                                  <a:pt x="19860" y="2606"/>
                                </a:lnTo>
                                <a:lnTo>
                                  <a:pt x="19860" y="2535"/>
                                </a:lnTo>
                                <a:lnTo>
                                  <a:pt x="19860" y="2465"/>
                                </a:lnTo>
                                <a:lnTo>
                                  <a:pt x="19860" y="2394"/>
                                </a:lnTo>
                                <a:lnTo>
                                  <a:pt x="19860" y="2324"/>
                                </a:lnTo>
                                <a:lnTo>
                                  <a:pt x="19789" y="2254"/>
                                </a:lnTo>
                                <a:lnTo>
                                  <a:pt x="19789" y="2183"/>
                                </a:lnTo>
                                <a:lnTo>
                                  <a:pt x="19719" y="2113"/>
                                </a:lnTo>
                                <a:lnTo>
                                  <a:pt x="19719" y="2042"/>
                                </a:lnTo>
                                <a:lnTo>
                                  <a:pt x="19719" y="1972"/>
                                </a:lnTo>
                                <a:lnTo>
                                  <a:pt x="19649" y="1901"/>
                                </a:lnTo>
                                <a:lnTo>
                                  <a:pt x="19649" y="1831"/>
                                </a:lnTo>
                                <a:lnTo>
                                  <a:pt x="19579" y="1831"/>
                                </a:lnTo>
                                <a:lnTo>
                                  <a:pt x="19579" y="1761"/>
                                </a:lnTo>
                                <a:lnTo>
                                  <a:pt x="19579" y="1690"/>
                                </a:lnTo>
                                <a:lnTo>
                                  <a:pt x="19509" y="1620"/>
                                </a:lnTo>
                                <a:lnTo>
                                  <a:pt x="19439" y="1549"/>
                                </a:lnTo>
                                <a:lnTo>
                                  <a:pt x="19439" y="1479"/>
                                </a:lnTo>
                                <a:lnTo>
                                  <a:pt x="19368" y="1408"/>
                                </a:lnTo>
                                <a:lnTo>
                                  <a:pt x="19368" y="1338"/>
                                </a:lnTo>
                                <a:lnTo>
                                  <a:pt x="19298" y="1268"/>
                                </a:lnTo>
                                <a:lnTo>
                                  <a:pt x="19228" y="1197"/>
                                </a:lnTo>
                                <a:lnTo>
                                  <a:pt x="19158" y="1197"/>
                                </a:lnTo>
                                <a:lnTo>
                                  <a:pt x="19158" y="1127"/>
                                </a:lnTo>
                                <a:lnTo>
                                  <a:pt x="19088" y="1056"/>
                                </a:lnTo>
                                <a:lnTo>
                                  <a:pt x="19018" y="986"/>
                                </a:lnTo>
                                <a:lnTo>
                                  <a:pt x="19018" y="915"/>
                                </a:lnTo>
                                <a:lnTo>
                                  <a:pt x="18947" y="915"/>
                                </a:lnTo>
                                <a:lnTo>
                                  <a:pt x="18877" y="845"/>
                                </a:lnTo>
                                <a:lnTo>
                                  <a:pt x="18807" y="775"/>
                                </a:lnTo>
                                <a:lnTo>
                                  <a:pt x="18737" y="704"/>
                                </a:lnTo>
                                <a:lnTo>
                                  <a:pt x="18667" y="704"/>
                                </a:lnTo>
                                <a:lnTo>
                                  <a:pt x="18667" y="634"/>
                                </a:lnTo>
                                <a:lnTo>
                                  <a:pt x="18596" y="634"/>
                                </a:lnTo>
                                <a:lnTo>
                                  <a:pt x="18526" y="563"/>
                                </a:lnTo>
                                <a:lnTo>
                                  <a:pt x="18456" y="493"/>
                                </a:lnTo>
                                <a:lnTo>
                                  <a:pt x="18386" y="493"/>
                                </a:lnTo>
                                <a:lnTo>
                                  <a:pt x="18386" y="423"/>
                                </a:lnTo>
                                <a:lnTo>
                                  <a:pt x="18316" y="423"/>
                                </a:lnTo>
                                <a:lnTo>
                                  <a:pt x="18246" y="423"/>
                                </a:lnTo>
                                <a:lnTo>
                                  <a:pt x="18175" y="352"/>
                                </a:lnTo>
                                <a:lnTo>
                                  <a:pt x="18105" y="282"/>
                                </a:lnTo>
                                <a:lnTo>
                                  <a:pt x="18035" y="282"/>
                                </a:lnTo>
                                <a:lnTo>
                                  <a:pt x="17965" y="282"/>
                                </a:lnTo>
                                <a:lnTo>
                                  <a:pt x="17965" y="211"/>
                                </a:lnTo>
                                <a:lnTo>
                                  <a:pt x="17895" y="211"/>
                                </a:lnTo>
                                <a:lnTo>
                                  <a:pt x="17825" y="211"/>
                                </a:lnTo>
                                <a:lnTo>
                                  <a:pt x="17754" y="211"/>
                                </a:lnTo>
                                <a:lnTo>
                                  <a:pt x="17754" y="141"/>
                                </a:lnTo>
                                <a:lnTo>
                                  <a:pt x="17684" y="141"/>
                                </a:lnTo>
                                <a:lnTo>
                                  <a:pt x="17614" y="141"/>
                                </a:lnTo>
                                <a:lnTo>
                                  <a:pt x="17544" y="70"/>
                                </a:lnTo>
                                <a:lnTo>
                                  <a:pt x="17474" y="70"/>
                                </a:lnTo>
                                <a:lnTo>
                                  <a:pt x="17404" y="70"/>
                                </a:lnTo>
                                <a:lnTo>
                                  <a:pt x="17333" y="70"/>
                                </a:lnTo>
                                <a:lnTo>
                                  <a:pt x="17263" y="0"/>
                                </a:lnTo>
                                <a:lnTo>
                                  <a:pt x="17193" y="0"/>
                                </a:lnTo>
                                <a:lnTo>
                                  <a:pt x="17123" y="0"/>
                                </a:lnTo>
                                <a:lnTo>
                                  <a:pt x="17053" y="0"/>
                                </a:lnTo>
                                <a:lnTo>
                                  <a:pt x="16982" y="0"/>
                                </a:lnTo>
                                <a:lnTo>
                                  <a:pt x="16912" y="0"/>
                                </a:lnTo>
                                <a:lnTo>
                                  <a:pt x="16842" y="0"/>
                                </a:lnTo>
                                <a:lnTo>
                                  <a:pt x="16772" y="0"/>
                                </a:lnTo>
                                <a:lnTo>
                                  <a:pt x="16702" y="0"/>
                                </a:lnTo>
                                <a:lnTo>
                                  <a:pt x="16632" y="0"/>
                                </a:lnTo>
                                <a:lnTo>
                                  <a:pt x="3298"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60" name="Rectangle 908"/>
                        <wps:cNvSpPr>
                          <a:spLocks noChangeArrowheads="1"/>
                        </wps:cNvSpPr>
                        <wps:spPr bwMode="auto">
                          <a:xfrm>
                            <a:off x="912" y="915"/>
                            <a:ext cx="18106" cy="180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sz w:val="22"/>
                                </w:rPr>
                              </w:pPr>
                              <w:r>
                                <w:rPr>
                                  <w:b/>
                                  <w:sz w:val="22"/>
                                </w:rPr>
                                <w:t>b</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06" o:spid="_x0000_s1050" style="position:absolute;left:0;text-align:left;margin-left:311.25pt;margin-top:75.9pt;width:14.25pt;height:14.2pt;z-index:251650048"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" o:allowincell="f">
                <v:shape id="Freeform 907" o:spid="_x0000_s1051"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" path="m3298,r,l3228,r-70,l3088,r-70,l2947,r-70,l2807,r-70,l2667,r-71,70l2526,70r-70,l2386,70r-70,71l2246,141r-71,l2105,141r,70l2035,211r-70,l1895,282r-70,l1754,352r-70,l1614,423r-70,l1544,493r-70,l1404,563r-71,l1263,634r-70,70l1123,704r,71l1053,845r-71,l982,915r-70,l912,986r-70,l842,1056r-70,71l702,1127r,70l632,1268r-71,70l561,1408r-70,71l491,1549r-70,l421,1620r-70,70l351,1761r-70,70l281,1901r-70,71l211,2042r,71l140,2113r,70l140,2254r,70l70,2394r,71l70,2535r,71l,2676r,70l,2817r,70l,2958r,70l,3099r,70l,3239,,16620r,70l,16761r,70l,16901r,71l,17042r,71l,17183r,71l70,17324r,70l70,17465r,70l140,17606r,70l140,17746r71,l211,17817r,70l211,17958r70,l281,18028r,71l351,18169r70,70l421,18310r,70l491,18380r,71l561,18521r71,71l632,18662r70,l702,18732r70,71l842,18873r70,71l912,19014r70,l1053,19085r70,70l1193,19155r,70l1263,19296r70,70l1404,19366r70,71l1544,19437r70,70l1684,19577r70,l1825,19577r,71l1895,19648r70,70l2035,19718r70,l2175,19789r71,l2316,19859r70,l2456,19859r70,l2596,19859r,71l2667,19930r70,l2807,19930r70,l2947,19930r71,l3088,19930r70,l3228,19930r70,70l16632,20000r,-70l16702,19930r70,l16842,19930r70,l16982,19930r71,l17123,19930r70,l17263,19930r,-71l17333,19859r71,l17474,19859r70,l17614,19789r70,l17754,19789r71,-71l17895,19718r70,-70l18035,19648r70,l18105,19577r70,l18246,19507r70,l18386,19437r70,l18456,19366r70,l18596,19296r71,-71l18737,19225r,-70l18807,19155r70,-70l18947,19014r,-70l19018,18944r70,-71l19158,18803r,-71l19228,18732r,-70l19298,18592r70,-71l19368,18451r71,l19439,18380r70,-70l19509,18239r70,-70l19579,18099r70,l19649,18028r,-70l19719,17887r,-70l19789,17746r,-70l19789,17606r71,-71l19860,17465r,-71l19860,17324r,-70l19930,17254r,-71l19930,17113r,-71l19930,16972r,-71l19930,16831r,-70l19930,16690r,-70l20000,3310r-70,-71l19930,3169r,-70l19930,3028r,-70l19930,2887r,-70l19930,2746r,-70l19930,2606r-70,l19860,2535r,-70l19860,2394r,-70l19789,2254r,-71l19719,2113r,-71l19719,1972r-70,-71l19649,1831r-70,l19579,1761r,-71l19509,1620r-70,-71l19439,1479r-71,-71l19368,1338r-70,-70l19228,1197r-70,l19158,1127r-70,-71l19018,986r,-71l18947,915r-70,-70l18807,775r-70,-71l18667,704r,-70l18596,634r-70,-71l18456,493r-70,l18386,423r-70,l18246,423r-71,-71l18105,282r-70,l17965,282r,-71l17895,211r-70,l17754,211r,-70l17684,141r-70,l17544,70r-70,l17404,70r-71,l17263,r-70,l17123,r-70,l16982,r-70,l16842,r-70,l16702,r-70,l3298,e" strokeweight=".5pt">
                  <v:fill r:id="rId10" o:title="" type="pattern"/>
                  <v:path arrowok="t" o:connecttype="custom" o:connectlocs="3088,0;2737,0;2386,70;2105,211;1754,352;1474,493;1123,704;912,915;702,1127;491,1479;351,1761;211,2113;70,2394;0,2746;0,3099;0,16761;0,17113;70,17465;211,17746;281,18028;421,18380;632,18662;912,18944;1193,19155;1474,19437;1825,19577;2105,19718;2456,19859;2737,19930;3088,19930;16632,19930;16982,19930;17263,19859;17614,19789;17965,19648;18246,19507;18526,19366;18807,19155;19088,18873;19298,18592;19509,18310;19649,18028;19789,17676;19860,17324;19930,17042;19930,16690;19930,3099;19930,2746;19860,2465;19719,2113;19579,1831;19439,1479;19158,1197;18947,915;18667,634;18386,423;18035,282;17754,211;17474,70;17123,0;16772,0" o:connectangles="0,0,0,0,0,0,0,0,0,0,0,0,0,0,0,0,0,0,0,0,0,0,0,0,0,0,0,0,0,0,0,0,0,0,0,0,0,0,0,0,0,0,0,0,0,0,0,0,0,0,0,0,0,0,0,0,0,0,0,0,0"/>
                </v:shape>
                <v:rect id="Rectangle 908" o:spid="_x0000_s1052" style="position:absolute;left:912;top:915;width:18106;height:18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" filled="f" stroked="f" strokeweight="0">
                  <v:textbox inset="0,0,0,0">
                    <w:txbxContent>
                      <w:p w:rsidR="001A012B" w:rsidRDefault="001A012B" w:rsidP="009446DE">
                        <w:pPr>
                          <w:rPr>
                            <w:sz w:val="22"/>
                          </w:rPr>
                        </w:pPr>
                        <w:r>
                          <w:rPr>
                            <w:b/>
                            <w:sz w:val="22"/>
                          </w:rPr>
                          <w:t>b</w:t>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49024" behindDoc="0" locked="0" layoutInCell="0" allowOverlap="1">
                <wp:simplePos x="0" y="0"/>
                <wp:positionH relativeFrom="column">
                  <wp:posOffset>4601210</wp:posOffset>
                </wp:positionH>
                <wp:positionV relativeFrom="paragraph">
                  <wp:posOffset>1183640</wp:posOffset>
                </wp:positionV>
                <wp:extent cx="180975" cy="180340"/>
                <wp:effectExtent l="10160" t="12065" r="18415" b="7620"/>
                <wp:wrapNone/>
                <wp:docPr id="1055" name="Group 9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975" cy="180340"/>
                          <a:chOff x="0" y="0"/>
                          <a:chExt cx="20000" cy="20000"/>
                        </a:xfrm>
                      </wpg:grpSpPr>
                      <wps:wsp>
                        <wps:cNvPr id="1056" name="Freeform 904"/>
                        <wps:cNvSpPr>
                          <a:spLocks/>
                        </wps:cNvSpPr>
                        <wps:spPr bwMode="auto">
                          <a:xfrm>
                            <a:off x="0" y="0"/>
                            <a:ext cx="20000" cy="20000"/>
                          </a:xfrm>
                          <a:custGeom>
                            <a:avLst/>
                            <a:gdLst>
                              <a:gd name="T0" fmla="*/ 3088 w 20000"/>
                              <a:gd name="T1" fmla="*/ 0 h 20000"/>
                              <a:gd name="T2" fmla="*/ 2737 w 20000"/>
                              <a:gd name="T3" fmla="*/ 0 h 20000"/>
                              <a:gd name="T4" fmla="*/ 2386 w 20000"/>
                              <a:gd name="T5" fmla="*/ 70 h 20000"/>
                              <a:gd name="T6" fmla="*/ 2105 w 20000"/>
                              <a:gd name="T7" fmla="*/ 211 h 20000"/>
                              <a:gd name="T8" fmla="*/ 1754 w 20000"/>
                              <a:gd name="T9" fmla="*/ 352 h 20000"/>
                              <a:gd name="T10" fmla="*/ 1474 w 20000"/>
                              <a:gd name="T11" fmla="*/ 493 h 20000"/>
                              <a:gd name="T12" fmla="*/ 1123 w 20000"/>
                              <a:gd name="T13" fmla="*/ 704 h 20000"/>
                              <a:gd name="T14" fmla="*/ 912 w 20000"/>
                              <a:gd name="T15" fmla="*/ 915 h 20000"/>
                              <a:gd name="T16" fmla="*/ 702 w 20000"/>
                              <a:gd name="T17" fmla="*/ 1127 h 20000"/>
                              <a:gd name="T18" fmla="*/ 491 w 20000"/>
                              <a:gd name="T19" fmla="*/ 1479 h 20000"/>
                              <a:gd name="T20" fmla="*/ 351 w 20000"/>
                              <a:gd name="T21" fmla="*/ 1761 h 20000"/>
                              <a:gd name="T22" fmla="*/ 211 w 20000"/>
                              <a:gd name="T23" fmla="*/ 2113 h 20000"/>
                              <a:gd name="T24" fmla="*/ 70 w 20000"/>
                              <a:gd name="T25" fmla="*/ 2394 h 20000"/>
                              <a:gd name="T26" fmla="*/ 0 w 20000"/>
                              <a:gd name="T27" fmla="*/ 2746 h 20000"/>
                              <a:gd name="T28" fmla="*/ 0 w 20000"/>
                              <a:gd name="T29" fmla="*/ 3099 h 20000"/>
                              <a:gd name="T30" fmla="*/ 0 w 20000"/>
                              <a:gd name="T31" fmla="*/ 16761 h 20000"/>
                              <a:gd name="T32" fmla="*/ 0 w 20000"/>
                              <a:gd name="T33" fmla="*/ 17113 h 20000"/>
                              <a:gd name="T34" fmla="*/ 70 w 20000"/>
                              <a:gd name="T35" fmla="*/ 17465 h 20000"/>
                              <a:gd name="T36" fmla="*/ 211 w 20000"/>
                              <a:gd name="T37" fmla="*/ 17746 h 20000"/>
                              <a:gd name="T38" fmla="*/ 281 w 20000"/>
                              <a:gd name="T39" fmla="*/ 18028 h 20000"/>
                              <a:gd name="T40" fmla="*/ 421 w 20000"/>
                              <a:gd name="T41" fmla="*/ 18380 h 20000"/>
                              <a:gd name="T42" fmla="*/ 632 w 20000"/>
                              <a:gd name="T43" fmla="*/ 18662 h 20000"/>
                              <a:gd name="T44" fmla="*/ 912 w 20000"/>
                              <a:gd name="T45" fmla="*/ 18944 h 20000"/>
                              <a:gd name="T46" fmla="*/ 1193 w 20000"/>
                              <a:gd name="T47" fmla="*/ 19155 h 20000"/>
                              <a:gd name="T48" fmla="*/ 1474 w 20000"/>
                              <a:gd name="T49" fmla="*/ 19437 h 20000"/>
                              <a:gd name="T50" fmla="*/ 1825 w 20000"/>
                              <a:gd name="T51" fmla="*/ 19577 h 20000"/>
                              <a:gd name="T52" fmla="*/ 2105 w 20000"/>
                              <a:gd name="T53" fmla="*/ 19718 h 20000"/>
                              <a:gd name="T54" fmla="*/ 2456 w 20000"/>
                              <a:gd name="T55" fmla="*/ 19859 h 20000"/>
                              <a:gd name="T56" fmla="*/ 2737 w 20000"/>
                              <a:gd name="T57" fmla="*/ 19930 h 20000"/>
                              <a:gd name="T58" fmla="*/ 3088 w 20000"/>
                              <a:gd name="T59" fmla="*/ 19930 h 20000"/>
                              <a:gd name="T60" fmla="*/ 16632 w 20000"/>
                              <a:gd name="T61" fmla="*/ 19930 h 20000"/>
                              <a:gd name="T62" fmla="*/ 16982 w 20000"/>
                              <a:gd name="T63" fmla="*/ 19930 h 20000"/>
                              <a:gd name="T64" fmla="*/ 17263 w 20000"/>
                              <a:gd name="T65" fmla="*/ 19859 h 20000"/>
                              <a:gd name="T66" fmla="*/ 17614 w 20000"/>
                              <a:gd name="T67" fmla="*/ 19789 h 20000"/>
                              <a:gd name="T68" fmla="*/ 17965 w 20000"/>
                              <a:gd name="T69" fmla="*/ 19648 h 20000"/>
                              <a:gd name="T70" fmla="*/ 18246 w 20000"/>
                              <a:gd name="T71" fmla="*/ 19507 h 20000"/>
                              <a:gd name="T72" fmla="*/ 18526 w 20000"/>
                              <a:gd name="T73" fmla="*/ 19366 h 20000"/>
                              <a:gd name="T74" fmla="*/ 18807 w 20000"/>
                              <a:gd name="T75" fmla="*/ 19155 h 20000"/>
                              <a:gd name="T76" fmla="*/ 19088 w 20000"/>
                              <a:gd name="T77" fmla="*/ 18873 h 20000"/>
                              <a:gd name="T78" fmla="*/ 19298 w 20000"/>
                              <a:gd name="T79" fmla="*/ 18592 h 20000"/>
                              <a:gd name="T80" fmla="*/ 19509 w 20000"/>
                              <a:gd name="T81" fmla="*/ 18310 h 20000"/>
                              <a:gd name="T82" fmla="*/ 19649 w 20000"/>
                              <a:gd name="T83" fmla="*/ 18028 h 20000"/>
                              <a:gd name="T84" fmla="*/ 19789 w 20000"/>
                              <a:gd name="T85" fmla="*/ 17676 h 20000"/>
                              <a:gd name="T86" fmla="*/ 19860 w 20000"/>
                              <a:gd name="T87" fmla="*/ 17324 h 20000"/>
                              <a:gd name="T88" fmla="*/ 19930 w 20000"/>
                              <a:gd name="T89" fmla="*/ 17042 h 20000"/>
                              <a:gd name="T90" fmla="*/ 19930 w 20000"/>
                              <a:gd name="T91" fmla="*/ 16690 h 20000"/>
                              <a:gd name="T92" fmla="*/ 19930 w 20000"/>
                              <a:gd name="T93" fmla="*/ 3099 h 20000"/>
                              <a:gd name="T94" fmla="*/ 19930 w 20000"/>
                              <a:gd name="T95" fmla="*/ 2746 h 20000"/>
                              <a:gd name="T96" fmla="*/ 19860 w 20000"/>
                              <a:gd name="T97" fmla="*/ 2465 h 20000"/>
                              <a:gd name="T98" fmla="*/ 19719 w 20000"/>
                              <a:gd name="T99" fmla="*/ 2113 h 20000"/>
                              <a:gd name="T100" fmla="*/ 19579 w 20000"/>
                              <a:gd name="T101" fmla="*/ 1831 h 20000"/>
                              <a:gd name="T102" fmla="*/ 19439 w 20000"/>
                              <a:gd name="T103" fmla="*/ 1479 h 20000"/>
                              <a:gd name="T104" fmla="*/ 19158 w 20000"/>
                              <a:gd name="T105" fmla="*/ 1197 h 20000"/>
                              <a:gd name="T106" fmla="*/ 18947 w 20000"/>
                              <a:gd name="T107" fmla="*/ 915 h 20000"/>
                              <a:gd name="T108" fmla="*/ 18667 w 20000"/>
                              <a:gd name="T109" fmla="*/ 634 h 20000"/>
                              <a:gd name="T110" fmla="*/ 18386 w 20000"/>
                              <a:gd name="T111" fmla="*/ 423 h 20000"/>
                              <a:gd name="T112" fmla="*/ 18035 w 20000"/>
                              <a:gd name="T113" fmla="*/ 282 h 20000"/>
                              <a:gd name="T114" fmla="*/ 17754 w 20000"/>
                              <a:gd name="T115" fmla="*/ 211 h 20000"/>
                              <a:gd name="T116" fmla="*/ 17474 w 20000"/>
                              <a:gd name="T117" fmla="*/ 70 h 20000"/>
                              <a:gd name="T118" fmla="*/ 17123 w 20000"/>
                              <a:gd name="T119" fmla="*/ 0 h 20000"/>
                              <a:gd name="T120" fmla="*/ 16772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298" y="0"/>
                                </a:moveTo>
                                <a:lnTo>
                                  <a:pt x="3298" y="0"/>
                                </a:lnTo>
                                <a:lnTo>
                                  <a:pt x="3228" y="0"/>
                                </a:lnTo>
                                <a:lnTo>
                                  <a:pt x="3158" y="0"/>
                                </a:lnTo>
                                <a:lnTo>
                                  <a:pt x="3088" y="0"/>
                                </a:lnTo>
                                <a:lnTo>
                                  <a:pt x="3018" y="0"/>
                                </a:lnTo>
                                <a:lnTo>
                                  <a:pt x="2947" y="0"/>
                                </a:lnTo>
                                <a:lnTo>
                                  <a:pt x="2877" y="0"/>
                                </a:lnTo>
                                <a:lnTo>
                                  <a:pt x="2807" y="0"/>
                                </a:lnTo>
                                <a:lnTo>
                                  <a:pt x="2737" y="0"/>
                                </a:lnTo>
                                <a:lnTo>
                                  <a:pt x="2667" y="0"/>
                                </a:lnTo>
                                <a:lnTo>
                                  <a:pt x="2596" y="70"/>
                                </a:lnTo>
                                <a:lnTo>
                                  <a:pt x="2526" y="70"/>
                                </a:lnTo>
                                <a:lnTo>
                                  <a:pt x="2456" y="70"/>
                                </a:lnTo>
                                <a:lnTo>
                                  <a:pt x="2386" y="70"/>
                                </a:lnTo>
                                <a:lnTo>
                                  <a:pt x="2316" y="141"/>
                                </a:lnTo>
                                <a:lnTo>
                                  <a:pt x="2246" y="141"/>
                                </a:lnTo>
                                <a:lnTo>
                                  <a:pt x="2175" y="141"/>
                                </a:lnTo>
                                <a:lnTo>
                                  <a:pt x="2105" y="141"/>
                                </a:lnTo>
                                <a:lnTo>
                                  <a:pt x="2105" y="211"/>
                                </a:lnTo>
                                <a:lnTo>
                                  <a:pt x="2035" y="211"/>
                                </a:lnTo>
                                <a:lnTo>
                                  <a:pt x="1965" y="211"/>
                                </a:lnTo>
                                <a:lnTo>
                                  <a:pt x="1895" y="282"/>
                                </a:lnTo>
                                <a:lnTo>
                                  <a:pt x="1825" y="282"/>
                                </a:lnTo>
                                <a:lnTo>
                                  <a:pt x="1754" y="352"/>
                                </a:lnTo>
                                <a:lnTo>
                                  <a:pt x="1684" y="352"/>
                                </a:lnTo>
                                <a:lnTo>
                                  <a:pt x="1614" y="423"/>
                                </a:lnTo>
                                <a:lnTo>
                                  <a:pt x="1544" y="423"/>
                                </a:lnTo>
                                <a:lnTo>
                                  <a:pt x="1544" y="493"/>
                                </a:lnTo>
                                <a:lnTo>
                                  <a:pt x="1474" y="493"/>
                                </a:lnTo>
                                <a:lnTo>
                                  <a:pt x="1404" y="563"/>
                                </a:lnTo>
                                <a:lnTo>
                                  <a:pt x="1333" y="563"/>
                                </a:lnTo>
                                <a:lnTo>
                                  <a:pt x="1263" y="634"/>
                                </a:lnTo>
                                <a:lnTo>
                                  <a:pt x="1193" y="704"/>
                                </a:lnTo>
                                <a:lnTo>
                                  <a:pt x="1123" y="704"/>
                                </a:lnTo>
                                <a:lnTo>
                                  <a:pt x="1123" y="775"/>
                                </a:lnTo>
                                <a:lnTo>
                                  <a:pt x="1053" y="845"/>
                                </a:lnTo>
                                <a:lnTo>
                                  <a:pt x="982" y="845"/>
                                </a:lnTo>
                                <a:lnTo>
                                  <a:pt x="982" y="915"/>
                                </a:lnTo>
                                <a:lnTo>
                                  <a:pt x="912" y="915"/>
                                </a:lnTo>
                                <a:lnTo>
                                  <a:pt x="912" y="986"/>
                                </a:lnTo>
                                <a:lnTo>
                                  <a:pt x="842" y="986"/>
                                </a:lnTo>
                                <a:lnTo>
                                  <a:pt x="842" y="1056"/>
                                </a:lnTo>
                                <a:lnTo>
                                  <a:pt x="772" y="1127"/>
                                </a:lnTo>
                                <a:lnTo>
                                  <a:pt x="702" y="1127"/>
                                </a:lnTo>
                                <a:lnTo>
                                  <a:pt x="702" y="1197"/>
                                </a:lnTo>
                                <a:lnTo>
                                  <a:pt x="632" y="1268"/>
                                </a:lnTo>
                                <a:lnTo>
                                  <a:pt x="561" y="1338"/>
                                </a:lnTo>
                                <a:lnTo>
                                  <a:pt x="561" y="1408"/>
                                </a:lnTo>
                                <a:lnTo>
                                  <a:pt x="491" y="1479"/>
                                </a:lnTo>
                                <a:lnTo>
                                  <a:pt x="491" y="1549"/>
                                </a:lnTo>
                                <a:lnTo>
                                  <a:pt x="421" y="1549"/>
                                </a:lnTo>
                                <a:lnTo>
                                  <a:pt x="421" y="1620"/>
                                </a:lnTo>
                                <a:lnTo>
                                  <a:pt x="351" y="1690"/>
                                </a:lnTo>
                                <a:lnTo>
                                  <a:pt x="351" y="1761"/>
                                </a:lnTo>
                                <a:lnTo>
                                  <a:pt x="281" y="1831"/>
                                </a:lnTo>
                                <a:lnTo>
                                  <a:pt x="281" y="1901"/>
                                </a:lnTo>
                                <a:lnTo>
                                  <a:pt x="211" y="1972"/>
                                </a:lnTo>
                                <a:lnTo>
                                  <a:pt x="211" y="2042"/>
                                </a:lnTo>
                                <a:lnTo>
                                  <a:pt x="211" y="2113"/>
                                </a:lnTo>
                                <a:lnTo>
                                  <a:pt x="140" y="2113"/>
                                </a:lnTo>
                                <a:lnTo>
                                  <a:pt x="140" y="2183"/>
                                </a:lnTo>
                                <a:lnTo>
                                  <a:pt x="140" y="2254"/>
                                </a:lnTo>
                                <a:lnTo>
                                  <a:pt x="140" y="2324"/>
                                </a:lnTo>
                                <a:lnTo>
                                  <a:pt x="70" y="2394"/>
                                </a:lnTo>
                                <a:lnTo>
                                  <a:pt x="70" y="2465"/>
                                </a:lnTo>
                                <a:lnTo>
                                  <a:pt x="70" y="2535"/>
                                </a:lnTo>
                                <a:lnTo>
                                  <a:pt x="70" y="2606"/>
                                </a:lnTo>
                                <a:lnTo>
                                  <a:pt x="0" y="2676"/>
                                </a:lnTo>
                                <a:lnTo>
                                  <a:pt x="0" y="2746"/>
                                </a:lnTo>
                                <a:lnTo>
                                  <a:pt x="0" y="2817"/>
                                </a:lnTo>
                                <a:lnTo>
                                  <a:pt x="0" y="2887"/>
                                </a:lnTo>
                                <a:lnTo>
                                  <a:pt x="0" y="2958"/>
                                </a:lnTo>
                                <a:lnTo>
                                  <a:pt x="0" y="3028"/>
                                </a:lnTo>
                                <a:lnTo>
                                  <a:pt x="0" y="3099"/>
                                </a:lnTo>
                                <a:lnTo>
                                  <a:pt x="0" y="3169"/>
                                </a:lnTo>
                                <a:lnTo>
                                  <a:pt x="0" y="3239"/>
                                </a:lnTo>
                                <a:lnTo>
                                  <a:pt x="0" y="16620"/>
                                </a:lnTo>
                                <a:lnTo>
                                  <a:pt x="0" y="16690"/>
                                </a:lnTo>
                                <a:lnTo>
                                  <a:pt x="0" y="16761"/>
                                </a:lnTo>
                                <a:lnTo>
                                  <a:pt x="0" y="16831"/>
                                </a:lnTo>
                                <a:lnTo>
                                  <a:pt x="0" y="16901"/>
                                </a:lnTo>
                                <a:lnTo>
                                  <a:pt x="0" y="16972"/>
                                </a:lnTo>
                                <a:lnTo>
                                  <a:pt x="0" y="17042"/>
                                </a:lnTo>
                                <a:lnTo>
                                  <a:pt x="0" y="17113"/>
                                </a:lnTo>
                                <a:lnTo>
                                  <a:pt x="0" y="17183"/>
                                </a:lnTo>
                                <a:lnTo>
                                  <a:pt x="0" y="17254"/>
                                </a:lnTo>
                                <a:lnTo>
                                  <a:pt x="70" y="17324"/>
                                </a:lnTo>
                                <a:lnTo>
                                  <a:pt x="70" y="17394"/>
                                </a:lnTo>
                                <a:lnTo>
                                  <a:pt x="70" y="17465"/>
                                </a:lnTo>
                                <a:lnTo>
                                  <a:pt x="70" y="17535"/>
                                </a:lnTo>
                                <a:lnTo>
                                  <a:pt x="140" y="17606"/>
                                </a:lnTo>
                                <a:lnTo>
                                  <a:pt x="140" y="17676"/>
                                </a:lnTo>
                                <a:lnTo>
                                  <a:pt x="140" y="17746"/>
                                </a:lnTo>
                                <a:lnTo>
                                  <a:pt x="211" y="17746"/>
                                </a:lnTo>
                                <a:lnTo>
                                  <a:pt x="211" y="17817"/>
                                </a:lnTo>
                                <a:lnTo>
                                  <a:pt x="211" y="17887"/>
                                </a:lnTo>
                                <a:lnTo>
                                  <a:pt x="211" y="17958"/>
                                </a:lnTo>
                                <a:lnTo>
                                  <a:pt x="281" y="17958"/>
                                </a:lnTo>
                                <a:lnTo>
                                  <a:pt x="281" y="18028"/>
                                </a:lnTo>
                                <a:lnTo>
                                  <a:pt x="281" y="18099"/>
                                </a:lnTo>
                                <a:lnTo>
                                  <a:pt x="351" y="18169"/>
                                </a:lnTo>
                                <a:lnTo>
                                  <a:pt x="421" y="18239"/>
                                </a:lnTo>
                                <a:lnTo>
                                  <a:pt x="421" y="18310"/>
                                </a:lnTo>
                                <a:lnTo>
                                  <a:pt x="421" y="18380"/>
                                </a:lnTo>
                                <a:lnTo>
                                  <a:pt x="491" y="18380"/>
                                </a:lnTo>
                                <a:lnTo>
                                  <a:pt x="491" y="18451"/>
                                </a:lnTo>
                                <a:lnTo>
                                  <a:pt x="561" y="18521"/>
                                </a:lnTo>
                                <a:lnTo>
                                  <a:pt x="632" y="18592"/>
                                </a:lnTo>
                                <a:lnTo>
                                  <a:pt x="632" y="18662"/>
                                </a:lnTo>
                                <a:lnTo>
                                  <a:pt x="702" y="18662"/>
                                </a:lnTo>
                                <a:lnTo>
                                  <a:pt x="702" y="18732"/>
                                </a:lnTo>
                                <a:lnTo>
                                  <a:pt x="772" y="18803"/>
                                </a:lnTo>
                                <a:lnTo>
                                  <a:pt x="842" y="18873"/>
                                </a:lnTo>
                                <a:lnTo>
                                  <a:pt x="912" y="18944"/>
                                </a:lnTo>
                                <a:lnTo>
                                  <a:pt x="912" y="19014"/>
                                </a:lnTo>
                                <a:lnTo>
                                  <a:pt x="982" y="19014"/>
                                </a:lnTo>
                                <a:lnTo>
                                  <a:pt x="1053" y="19085"/>
                                </a:lnTo>
                                <a:lnTo>
                                  <a:pt x="1123" y="19155"/>
                                </a:lnTo>
                                <a:lnTo>
                                  <a:pt x="1193" y="19155"/>
                                </a:lnTo>
                                <a:lnTo>
                                  <a:pt x="1193" y="19225"/>
                                </a:lnTo>
                                <a:lnTo>
                                  <a:pt x="1263" y="19296"/>
                                </a:lnTo>
                                <a:lnTo>
                                  <a:pt x="1333" y="19366"/>
                                </a:lnTo>
                                <a:lnTo>
                                  <a:pt x="1404" y="19366"/>
                                </a:lnTo>
                                <a:lnTo>
                                  <a:pt x="1474" y="19437"/>
                                </a:lnTo>
                                <a:lnTo>
                                  <a:pt x="1544" y="19437"/>
                                </a:lnTo>
                                <a:lnTo>
                                  <a:pt x="1614" y="19507"/>
                                </a:lnTo>
                                <a:lnTo>
                                  <a:pt x="1684" y="19577"/>
                                </a:lnTo>
                                <a:lnTo>
                                  <a:pt x="1754" y="19577"/>
                                </a:lnTo>
                                <a:lnTo>
                                  <a:pt x="1825" y="19577"/>
                                </a:lnTo>
                                <a:lnTo>
                                  <a:pt x="1825" y="19648"/>
                                </a:lnTo>
                                <a:lnTo>
                                  <a:pt x="1895" y="19648"/>
                                </a:lnTo>
                                <a:lnTo>
                                  <a:pt x="1965" y="19718"/>
                                </a:lnTo>
                                <a:lnTo>
                                  <a:pt x="2035" y="19718"/>
                                </a:lnTo>
                                <a:lnTo>
                                  <a:pt x="2105" y="19718"/>
                                </a:lnTo>
                                <a:lnTo>
                                  <a:pt x="2175" y="19789"/>
                                </a:lnTo>
                                <a:lnTo>
                                  <a:pt x="2246" y="19789"/>
                                </a:lnTo>
                                <a:lnTo>
                                  <a:pt x="2316" y="19859"/>
                                </a:lnTo>
                                <a:lnTo>
                                  <a:pt x="2386" y="19859"/>
                                </a:lnTo>
                                <a:lnTo>
                                  <a:pt x="2456" y="19859"/>
                                </a:lnTo>
                                <a:lnTo>
                                  <a:pt x="2526" y="19859"/>
                                </a:lnTo>
                                <a:lnTo>
                                  <a:pt x="2596" y="19859"/>
                                </a:lnTo>
                                <a:lnTo>
                                  <a:pt x="2596" y="19930"/>
                                </a:lnTo>
                                <a:lnTo>
                                  <a:pt x="2667" y="19930"/>
                                </a:lnTo>
                                <a:lnTo>
                                  <a:pt x="2737" y="19930"/>
                                </a:lnTo>
                                <a:lnTo>
                                  <a:pt x="2807" y="19930"/>
                                </a:lnTo>
                                <a:lnTo>
                                  <a:pt x="2877" y="19930"/>
                                </a:lnTo>
                                <a:lnTo>
                                  <a:pt x="2947" y="19930"/>
                                </a:lnTo>
                                <a:lnTo>
                                  <a:pt x="3018" y="19930"/>
                                </a:lnTo>
                                <a:lnTo>
                                  <a:pt x="3088" y="19930"/>
                                </a:lnTo>
                                <a:lnTo>
                                  <a:pt x="3158" y="19930"/>
                                </a:lnTo>
                                <a:lnTo>
                                  <a:pt x="3228" y="19930"/>
                                </a:lnTo>
                                <a:lnTo>
                                  <a:pt x="3298" y="20000"/>
                                </a:lnTo>
                                <a:lnTo>
                                  <a:pt x="16632" y="20000"/>
                                </a:lnTo>
                                <a:lnTo>
                                  <a:pt x="16632" y="19930"/>
                                </a:lnTo>
                                <a:lnTo>
                                  <a:pt x="16702" y="19930"/>
                                </a:lnTo>
                                <a:lnTo>
                                  <a:pt x="16772" y="19930"/>
                                </a:lnTo>
                                <a:lnTo>
                                  <a:pt x="16842" y="19930"/>
                                </a:lnTo>
                                <a:lnTo>
                                  <a:pt x="16912" y="19930"/>
                                </a:lnTo>
                                <a:lnTo>
                                  <a:pt x="16982" y="19930"/>
                                </a:lnTo>
                                <a:lnTo>
                                  <a:pt x="17053" y="19930"/>
                                </a:lnTo>
                                <a:lnTo>
                                  <a:pt x="17123" y="19930"/>
                                </a:lnTo>
                                <a:lnTo>
                                  <a:pt x="17193" y="19930"/>
                                </a:lnTo>
                                <a:lnTo>
                                  <a:pt x="17263" y="19930"/>
                                </a:lnTo>
                                <a:lnTo>
                                  <a:pt x="17263" y="19859"/>
                                </a:lnTo>
                                <a:lnTo>
                                  <a:pt x="17333" y="19859"/>
                                </a:lnTo>
                                <a:lnTo>
                                  <a:pt x="17404" y="19859"/>
                                </a:lnTo>
                                <a:lnTo>
                                  <a:pt x="17474" y="19859"/>
                                </a:lnTo>
                                <a:lnTo>
                                  <a:pt x="17544" y="19859"/>
                                </a:lnTo>
                                <a:lnTo>
                                  <a:pt x="17614" y="19789"/>
                                </a:lnTo>
                                <a:lnTo>
                                  <a:pt x="17684" y="19789"/>
                                </a:lnTo>
                                <a:lnTo>
                                  <a:pt x="17754" y="19789"/>
                                </a:lnTo>
                                <a:lnTo>
                                  <a:pt x="17825" y="19718"/>
                                </a:lnTo>
                                <a:lnTo>
                                  <a:pt x="17895" y="19718"/>
                                </a:lnTo>
                                <a:lnTo>
                                  <a:pt x="17965" y="19648"/>
                                </a:lnTo>
                                <a:lnTo>
                                  <a:pt x="18035" y="19648"/>
                                </a:lnTo>
                                <a:lnTo>
                                  <a:pt x="18105" y="19648"/>
                                </a:lnTo>
                                <a:lnTo>
                                  <a:pt x="18105" y="19577"/>
                                </a:lnTo>
                                <a:lnTo>
                                  <a:pt x="18175" y="19577"/>
                                </a:lnTo>
                                <a:lnTo>
                                  <a:pt x="18246" y="19507"/>
                                </a:lnTo>
                                <a:lnTo>
                                  <a:pt x="18316" y="19507"/>
                                </a:lnTo>
                                <a:lnTo>
                                  <a:pt x="18386" y="19437"/>
                                </a:lnTo>
                                <a:lnTo>
                                  <a:pt x="18456" y="19437"/>
                                </a:lnTo>
                                <a:lnTo>
                                  <a:pt x="18456" y="19366"/>
                                </a:lnTo>
                                <a:lnTo>
                                  <a:pt x="18526" y="19366"/>
                                </a:lnTo>
                                <a:lnTo>
                                  <a:pt x="18596" y="19296"/>
                                </a:lnTo>
                                <a:lnTo>
                                  <a:pt x="18667" y="19225"/>
                                </a:lnTo>
                                <a:lnTo>
                                  <a:pt x="18737" y="19225"/>
                                </a:lnTo>
                                <a:lnTo>
                                  <a:pt x="18737" y="19155"/>
                                </a:lnTo>
                                <a:lnTo>
                                  <a:pt x="18807" y="19155"/>
                                </a:lnTo>
                                <a:lnTo>
                                  <a:pt x="18877" y="19085"/>
                                </a:lnTo>
                                <a:lnTo>
                                  <a:pt x="18947" y="19014"/>
                                </a:lnTo>
                                <a:lnTo>
                                  <a:pt x="18947" y="18944"/>
                                </a:lnTo>
                                <a:lnTo>
                                  <a:pt x="19018" y="18944"/>
                                </a:lnTo>
                                <a:lnTo>
                                  <a:pt x="19088" y="18873"/>
                                </a:lnTo>
                                <a:lnTo>
                                  <a:pt x="19158" y="18803"/>
                                </a:lnTo>
                                <a:lnTo>
                                  <a:pt x="19158" y="18732"/>
                                </a:lnTo>
                                <a:lnTo>
                                  <a:pt x="19228" y="18732"/>
                                </a:lnTo>
                                <a:lnTo>
                                  <a:pt x="19228" y="18662"/>
                                </a:lnTo>
                                <a:lnTo>
                                  <a:pt x="19298" y="18592"/>
                                </a:lnTo>
                                <a:lnTo>
                                  <a:pt x="19368" y="18521"/>
                                </a:lnTo>
                                <a:lnTo>
                                  <a:pt x="19368" y="18451"/>
                                </a:lnTo>
                                <a:lnTo>
                                  <a:pt x="19439" y="18451"/>
                                </a:lnTo>
                                <a:lnTo>
                                  <a:pt x="19439" y="18380"/>
                                </a:lnTo>
                                <a:lnTo>
                                  <a:pt x="19509" y="18310"/>
                                </a:lnTo>
                                <a:lnTo>
                                  <a:pt x="19509" y="18239"/>
                                </a:lnTo>
                                <a:lnTo>
                                  <a:pt x="19579" y="18169"/>
                                </a:lnTo>
                                <a:lnTo>
                                  <a:pt x="19579" y="18099"/>
                                </a:lnTo>
                                <a:lnTo>
                                  <a:pt x="19649" y="18099"/>
                                </a:lnTo>
                                <a:lnTo>
                                  <a:pt x="19649" y="18028"/>
                                </a:lnTo>
                                <a:lnTo>
                                  <a:pt x="19649" y="17958"/>
                                </a:lnTo>
                                <a:lnTo>
                                  <a:pt x="19719" y="17887"/>
                                </a:lnTo>
                                <a:lnTo>
                                  <a:pt x="19719" y="17817"/>
                                </a:lnTo>
                                <a:lnTo>
                                  <a:pt x="19789" y="17746"/>
                                </a:lnTo>
                                <a:lnTo>
                                  <a:pt x="19789" y="17676"/>
                                </a:lnTo>
                                <a:lnTo>
                                  <a:pt x="19789" y="17606"/>
                                </a:lnTo>
                                <a:lnTo>
                                  <a:pt x="19860" y="17535"/>
                                </a:lnTo>
                                <a:lnTo>
                                  <a:pt x="19860" y="17465"/>
                                </a:lnTo>
                                <a:lnTo>
                                  <a:pt x="19860" y="17394"/>
                                </a:lnTo>
                                <a:lnTo>
                                  <a:pt x="19860" y="17324"/>
                                </a:lnTo>
                                <a:lnTo>
                                  <a:pt x="19860" y="17254"/>
                                </a:lnTo>
                                <a:lnTo>
                                  <a:pt x="19930" y="17254"/>
                                </a:lnTo>
                                <a:lnTo>
                                  <a:pt x="19930" y="17183"/>
                                </a:lnTo>
                                <a:lnTo>
                                  <a:pt x="19930" y="17113"/>
                                </a:lnTo>
                                <a:lnTo>
                                  <a:pt x="19930" y="17042"/>
                                </a:lnTo>
                                <a:lnTo>
                                  <a:pt x="19930" y="16972"/>
                                </a:lnTo>
                                <a:lnTo>
                                  <a:pt x="19930" y="16901"/>
                                </a:lnTo>
                                <a:lnTo>
                                  <a:pt x="19930" y="16831"/>
                                </a:lnTo>
                                <a:lnTo>
                                  <a:pt x="19930" y="16761"/>
                                </a:lnTo>
                                <a:lnTo>
                                  <a:pt x="19930" y="16690"/>
                                </a:lnTo>
                                <a:lnTo>
                                  <a:pt x="19930" y="16620"/>
                                </a:lnTo>
                                <a:lnTo>
                                  <a:pt x="20000" y="3310"/>
                                </a:lnTo>
                                <a:lnTo>
                                  <a:pt x="19930" y="3239"/>
                                </a:lnTo>
                                <a:lnTo>
                                  <a:pt x="19930" y="3169"/>
                                </a:lnTo>
                                <a:lnTo>
                                  <a:pt x="19930" y="3099"/>
                                </a:lnTo>
                                <a:lnTo>
                                  <a:pt x="19930" y="3028"/>
                                </a:lnTo>
                                <a:lnTo>
                                  <a:pt x="19930" y="2958"/>
                                </a:lnTo>
                                <a:lnTo>
                                  <a:pt x="19930" y="2887"/>
                                </a:lnTo>
                                <a:lnTo>
                                  <a:pt x="19930" y="2817"/>
                                </a:lnTo>
                                <a:lnTo>
                                  <a:pt x="19930" y="2746"/>
                                </a:lnTo>
                                <a:lnTo>
                                  <a:pt x="19930" y="2676"/>
                                </a:lnTo>
                                <a:lnTo>
                                  <a:pt x="19930" y="2606"/>
                                </a:lnTo>
                                <a:lnTo>
                                  <a:pt x="19860" y="2606"/>
                                </a:lnTo>
                                <a:lnTo>
                                  <a:pt x="19860" y="2535"/>
                                </a:lnTo>
                                <a:lnTo>
                                  <a:pt x="19860" y="2465"/>
                                </a:lnTo>
                                <a:lnTo>
                                  <a:pt x="19860" y="2394"/>
                                </a:lnTo>
                                <a:lnTo>
                                  <a:pt x="19860" y="2324"/>
                                </a:lnTo>
                                <a:lnTo>
                                  <a:pt x="19789" y="2254"/>
                                </a:lnTo>
                                <a:lnTo>
                                  <a:pt x="19789" y="2183"/>
                                </a:lnTo>
                                <a:lnTo>
                                  <a:pt x="19719" y="2113"/>
                                </a:lnTo>
                                <a:lnTo>
                                  <a:pt x="19719" y="2042"/>
                                </a:lnTo>
                                <a:lnTo>
                                  <a:pt x="19719" y="1972"/>
                                </a:lnTo>
                                <a:lnTo>
                                  <a:pt x="19649" y="1901"/>
                                </a:lnTo>
                                <a:lnTo>
                                  <a:pt x="19649" y="1831"/>
                                </a:lnTo>
                                <a:lnTo>
                                  <a:pt x="19579" y="1831"/>
                                </a:lnTo>
                                <a:lnTo>
                                  <a:pt x="19579" y="1761"/>
                                </a:lnTo>
                                <a:lnTo>
                                  <a:pt x="19579" y="1690"/>
                                </a:lnTo>
                                <a:lnTo>
                                  <a:pt x="19509" y="1620"/>
                                </a:lnTo>
                                <a:lnTo>
                                  <a:pt x="19439" y="1549"/>
                                </a:lnTo>
                                <a:lnTo>
                                  <a:pt x="19439" y="1479"/>
                                </a:lnTo>
                                <a:lnTo>
                                  <a:pt x="19368" y="1408"/>
                                </a:lnTo>
                                <a:lnTo>
                                  <a:pt x="19368" y="1338"/>
                                </a:lnTo>
                                <a:lnTo>
                                  <a:pt x="19298" y="1268"/>
                                </a:lnTo>
                                <a:lnTo>
                                  <a:pt x="19228" y="1197"/>
                                </a:lnTo>
                                <a:lnTo>
                                  <a:pt x="19158" y="1197"/>
                                </a:lnTo>
                                <a:lnTo>
                                  <a:pt x="19158" y="1127"/>
                                </a:lnTo>
                                <a:lnTo>
                                  <a:pt x="19088" y="1056"/>
                                </a:lnTo>
                                <a:lnTo>
                                  <a:pt x="19018" y="986"/>
                                </a:lnTo>
                                <a:lnTo>
                                  <a:pt x="19018" y="915"/>
                                </a:lnTo>
                                <a:lnTo>
                                  <a:pt x="18947" y="915"/>
                                </a:lnTo>
                                <a:lnTo>
                                  <a:pt x="18877" y="845"/>
                                </a:lnTo>
                                <a:lnTo>
                                  <a:pt x="18807" y="775"/>
                                </a:lnTo>
                                <a:lnTo>
                                  <a:pt x="18737" y="704"/>
                                </a:lnTo>
                                <a:lnTo>
                                  <a:pt x="18667" y="704"/>
                                </a:lnTo>
                                <a:lnTo>
                                  <a:pt x="18667" y="634"/>
                                </a:lnTo>
                                <a:lnTo>
                                  <a:pt x="18596" y="634"/>
                                </a:lnTo>
                                <a:lnTo>
                                  <a:pt x="18526" y="563"/>
                                </a:lnTo>
                                <a:lnTo>
                                  <a:pt x="18456" y="493"/>
                                </a:lnTo>
                                <a:lnTo>
                                  <a:pt x="18386" y="493"/>
                                </a:lnTo>
                                <a:lnTo>
                                  <a:pt x="18386" y="423"/>
                                </a:lnTo>
                                <a:lnTo>
                                  <a:pt x="18316" y="423"/>
                                </a:lnTo>
                                <a:lnTo>
                                  <a:pt x="18246" y="423"/>
                                </a:lnTo>
                                <a:lnTo>
                                  <a:pt x="18175" y="352"/>
                                </a:lnTo>
                                <a:lnTo>
                                  <a:pt x="18105" y="282"/>
                                </a:lnTo>
                                <a:lnTo>
                                  <a:pt x="18035" y="282"/>
                                </a:lnTo>
                                <a:lnTo>
                                  <a:pt x="17965" y="282"/>
                                </a:lnTo>
                                <a:lnTo>
                                  <a:pt x="17965" y="211"/>
                                </a:lnTo>
                                <a:lnTo>
                                  <a:pt x="17895" y="211"/>
                                </a:lnTo>
                                <a:lnTo>
                                  <a:pt x="17825" y="211"/>
                                </a:lnTo>
                                <a:lnTo>
                                  <a:pt x="17754" y="211"/>
                                </a:lnTo>
                                <a:lnTo>
                                  <a:pt x="17754" y="141"/>
                                </a:lnTo>
                                <a:lnTo>
                                  <a:pt x="17684" y="141"/>
                                </a:lnTo>
                                <a:lnTo>
                                  <a:pt x="17614" y="141"/>
                                </a:lnTo>
                                <a:lnTo>
                                  <a:pt x="17544" y="70"/>
                                </a:lnTo>
                                <a:lnTo>
                                  <a:pt x="17474" y="70"/>
                                </a:lnTo>
                                <a:lnTo>
                                  <a:pt x="17404" y="70"/>
                                </a:lnTo>
                                <a:lnTo>
                                  <a:pt x="17333" y="70"/>
                                </a:lnTo>
                                <a:lnTo>
                                  <a:pt x="17263" y="0"/>
                                </a:lnTo>
                                <a:lnTo>
                                  <a:pt x="17193" y="0"/>
                                </a:lnTo>
                                <a:lnTo>
                                  <a:pt x="17123" y="0"/>
                                </a:lnTo>
                                <a:lnTo>
                                  <a:pt x="17053" y="0"/>
                                </a:lnTo>
                                <a:lnTo>
                                  <a:pt x="16982" y="0"/>
                                </a:lnTo>
                                <a:lnTo>
                                  <a:pt x="16912" y="0"/>
                                </a:lnTo>
                                <a:lnTo>
                                  <a:pt x="16842" y="0"/>
                                </a:lnTo>
                                <a:lnTo>
                                  <a:pt x="16772" y="0"/>
                                </a:lnTo>
                                <a:lnTo>
                                  <a:pt x="16702" y="0"/>
                                </a:lnTo>
                                <a:lnTo>
                                  <a:pt x="16632" y="0"/>
                                </a:lnTo>
                                <a:lnTo>
                                  <a:pt x="3298"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57" name="Rectangle 905"/>
                        <wps:cNvSpPr>
                          <a:spLocks noChangeArrowheads="1"/>
                        </wps:cNvSpPr>
                        <wps:spPr bwMode="auto">
                          <a:xfrm>
                            <a:off x="912" y="915"/>
                            <a:ext cx="18106" cy="180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sz w:val="22"/>
                                </w:rPr>
                              </w:pPr>
                              <w:r>
                                <w:rPr>
                                  <w:b/>
                                  <w:sz w:val="22"/>
                                </w:rPr>
                                <w:t>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03" o:spid="_x0000_s1053" style="position:absolute;left:0;text-align:left;margin-left:362.3pt;margin-top:93.2pt;width:14.25pt;height:14.2pt;z-index:251649024"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" o:allowincell="f">
                <v:shape id="Freeform 904" o:spid="_x0000_s1054"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" path="m3298,r,l3228,r-70,l3088,r-70,l2947,r-70,l2807,r-70,l2667,r-71,70l2526,70r-70,l2386,70r-70,71l2246,141r-71,l2105,141r,70l2035,211r-70,l1895,282r-70,l1754,352r-70,l1614,423r-70,l1544,493r-70,l1404,563r-71,l1263,634r-70,70l1123,704r,71l1053,845r-71,l982,915r-70,l912,986r-70,l842,1056r-70,71l702,1127r,70l632,1268r-71,70l561,1408r-70,71l491,1549r-70,l421,1620r-70,70l351,1761r-70,70l281,1901r-70,71l211,2042r,71l140,2113r,70l140,2254r,70l70,2394r,71l70,2535r,71l,2676r,70l,2817r,70l,2958r,70l,3099r,70l,3239,,16620r,70l,16761r,70l,16901r,71l,17042r,71l,17183r,71l70,17324r,70l70,17465r,70l140,17606r,70l140,17746r71,l211,17817r,70l211,17958r70,l281,18028r,71l351,18169r70,70l421,18310r,70l491,18380r,71l561,18521r71,71l632,18662r70,l702,18732r70,71l842,18873r70,71l912,19014r70,l1053,19085r70,70l1193,19155r,70l1263,19296r70,70l1404,19366r70,71l1544,19437r70,70l1684,19577r70,l1825,19577r,71l1895,19648r70,70l2035,19718r70,l2175,19789r71,l2316,19859r70,l2456,19859r70,l2596,19859r,71l2667,19930r70,l2807,19930r70,l2947,19930r71,l3088,19930r70,l3228,19930r70,70l16632,20000r,-70l16702,19930r70,l16842,19930r70,l16982,19930r71,l17123,19930r70,l17263,19930r,-71l17333,19859r71,l17474,19859r70,l17614,19789r70,l17754,19789r71,-71l17895,19718r70,-70l18035,19648r70,l18105,19577r70,l18246,19507r70,l18386,19437r70,l18456,19366r70,l18596,19296r71,-71l18737,19225r,-70l18807,19155r70,-70l18947,19014r,-70l19018,18944r70,-71l19158,18803r,-71l19228,18732r,-70l19298,18592r70,-71l19368,18451r71,l19439,18380r70,-70l19509,18239r70,-70l19579,18099r70,l19649,18028r,-70l19719,17887r,-70l19789,17746r,-70l19789,17606r71,-71l19860,17465r,-71l19860,17324r,-70l19930,17254r,-71l19930,17113r,-71l19930,16972r,-71l19930,16831r,-70l19930,16690r,-70l20000,3310r-70,-71l19930,3169r,-70l19930,3028r,-70l19930,2887r,-70l19930,2746r,-70l19930,2606r-70,l19860,2535r,-70l19860,2394r,-70l19789,2254r,-71l19719,2113r,-71l19719,1972r-70,-71l19649,1831r-70,l19579,1761r,-71l19509,1620r-70,-71l19439,1479r-71,-71l19368,1338r-70,-70l19228,1197r-70,l19158,1127r-70,-71l19018,986r,-71l18947,915r-70,-70l18807,775r-70,-71l18667,704r,-70l18596,634r-70,-71l18456,493r-70,l18386,423r-70,l18246,423r-71,-71l18105,282r-70,l17965,282r,-71l17895,211r-70,l17754,211r,-70l17684,141r-70,l17544,70r-70,l17404,70r-71,l17263,r-70,l17123,r-70,l16982,r-70,l16842,r-70,l16702,r-70,l3298,e" strokeweight=".5pt">
                  <v:fill r:id="rId10" o:title="" type="pattern"/>
                  <v:path arrowok="t" o:connecttype="custom" o:connectlocs="3088,0;2737,0;2386,70;2105,211;1754,352;1474,493;1123,704;912,915;702,1127;491,1479;351,1761;211,2113;70,2394;0,2746;0,3099;0,16761;0,17113;70,17465;211,17746;281,18028;421,18380;632,18662;912,18944;1193,19155;1474,19437;1825,19577;2105,19718;2456,19859;2737,19930;3088,19930;16632,19930;16982,19930;17263,19859;17614,19789;17965,19648;18246,19507;18526,19366;18807,19155;19088,18873;19298,18592;19509,18310;19649,18028;19789,17676;19860,17324;19930,17042;19930,16690;19930,3099;19930,2746;19860,2465;19719,2113;19579,1831;19439,1479;19158,1197;18947,915;18667,634;18386,423;18035,282;17754,211;17474,70;17123,0;16772,0" o:connectangles="0,0,0,0,0,0,0,0,0,0,0,0,0,0,0,0,0,0,0,0,0,0,0,0,0,0,0,0,0,0,0,0,0,0,0,0,0,0,0,0,0,0,0,0,0,0,0,0,0,0,0,0,0,0,0,0,0,0,0,0,0"/>
                </v:shape>
                <v:rect id="Rectangle 905" o:spid="_x0000_s1055" style="position:absolute;left:912;top:915;width:18106;height:18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" filled="f" stroked="f" strokeweight="0">
                  <v:textbox inset="0,0,0,0">
                    <w:txbxContent>
                      <w:p w:rsidR="001A012B" w:rsidRDefault="001A012B" w:rsidP="009446DE">
                        <w:pPr>
                          <w:rPr>
                            <w:sz w:val="22"/>
                          </w:rPr>
                        </w:pPr>
                        <w:r>
                          <w:rPr>
                            <w:b/>
                            <w:sz w:val="22"/>
                          </w:rPr>
                          <w:t>a</w:t>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48000" behindDoc="0" locked="0" layoutInCell="0" allowOverlap="1">
                <wp:simplePos x="0" y="0"/>
                <wp:positionH relativeFrom="column">
                  <wp:posOffset>4279900</wp:posOffset>
                </wp:positionH>
                <wp:positionV relativeFrom="paragraph">
                  <wp:posOffset>1418590</wp:posOffset>
                </wp:positionV>
                <wp:extent cx="180975" cy="180340"/>
                <wp:effectExtent l="12700" t="8890" r="15875" b="10795"/>
                <wp:wrapNone/>
                <wp:docPr id="1052" name="Group 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975" cy="180340"/>
                          <a:chOff x="0" y="0"/>
                          <a:chExt cx="20000" cy="20000"/>
                        </a:xfrm>
                      </wpg:grpSpPr>
                      <wps:wsp>
                        <wps:cNvPr id="1053" name="Freeform 901"/>
                        <wps:cNvSpPr>
                          <a:spLocks/>
                        </wps:cNvSpPr>
                        <wps:spPr bwMode="auto">
                          <a:xfrm>
                            <a:off x="0" y="0"/>
                            <a:ext cx="20000" cy="20000"/>
                          </a:xfrm>
                          <a:custGeom>
                            <a:avLst/>
                            <a:gdLst>
                              <a:gd name="T0" fmla="*/ 3088 w 20000"/>
                              <a:gd name="T1" fmla="*/ 0 h 20000"/>
                              <a:gd name="T2" fmla="*/ 2737 w 20000"/>
                              <a:gd name="T3" fmla="*/ 0 h 20000"/>
                              <a:gd name="T4" fmla="*/ 2386 w 20000"/>
                              <a:gd name="T5" fmla="*/ 70 h 20000"/>
                              <a:gd name="T6" fmla="*/ 2105 w 20000"/>
                              <a:gd name="T7" fmla="*/ 211 h 20000"/>
                              <a:gd name="T8" fmla="*/ 1754 w 20000"/>
                              <a:gd name="T9" fmla="*/ 352 h 20000"/>
                              <a:gd name="T10" fmla="*/ 1474 w 20000"/>
                              <a:gd name="T11" fmla="*/ 493 h 20000"/>
                              <a:gd name="T12" fmla="*/ 1123 w 20000"/>
                              <a:gd name="T13" fmla="*/ 704 h 20000"/>
                              <a:gd name="T14" fmla="*/ 912 w 20000"/>
                              <a:gd name="T15" fmla="*/ 915 h 20000"/>
                              <a:gd name="T16" fmla="*/ 702 w 20000"/>
                              <a:gd name="T17" fmla="*/ 1127 h 20000"/>
                              <a:gd name="T18" fmla="*/ 491 w 20000"/>
                              <a:gd name="T19" fmla="*/ 1479 h 20000"/>
                              <a:gd name="T20" fmla="*/ 351 w 20000"/>
                              <a:gd name="T21" fmla="*/ 1761 h 20000"/>
                              <a:gd name="T22" fmla="*/ 211 w 20000"/>
                              <a:gd name="T23" fmla="*/ 2113 h 20000"/>
                              <a:gd name="T24" fmla="*/ 70 w 20000"/>
                              <a:gd name="T25" fmla="*/ 2394 h 20000"/>
                              <a:gd name="T26" fmla="*/ 0 w 20000"/>
                              <a:gd name="T27" fmla="*/ 2746 h 20000"/>
                              <a:gd name="T28" fmla="*/ 0 w 20000"/>
                              <a:gd name="T29" fmla="*/ 3099 h 20000"/>
                              <a:gd name="T30" fmla="*/ 0 w 20000"/>
                              <a:gd name="T31" fmla="*/ 16761 h 20000"/>
                              <a:gd name="T32" fmla="*/ 0 w 20000"/>
                              <a:gd name="T33" fmla="*/ 17113 h 20000"/>
                              <a:gd name="T34" fmla="*/ 70 w 20000"/>
                              <a:gd name="T35" fmla="*/ 17465 h 20000"/>
                              <a:gd name="T36" fmla="*/ 211 w 20000"/>
                              <a:gd name="T37" fmla="*/ 17746 h 20000"/>
                              <a:gd name="T38" fmla="*/ 281 w 20000"/>
                              <a:gd name="T39" fmla="*/ 18028 h 20000"/>
                              <a:gd name="T40" fmla="*/ 421 w 20000"/>
                              <a:gd name="T41" fmla="*/ 18380 h 20000"/>
                              <a:gd name="T42" fmla="*/ 632 w 20000"/>
                              <a:gd name="T43" fmla="*/ 18662 h 20000"/>
                              <a:gd name="T44" fmla="*/ 912 w 20000"/>
                              <a:gd name="T45" fmla="*/ 18944 h 20000"/>
                              <a:gd name="T46" fmla="*/ 1193 w 20000"/>
                              <a:gd name="T47" fmla="*/ 19155 h 20000"/>
                              <a:gd name="T48" fmla="*/ 1474 w 20000"/>
                              <a:gd name="T49" fmla="*/ 19437 h 20000"/>
                              <a:gd name="T50" fmla="*/ 1825 w 20000"/>
                              <a:gd name="T51" fmla="*/ 19577 h 20000"/>
                              <a:gd name="T52" fmla="*/ 2105 w 20000"/>
                              <a:gd name="T53" fmla="*/ 19718 h 20000"/>
                              <a:gd name="T54" fmla="*/ 2456 w 20000"/>
                              <a:gd name="T55" fmla="*/ 19859 h 20000"/>
                              <a:gd name="T56" fmla="*/ 2737 w 20000"/>
                              <a:gd name="T57" fmla="*/ 19930 h 20000"/>
                              <a:gd name="T58" fmla="*/ 3088 w 20000"/>
                              <a:gd name="T59" fmla="*/ 19930 h 20000"/>
                              <a:gd name="T60" fmla="*/ 16632 w 20000"/>
                              <a:gd name="T61" fmla="*/ 19930 h 20000"/>
                              <a:gd name="T62" fmla="*/ 16982 w 20000"/>
                              <a:gd name="T63" fmla="*/ 19930 h 20000"/>
                              <a:gd name="T64" fmla="*/ 17263 w 20000"/>
                              <a:gd name="T65" fmla="*/ 19859 h 20000"/>
                              <a:gd name="T66" fmla="*/ 17614 w 20000"/>
                              <a:gd name="T67" fmla="*/ 19789 h 20000"/>
                              <a:gd name="T68" fmla="*/ 17965 w 20000"/>
                              <a:gd name="T69" fmla="*/ 19648 h 20000"/>
                              <a:gd name="T70" fmla="*/ 18246 w 20000"/>
                              <a:gd name="T71" fmla="*/ 19507 h 20000"/>
                              <a:gd name="T72" fmla="*/ 18526 w 20000"/>
                              <a:gd name="T73" fmla="*/ 19366 h 20000"/>
                              <a:gd name="T74" fmla="*/ 18807 w 20000"/>
                              <a:gd name="T75" fmla="*/ 19155 h 20000"/>
                              <a:gd name="T76" fmla="*/ 19088 w 20000"/>
                              <a:gd name="T77" fmla="*/ 18873 h 20000"/>
                              <a:gd name="T78" fmla="*/ 19298 w 20000"/>
                              <a:gd name="T79" fmla="*/ 18592 h 20000"/>
                              <a:gd name="T80" fmla="*/ 19509 w 20000"/>
                              <a:gd name="T81" fmla="*/ 18310 h 20000"/>
                              <a:gd name="T82" fmla="*/ 19649 w 20000"/>
                              <a:gd name="T83" fmla="*/ 18028 h 20000"/>
                              <a:gd name="T84" fmla="*/ 19789 w 20000"/>
                              <a:gd name="T85" fmla="*/ 17676 h 20000"/>
                              <a:gd name="T86" fmla="*/ 19860 w 20000"/>
                              <a:gd name="T87" fmla="*/ 17324 h 20000"/>
                              <a:gd name="T88" fmla="*/ 19930 w 20000"/>
                              <a:gd name="T89" fmla="*/ 17042 h 20000"/>
                              <a:gd name="T90" fmla="*/ 19930 w 20000"/>
                              <a:gd name="T91" fmla="*/ 16690 h 20000"/>
                              <a:gd name="T92" fmla="*/ 19930 w 20000"/>
                              <a:gd name="T93" fmla="*/ 3099 h 20000"/>
                              <a:gd name="T94" fmla="*/ 19930 w 20000"/>
                              <a:gd name="T95" fmla="*/ 2746 h 20000"/>
                              <a:gd name="T96" fmla="*/ 19860 w 20000"/>
                              <a:gd name="T97" fmla="*/ 2465 h 20000"/>
                              <a:gd name="T98" fmla="*/ 19719 w 20000"/>
                              <a:gd name="T99" fmla="*/ 2113 h 20000"/>
                              <a:gd name="T100" fmla="*/ 19579 w 20000"/>
                              <a:gd name="T101" fmla="*/ 1831 h 20000"/>
                              <a:gd name="T102" fmla="*/ 19439 w 20000"/>
                              <a:gd name="T103" fmla="*/ 1479 h 20000"/>
                              <a:gd name="T104" fmla="*/ 19158 w 20000"/>
                              <a:gd name="T105" fmla="*/ 1197 h 20000"/>
                              <a:gd name="T106" fmla="*/ 18947 w 20000"/>
                              <a:gd name="T107" fmla="*/ 915 h 20000"/>
                              <a:gd name="T108" fmla="*/ 18667 w 20000"/>
                              <a:gd name="T109" fmla="*/ 634 h 20000"/>
                              <a:gd name="T110" fmla="*/ 18386 w 20000"/>
                              <a:gd name="T111" fmla="*/ 423 h 20000"/>
                              <a:gd name="T112" fmla="*/ 18035 w 20000"/>
                              <a:gd name="T113" fmla="*/ 282 h 20000"/>
                              <a:gd name="T114" fmla="*/ 17754 w 20000"/>
                              <a:gd name="T115" fmla="*/ 211 h 20000"/>
                              <a:gd name="T116" fmla="*/ 17474 w 20000"/>
                              <a:gd name="T117" fmla="*/ 70 h 20000"/>
                              <a:gd name="T118" fmla="*/ 17123 w 20000"/>
                              <a:gd name="T119" fmla="*/ 0 h 20000"/>
                              <a:gd name="T120" fmla="*/ 16772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298" y="0"/>
                                </a:moveTo>
                                <a:lnTo>
                                  <a:pt x="3298" y="0"/>
                                </a:lnTo>
                                <a:lnTo>
                                  <a:pt x="3228" y="0"/>
                                </a:lnTo>
                                <a:lnTo>
                                  <a:pt x="3158" y="0"/>
                                </a:lnTo>
                                <a:lnTo>
                                  <a:pt x="3088" y="0"/>
                                </a:lnTo>
                                <a:lnTo>
                                  <a:pt x="3018" y="0"/>
                                </a:lnTo>
                                <a:lnTo>
                                  <a:pt x="2947" y="0"/>
                                </a:lnTo>
                                <a:lnTo>
                                  <a:pt x="2877" y="0"/>
                                </a:lnTo>
                                <a:lnTo>
                                  <a:pt x="2807" y="0"/>
                                </a:lnTo>
                                <a:lnTo>
                                  <a:pt x="2737" y="0"/>
                                </a:lnTo>
                                <a:lnTo>
                                  <a:pt x="2667" y="0"/>
                                </a:lnTo>
                                <a:lnTo>
                                  <a:pt x="2596" y="70"/>
                                </a:lnTo>
                                <a:lnTo>
                                  <a:pt x="2526" y="70"/>
                                </a:lnTo>
                                <a:lnTo>
                                  <a:pt x="2456" y="70"/>
                                </a:lnTo>
                                <a:lnTo>
                                  <a:pt x="2386" y="70"/>
                                </a:lnTo>
                                <a:lnTo>
                                  <a:pt x="2316" y="141"/>
                                </a:lnTo>
                                <a:lnTo>
                                  <a:pt x="2246" y="141"/>
                                </a:lnTo>
                                <a:lnTo>
                                  <a:pt x="2175" y="141"/>
                                </a:lnTo>
                                <a:lnTo>
                                  <a:pt x="2105" y="141"/>
                                </a:lnTo>
                                <a:lnTo>
                                  <a:pt x="2105" y="211"/>
                                </a:lnTo>
                                <a:lnTo>
                                  <a:pt x="2035" y="211"/>
                                </a:lnTo>
                                <a:lnTo>
                                  <a:pt x="1965" y="211"/>
                                </a:lnTo>
                                <a:lnTo>
                                  <a:pt x="1895" y="282"/>
                                </a:lnTo>
                                <a:lnTo>
                                  <a:pt x="1825" y="282"/>
                                </a:lnTo>
                                <a:lnTo>
                                  <a:pt x="1754" y="352"/>
                                </a:lnTo>
                                <a:lnTo>
                                  <a:pt x="1684" y="352"/>
                                </a:lnTo>
                                <a:lnTo>
                                  <a:pt x="1614" y="423"/>
                                </a:lnTo>
                                <a:lnTo>
                                  <a:pt x="1544" y="423"/>
                                </a:lnTo>
                                <a:lnTo>
                                  <a:pt x="1544" y="493"/>
                                </a:lnTo>
                                <a:lnTo>
                                  <a:pt x="1474" y="493"/>
                                </a:lnTo>
                                <a:lnTo>
                                  <a:pt x="1404" y="563"/>
                                </a:lnTo>
                                <a:lnTo>
                                  <a:pt x="1333" y="563"/>
                                </a:lnTo>
                                <a:lnTo>
                                  <a:pt x="1263" y="634"/>
                                </a:lnTo>
                                <a:lnTo>
                                  <a:pt x="1193" y="704"/>
                                </a:lnTo>
                                <a:lnTo>
                                  <a:pt x="1123" y="704"/>
                                </a:lnTo>
                                <a:lnTo>
                                  <a:pt x="1123" y="775"/>
                                </a:lnTo>
                                <a:lnTo>
                                  <a:pt x="1053" y="845"/>
                                </a:lnTo>
                                <a:lnTo>
                                  <a:pt x="982" y="845"/>
                                </a:lnTo>
                                <a:lnTo>
                                  <a:pt x="982" y="915"/>
                                </a:lnTo>
                                <a:lnTo>
                                  <a:pt x="912" y="915"/>
                                </a:lnTo>
                                <a:lnTo>
                                  <a:pt x="912" y="986"/>
                                </a:lnTo>
                                <a:lnTo>
                                  <a:pt x="842" y="986"/>
                                </a:lnTo>
                                <a:lnTo>
                                  <a:pt x="842" y="1056"/>
                                </a:lnTo>
                                <a:lnTo>
                                  <a:pt x="772" y="1127"/>
                                </a:lnTo>
                                <a:lnTo>
                                  <a:pt x="702" y="1127"/>
                                </a:lnTo>
                                <a:lnTo>
                                  <a:pt x="702" y="1197"/>
                                </a:lnTo>
                                <a:lnTo>
                                  <a:pt x="632" y="1268"/>
                                </a:lnTo>
                                <a:lnTo>
                                  <a:pt x="561" y="1338"/>
                                </a:lnTo>
                                <a:lnTo>
                                  <a:pt x="561" y="1408"/>
                                </a:lnTo>
                                <a:lnTo>
                                  <a:pt x="491" y="1479"/>
                                </a:lnTo>
                                <a:lnTo>
                                  <a:pt x="491" y="1549"/>
                                </a:lnTo>
                                <a:lnTo>
                                  <a:pt x="421" y="1549"/>
                                </a:lnTo>
                                <a:lnTo>
                                  <a:pt x="421" y="1620"/>
                                </a:lnTo>
                                <a:lnTo>
                                  <a:pt x="351" y="1690"/>
                                </a:lnTo>
                                <a:lnTo>
                                  <a:pt x="351" y="1761"/>
                                </a:lnTo>
                                <a:lnTo>
                                  <a:pt x="281" y="1831"/>
                                </a:lnTo>
                                <a:lnTo>
                                  <a:pt x="281" y="1901"/>
                                </a:lnTo>
                                <a:lnTo>
                                  <a:pt x="211" y="1972"/>
                                </a:lnTo>
                                <a:lnTo>
                                  <a:pt x="211" y="2042"/>
                                </a:lnTo>
                                <a:lnTo>
                                  <a:pt x="211" y="2113"/>
                                </a:lnTo>
                                <a:lnTo>
                                  <a:pt x="140" y="2113"/>
                                </a:lnTo>
                                <a:lnTo>
                                  <a:pt x="140" y="2183"/>
                                </a:lnTo>
                                <a:lnTo>
                                  <a:pt x="140" y="2254"/>
                                </a:lnTo>
                                <a:lnTo>
                                  <a:pt x="140" y="2324"/>
                                </a:lnTo>
                                <a:lnTo>
                                  <a:pt x="70" y="2394"/>
                                </a:lnTo>
                                <a:lnTo>
                                  <a:pt x="70" y="2465"/>
                                </a:lnTo>
                                <a:lnTo>
                                  <a:pt x="70" y="2535"/>
                                </a:lnTo>
                                <a:lnTo>
                                  <a:pt x="70" y="2606"/>
                                </a:lnTo>
                                <a:lnTo>
                                  <a:pt x="0" y="2676"/>
                                </a:lnTo>
                                <a:lnTo>
                                  <a:pt x="0" y="2746"/>
                                </a:lnTo>
                                <a:lnTo>
                                  <a:pt x="0" y="2817"/>
                                </a:lnTo>
                                <a:lnTo>
                                  <a:pt x="0" y="2887"/>
                                </a:lnTo>
                                <a:lnTo>
                                  <a:pt x="0" y="2958"/>
                                </a:lnTo>
                                <a:lnTo>
                                  <a:pt x="0" y="3028"/>
                                </a:lnTo>
                                <a:lnTo>
                                  <a:pt x="0" y="3099"/>
                                </a:lnTo>
                                <a:lnTo>
                                  <a:pt x="0" y="3169"/>
                                </a:lnTo>
                                <a:lnTo>
                                  <a:pt x="0" y="3239"/>
                                </a:lnTo>
                                <a:lnTo>
                                  <a:pt x="0" y="16620"/>
                                </a:lnTo>
                                <a:lnTo>
                                  <a:pt x="0" y="16690"/>
                                </a:lnTo>
                                <a:lnTo>
                                  <a:pt x="0" y="16761"/>
                                </a:lnTo>
                                <a:lnTo>
                                  <a:pt x="0" y="16831"/>
                                </a:lnTo>
                                <a:lnTo>
                                  <a:pt x="0" y="16901"/>
                                </a:lnTo>
                                <a:lnTo>
                                  <a:pt x="0" y="16972"/>
                                </a:lnTo>
                                <a:lnTo>
                                  <a:pt x="0" y="17042"/>
                                </a:lnTo>
                                <a:lnTo>
                                  <a:pt x="0" y="17113"/>
                                </a:lnTo>
                                <a:lnTo>
                                  <a:pt x="0" y="17183"/>
                                </a:lnTo>
                                <a:lnTo>
                                  <a:pt x="0" y="17254"/>
                                </a:lnTo>
                                <a:lnTo>
                                  <a:pt x="70" y="17324"/>
                                </a:lnTo>
                                <a:lnTo>
                                  <a:pt x="70" y="17394"/>
                                </a:lnTo>
                                <a:lnTo>
                                  <a:pt x="70" y="17465"/>
                                </a:lnTo>
                                <a:lnTo>
                                  <a:pt x="70" y="17535"/>
                                </a:lnTo>
                                <a:lnTo>
                                  <a:pt x="140" y="17606"/>
                                </a:lnTo>
                                <a:lnTo>
                                  <a:pt x="140" y="17676"/>
                                </a:lnTo>
                                <a:lnTo>
                                  <a:pt x="140" y="17746"/>
                                </a:lnTo>
                                <a:lnTo>
                                  <a:pt x="211" y="17746"/>
                                </a:lnTo>
                                <a:lnTo>
                                  <a:pt x="211" y="17817"/>
                                </a:lnTo>
                                <a:lnTo>
                                  <a:pt x="211" y="17887"/>
                                </a:lnTo>
                                <a:lnTo>
                                  <a:pt x="211" y="17958"/>
                                </a:lnTo>
                                <a:lnTo>
                                  <a:pt x="281" y="17958"/>
                                </a:lnTo>
                                <a:lnTo>
                                  <a:pt x="281" y="18028"/>
                                </a:lnTo>
                                <a:lnTo>
                                  <a:pt x="281" y="18099"/>
                                </a:lnTo>
                                <a:lnTo>
                                  <a:pt x="351" y="18169"/>
                                </a:lnTo>
                                <a:lnTo>
                                  <a:pt x="421" y="18239"/>
                                </a:lnTo>
                                <a:lnTo>
                                  <a:pt x="421" y="18310"/>
                                </a:lnTo>
                                <a:lnTo>
                                  <a:pt x="421" y="18380"/>
                                </a:lnTo>
                                <a:lnTo>
                                  <a:pt x="491" y="18380"/>
                                </a:lnTo>
                                <a:lnTo>
                                  <a:pt x="491" y="18451"/>
                                </a:lnTo>
                                <a:lnTo>
                                  <a:pt x="561" y="18521"/>
                                </a:lnTo>
                                <a:lnTo>
                                  <a:pt x="632" y="18592"/>
                                </a:lnTo>
                                <a:lnTo>
                                  <a:pt x="632" y="18662"/>
                                </a:lnTo>
                                <a:lnTo>
                                  <a:pt x="702" y="18662"/>
                                </a:lnTo>
                                <a:lnTo>
                                  <a:pt x="702" y="18732"/>
                                </a:lnTo>
                                <a:lnTo>
                                  <a:pt x="772" y="18803"/>
                                </a:lnTo>
                                <a:lnTo>
                                  <a:pt x="842" y="18873"/>
                                </a:lnTo>
                                <a:lnTo>
                                  <a:pt x="912" y="18944"/>
                                </a:lnTo>
                                <a:lnTo>
                                  <a:pt x="912" y="19014"/>
                                </a:lnTo>
                                <a:lnTo>
                                  <a:pt x="982" y="19014"/>
                                </a:lnTo>
                                <a:lnTo>
                                  <a:pt x="1053" y="19085"/>
                                </a:lnTo>
                                <a:lnTo>
                                  <a:pt x="1123" y="19155"/>
                                </a:lnTo>
                                <a:lnTo>
                                  <a:pt x="1193" y="19155"/>
                                </a:lnTo>
                                <a:lnTo>
                                  <a:pt x="1193" y="19225"/>
                                </a:lnTo>
                                <a:lnTo>
                                  <a:pt x="1263" y="19296"/>
                                </a:lnTo>
                                <a:lnTo>
                                  <a:pt x="1333" y="19366"/>
                                </a:lnTo>
                                <a:lnTo>
                                  <a:pt x="1404" y="19366"/>
                                </a:lnTo>
                                <a:lnTo>
                                  <a:pt x="1474" y="19437"/>
                                </a:lnTo>
                                <a:lnTo>
                                  <a:pt x="1544" y="19437"/>
                                </a:lnTo>
                                <a:lnTo>
                                  <a:pt x="1614" y="19507"/>
                                </a:lnTo>
                                <a:lnTo>
                                  <a:pt x="1684" y="19577"/>
                                </a:lnTo>
                                <a:lnTo>
                                  <a:pt x="1754" y="19577"/>
                                </a:lnTo>
                                <a:lnTo>
                                  <a:pt x="1825" y="19577"/>
                                </a:lnTo>
                                <a:lnTo>
                                  <a:pt x="1825" y="19648"/>
                                </a:lnTo>
                                <a:lnTo>
                                  <a:pt x="1895" y="19648"/>
                                </a:lnTo>
                                <a:lnTo>
                                  <a:pt x="1965" y="19718"/>
                                </a:lnTo>
                                <a:lnTo>
                                  <a:pt x="2035" y="19718"/>
                                </a:lnTo>
                                <a:lnTo>
                                  <a:pt x="2105" y="19718"/>
                                </a:lnTo>
                                <a:lnTo>
                                  <a:pt x="2175" y="19789"/>
                                </a:lnTo>
                                <a:lnTo>
                                  <a:pt x="2246" y="19789"/>
                                </a:lnTo>
                                <a:lnTo>
                                  <a:pt x="2316" y="19859"/>
                                </a:lnTo>
                                <a:lnTo>
                                  <a:pt x="2386" y="19859"/>
                                </a:lnTo>
                                <a:lnTo>
                                  <a:pt x="2456" y="19859"/>
                                </a:lnTo>
                                <a:lnTo>
                                  <a:pt x="2526" y="19859"/>
                                </a:lnTo>
                                <a:lnTo>
                                  <a:pt x="2596" y="19859"/>
                                </a:lnTo>
                                <a:lnTo>
                                  <a:pt x="2596" y="19930"/>
                                </a:lnTo>
                                <a:lnTo>
                                  <a:pt x="2667" y="19930"/>
                                </a:lnTo>
                                <a:lnTo>
                                  <a:pt x="2737" y="19930"/>
                                </a:lnTo>
                                <a:lnTo>
                                  <a:pt x="2807" y="19930"/>
                                </a:lnTo>
                                <a:lnTo>
                                  <a:pt x="2877" y="19930"/>
                                </a:lnTo>
                                <a:lnTo>
                                  <a:pt x="2947" y="19930"/>
                                </a:lnTo>
                                <a:lnTo>
                                  <a:pt x="3018" y="19930"/>
                                </a:lnTo>
                                <a:lnTo>
                                  <a:pt x="3088" y="19930"/>
                                </a:lnTo>
                                <a:lnTo>
                                  <a:pt x="3158" y="19930"/>
                                </a:lnTo>
                                <a:lnTo>
                                  <a:pt x="3228" y="19930"/>
                                </a:lnTo>
                                <a:lnTo>
                                  <a:pt x="3298" y="20000"/>
                                </a:lnTo>
                                <a:lnTo>
                                  <a:pt x="16632" y="20000"/>
                                </a:lnTo>
                                <a:lnTo>
                                  <a:pt x="16632" y="19930"/>
                                </a:lnTo>
                                <a:lnTo>
                                  <a:pt x="16702" y="19930"/>
                                </a:lnTo>
                                <a:lnTo>
                                  <a:pt x="16772" y="19930"/>
                                </a:lnTo>
                                <a:lnTo>
                                  <a:pt x="16842" y="19930"/>
                                </a:lnTo>
                                <a:lnTo>
                                  <a:pt x="16912" y="19930"/>
                                </a:lnTo>
                                <a:lnTo>
                                  <a:pt x="16982" y="19930"/>
                                </a:lnTo>
                                <a:lnTo>
                                  <a:pt x="17053" y="19930"/>
                                </a:lnTo>
                                <a:lnTo>
                                  <a:pt x="17123" y="19930"/>
                                </a:lnTo>
                                <a:lnTo>
                                  <a:pt x="17193" y="19930"/>
                                </a:lnTo>
                                <a:lnTo>
                                  <a:pt x="17263" y="19930"/>
                                </a:lnTo>
                                <a:lnTo>
                                  <a:pt x="17263" y="19859"/>
                                </a:lnTo>
                                <a:lnTo>
                                  <a:pt x="17333" y="19859"/>
                                </a:lnTo>
                                <a:lnTo>
                                  <a:pt x="17404" y="19859"/>
                                </a:lnTo>
                                <a:lnTo>
                                  <a:pt x="17474" y="19859"/>
                                </a:lnTo>
                                <a:lnTo>
                                  <a:pt x="17544" y="19859"/>
                                </a:lnTo>
                                <a:lnTo>
                                  <a:pt x="17614" y="19789"/>
                                </a:lnTo>
                                <a:lnTo>
                                  <a:pt x="17684" y="19789"/>
                                </a:lnTo>
                                <a:lnTo>
                                  <a:pt x="17754" y="19789"/>
                                </a:lnTo>
                                <a:lnTo>
                                  <a:pt x="17825" y="19718"/>
                                </a:lnTo>
                                <a:lnTo>
                                  <a:pt x="17895" y="19718"/>
                                </a:lnTo>
                                <a:lnTo>
                                  <a:pt x="17965" y="19648"/>
                                </a:lnTo>
                                <a:lnTo>
                                  <a:pt x="18035" y="19648"/>
                                </a:lnTo>
                                <a:lnTo>
                                  <a:pt x="18105" y="19648"/>
                                </a:lnTo>
                                <a:lnTo>
                                  <a:pt x="18105" y="19577"/>
                                </a:lnTo>
                                <a:lnTo>
                                  <a:pt x="18175" y="19577"/>
                                </a:lnTo>
                                <a:lnTo>
                                  <a:pt x="18246" y="19507"/>
                                </a:lnTo>
                                <a:lnTo>
                                  <a:pt x="18316" y="19507"/>
                                </a:lnTo>
                                <a:lnTo>
                                  <a:pt x="18386" y="19437"/>
                                </a:lnTo>
                                <a:lnTo>
                                  <a:pt x="18456" y="19437"/>
                                </a:lnTo>
                                <a:lnTo>
                                  <a:pt x="18456" y="19366"/>
                                </a:lnTo>
                                <a:lnTo>
                                  <a:pt x="18526" y="19366"/>
                                </a:lnTo>
                                <a:lnTo>
                                  <a:pt x="18596" y="19296"/>
                                </a:lnTo>
                                <a:lnTo>
                                  <a:pt x="18667" y="19225"/>
                                </a:lnTo>
                                <a:lnTo>
                                  <a:pt x="18737" y="19225"/>
                                </a:lnTo>
                                <a:lnTo>
                                  <a:pt x="18737" y="19155"/>
                                </a:lnTo>
                                <a:lnTo>
                                  <a:pt x="18807" y="19155"/>
                                </a:lnTo>
                                <a:lnTo>
                                  <a:pt x="18877" y="19085"/>
                                </a:lnTo>
                                <a:lnTo>
                                  <a:pt x="18947" y="19014"/>
                                </a:lnTo>
                                <a:lnTo>
                                  <a:pt x="18947" y="18944"/>
                                </a:lnTo>
                                <a:lnTo>
                                  <a:pt x="19018" y="18944"/>
                                </a:lnTo>
                                <a:lnTo>
                                  <a:pt x="19088" y="18873"/>
                                </a:lnTo>
                                <a:lnTo>
                                  <a:pt x="19158" y="18803"/>
                                </a:lnTo>
                                <a:lnTo>
                                  <a:pt x="19158" y="18732"/>
                                </a:lnTo>
                                <a:lnTo>
                                  <a:pt x="19228" y="18732"/>
                                </a:lnTo>
                                <a:lnTo>
                                  <a:pt x="19228" y="18662"/>
                                </a:lnTo>
                                <a:lnTo>
                                  <a:pt x="19298" y="18592"/>
                                </a:lnTo>
                                <a:lnTo>
                                  <a:pt x="19368" y="18521"/>
                                </a:lnTo>
                                <a:lnTo>
                                  <a:pt x="19368" y="18451"/>
                                </a:lnTo>
                                <a:lnTo>
                                  <a:pt x="19439" y="18451"/>
                                </a:lnTo>
                                <a:lnTo>
                                  <a:pt x="19439" y="18380"/>
                                </a:lnTo>
                                <a:lnTo>
                                  <a:pt x="19509" y="18310"/>
                                </a:lnTo>
                                <a:lnTo>
                                  <a:pt x="19509" y="18239"/>
                                </a:lnTo>
                                <a:lnTo>
                                  <a:pt x="19579" y="18169"/>
                                </a:lnTo>
                                <a:lnTo>
                                  <a:pt x="19579" y="18099"/>
                                </a:lnTo>
                                <a:lnTo>
                                  <a:pt x="19649" y="18099"/>
                                </a:lnTo>
                                <a:lnTo>
                                  <a:pt x="19649" y="18028"/>
                                </a:lnTo>
                                <a:lnTo>
                                  <a:pt x="19649" y="17958"/>
                                </a:lnTo>
                                <a:lnTo>
                                  <a:pt x="19719" y="17887"/>
                                </a:lnTo>
                                <a:lnTo>
                                  <a:pt x="19719" y="17817"/>
                                </a:lnTo>
                                <a:lnTo>
                                  <a:pt x="19789" y="17746"/>
                                </a:lnTo>
                                <a:lnTo>
                                  <a:pt x="19789" y="17676"/>
                                </a:lnTo>
                                <a:lnTo>
                                  <a:pt x="19789" y="17606"/>
                                </a:lnTo>
                                <a:lnTo>
                                  <a:pt x="19860" y="17535"/>
                                </a:lnTo>
                                <a:lnTo>
                                  <a:pt x="19860" y="17465"/>
                                </a:lnTo>
                                <a:lnTo>
                                  <a:pt x="19860" y="17394"/>
                                </a:lnTo>
                                <a:lnTo>
                                  <a:pt x="19860" y="17324"/>
                                </a:lnTo>
                                <a:lnTo>
                                  <a:pt x="19860" y="17254"/>
                                </a:lnTo>
                                <a:lnTo>
                                  <a:pt x="19930" y="17254"/>
                                </a:lnTo>
                                <a:lnTo>
                                  <a:pt x="19930" y="17183"/>
                                </a:lnTo>
                                <a:lnTo>
                                  <a:pt x="19930" y="17113"/>
                                </a:lnTo>
                                <a:lnTo>
                                  <a:pt x="19930" y="17042"/>
                                </a:lnTo>
                                <a:lnTo>
                                  <a:pt x="19930" y="16972"/>
                                </a:lnTo>
                                <a:lnTo>
                                  <a:pt x="19930" y="16901"/>
                                </a:lnTo>
                                <a:lnTo>
                                  <a:pt x="19930" y="16831"/>
                                </a:lnTo>
                                <a:lnTo>
                                  <a:pt x="19930" y="16761"/>
                                </a:lnTo>
                                <a:lnTo>
                                  <a:pt x="19930" y="16690"/>
                                </a:lnTo>
                                <a:lnTo>
                                  <a:pt x="19930" y="16620"/>
                                </a:lnTo>
                                <a:lnTo>
                                  <a:pt x="20000" y="3310"/>
                                </a:lnTo>
                                <a:lnTo>
                                  <a:pt x="19930" y="3239"/>
                                </a:lnTo>
                                <a:lnTo>
                                  <a:pt x="19930" y="3169"/>
                                </a:lnTo>
                                <a:lnTo>
                                  <a:pt x="19930" y="3099"/>
                                </a:lnTo>
                                <a:lnTo>
                                  <a:pt x="19930" y="3028"/>
                                </a:lnTo>
                                <a:lnTo>
                                  <a:pt x="19930" y="2958"/>
                                </a:lnTo>
                                <a:lnTo>
                                  <a:pt x="19930" y="2887"/>
                                </a:lnTo>
                                <a:lnTo>
                                  <a:pt x="19930" y="2817"/>
                                </a:lnTo>
                                <a:lnTo>
                                  <a:pt x="19930" y="2746"/>
                                </a:lnTo>
                                <a:lnTo>
                                  <a:pt x="19930" y="2676"/>
                                </a:lnTo>
                                <a:lnTo>
                                  <a:pt x="19930" y="2606"/>
                                </a:lnTo>
                                <a:lnTo>
                                  <a:pt x="19860" y="2606"/>
                                </a:lnTo>
                                <a:lnTo>
                                  <a:pt x="19860" y="2535"/>
                                </a:lnTo>
                                <a:lnTo>
                                  <a:pt x="19860" y="2465"/>
                                </a:lnTo>
                                <a:lnTo>
                                  <a:pt x="19860" y="2394"/>
                                </a:lnTo>
                                <a:lnTo>
                                  <a:pt x="19860" y="2324"/>
                                </a:lnTo>
                                <a:lnTo>
                                  <a:pt x="19789" y="2254"/>
                                </a:lnTo>
                                <a:lnTo>
                                  <a:pt x="19789" y="2183"/>
                                </a:lnTo>
                                <a:lnTo>
                                  <a:pt x="19719" y="2113"/>
                                </a:lnTo>
                                <a:lnTo>
                                  <a:pt x="19719" y="2042"/>
                                </a:lnTo>
                                <a:lnTo>
                                  <a:pt x="19719" y="1972"/>
                                </a:lnTo>
                                <a:lnTo>
                                  <a:pt x="19649" y="1901"/>
                                </a:lnTo>
                                <a:lnTo>
                                  <a:pt x="19649" y="1831"/>
                                </a:lnTo>
                                <a:lnTo>
                                  <a:pt x="19579" y="1831"/>
                                </a:lnTo>
                                <a:lnTo>
                                  <a:pt x="19579" y="1761"/>
                                </a:lnTo>
                                <a:lnTo>
                                  <a:pt x="19579" y="1690"/>
                                </a:lnTo>
                                <a:lnTo>
                                  <a:pt x="19509" y="1620"/>
                                </a:lnTo>
                                <a:lnTo>
                                  <a:pt x="19439" y="1549"/>
                                </a:lnTo>
                                <a:lnTo>
                                  <a:pt x="19439" y="1479"/>
                                </a:lnTo>
                                <a:lnTo>
                                  <a:pt x="19368" y="1408"/>
                                </a:lnTo>
                                <a:lnTo>
                                  <a:pt x="19368" y="1338"/>
                                </a:lnTo>
                                <a:lnTo>
                                  <a:pt x="19298" y="1268"/>
                                </a:lnTo>
                                <a:lnTo>
                                  <a:pt x="19228" y="1197"/>
                                </a:lnTo>
                                <a:lnTo>
                                  <a:pt x="19158" y="1197"/>
                                </a:lnTo>
                                <a:lnTo>
                                  <a:pt x="19158" y="1127"/>
                                </a:lnTo>
                                <a:lnTo>
                                  <a:pt x="19088" y="1056"/>
                                </a:lnTo>
                                <a:lnTo>
                                  <a:pt x="19018" y="986"/>
                                </a:lnTo>
                                <a:lnTo>
                                  <a:pt x="19018" y="915"/>
                                </a:lnTo>
                                <a:lnTo>
                                  <a:pt x="18947" y="915"/>
                                </a:lnTo>
                                <a:lnTo>
                                  <a:pt x="18877" y="845"/>
                                </a:lnTo>
                                <a:lnTo>
                                  <a:pt x="18807" y="775"/>
                                </a:lnTo>
                                <a:lnTo>
                                  <a:pt x="18737" y="704"/>
                                </a:lnTo>
                                <a:lnTo>
                                  <a:pt x="18667" y="704"/>
                                </a:lnTo>
                                <a:lnTo>
                                  <a:pt x="18667" y="634"/>
                                </a:lnTo>
                                <a:lnTo>
                                  <a:pt x="18596" y="634"/>
                                </a:lnTo>
                                <a:lnTo>
                                  <a:pt x="18526" y="563"/>
                                </a:lnTo>
                                <a:lnTo>
                                  <a:pt x="18456" y="493"/>
                                </a:lnTo>
                                <a:lnTo>
                                  <a:pt x="18386" y="493"/>
                                </a:lnTo>
                                <a:lnTo>
                                  <a:pt x="18386" y="423"/>
                                </a:lnTo>
                                <a:lnTo>
                                  <a:pt x="18316" y="423"/>
                                </a:lnTo>
                                <a:lnTo>
                                  <a:pt x="18246" y="423"/>
                                </a:lnTo>
                                <a:lnTo>
                                  <a:pt x="18175" y="352"/>
                                </a:lnTo>
                                <a:lnTo>
                                  <a:pt x="18105" y="282"/>
                                </a:lnTo>
                                <a:lnTo>
                                  <a:pt x="18035" y="282"/>
                                </a:lnTo>
                                <a:lnTo>
                                  <a:pt x="17965" y="282"/>
                                </a:lnTo>
                                <a:lnTo>
                                  <a:pt x="17965" y="211"/>
                                </a:lnTo>
                                <a:lnTo>
                                  <a:pt x="17895" y="211"/>
                                </a:lnTo>
                                <a:lnTo>
                                  <a:pt x="17825" y="211"/>
                                </a:lnTo>
                                <a:lnTo>
                                  <a:pt x="17754" y="211"/>
                                </a:lnTo>
                                <a:lnTo>
                                  <a:pt x="17754" y="141"/>
                                </a:lnTo>
                                <a:lnTo>
                                  <a:pt x="17684" y="141"/>
                                </a:lnTo>
                                <a:lnTo>
                                  <a:pt x="17614" y="141"/>
                                </a:lnTo>
                                <a:lnTo>
                                  <a:pt x="17544" y="70"/>
                                </a:lnTo>
                                <a:lnTo>
                                  <a:pt x="17474" y="70"/>
                                </a:lnTo>
                                <a:lnTo>
                                  <a:pt x="17404" y="70"/>
                                </a:lnTo>
                                <a:lnTo>
                                  <a:pt x="17333" y="70"/>
                                </a:lnTo>
                                <a:lnTo>
                                  <a:pt x="17263" y="0"/>
                                </a:lnTo>
                                <a:lnTo>
                                  <a:pt x="17193" y="0"/>
                                </a:lnTo>
                                <a:lnTo>
                                  <a:pt x="17123" y="0"/>
                                </a:lnTo>
                                <a:lnTo>
                                  <a:pt x="17053" y="0"/>
                                </a:lnTo>
                                <a:lnTo>
                                  <a:pt x="16982" y="0"/>
                                </a:lnTo>
                                <a:lnTo>
                                  <a:pt x="16912" y="0"/>
                                </a:lnTo>
                                <a:lnTo>
                                  <a:pt x="16842" y="0"/>
                                </a:lnTo>
                                <a:lnTo>
                                  <a:pt x="16772" y="0"/>
                                </a:lnTo>
                                <a:lnTo>
                                  <a:pt x="16702" y="0"/>
                                </a:lnTo>
                                <a:lnTo>
                                  <a:pt x="16632" y="0"/>
                                </a:lnTo>
                                <a:lnTo>
                                  <a:pt x="3298"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54" name="Rectangle 902"/>
                        <wps:cNvSpPr>
                          <a:spLocks noChangeArrowheads="1"/>
                        </wps:cNvSpPr>
                        <wps:spPr bwMode="auto">
                          <a:xfrm>
                            <a:off x="912" y="915"/>
                            <a:ext cx="18106" cy="180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sz w:val="22"/>
                                </w:rPr>
                              </w:pPr>
                              <w:r>
                                <w:rPr>
                                  <w:b/>
                                  <w:sz w:val="22"/>
                                </w:rPr>
                                <w:t>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00" o:spid="_x0000_s1056" style="position:absolute;left:0;text-align:left;margin-left:337pt;margin-top:111.7pt;width:14.25pt;height:14.2pt;z-index:251648000"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" o:allowincell="f">
                <v:shape id="Freeform 901" o:spid="_x0000_s1057"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" path="m3298,r,l3228,r-70,l3088,r-70,l2947,r-70,l2807,r-70,l2667,r-71,70l2526,70r-70,l2386,70r-70,71l2246,141r-71,l2105,141r,70l2035,211r-70,l1895,282r-70,l1754,352r-70,l1614,423r-70,l1544,493r-70,l1404,563r-71,l1263,634r-70,70l1123,704r,71l1053,845r-71,l982,915r-70,l912,986r-70,l842,1056r-70,71l702,1127r,70l632,1268r-71,70l561,1408r-70,71l491,1549r-70,l421,1620r-70,70l351,1761r-70,70l281,1901r-70,71l211,2042r,71l140,2113r,70l140,2254r,70l70,2394r,71l70,2535r,71l,2676r,70l,2817r,70l,2958r,70l,3099r,70l,3239,,16620r,70l,16761r,70l,16901r,71l,17042r,71l,17183r,71l70,17324r,70l70,17465r,70l140,17606r,70l140,17746r71,l211,17817r,70l211,17958r70,l281,18028r,71l351,18169r70,70l421,18310r,70l491,18380r,71l561,18521r71,71l632,18662r70,l702,18732r70,71l842,18873r70,71l912,19014r70,l1053,19085r70,70l1193,19155r,70l1263,19296r70,70l1404,19366r70,71l1544,19437r70,70l1684,19577r70,l1825,19577r,71l1895,19648r70,70l2035,19718r70,l2175,19789r71,l2316,19859r70,l2456,19859r70,l2596,19859r,71l2667,19930r70,l2807,19930r70,l2947,19930r71,l3088,19930r70,l3228,19930r70,70l16632,20000r,-70l16702,19930r70,l16842,19930r70,l16982,19930r71,l17123,19930r70,l17263,19930r,-71l17333,19859r71,l17474,19859r70,l17614,19789r70,l17754,19789r71,-71l17895,19718r70,-70l18035,19648r70,l18105,19577r70,l18246,19507r70,l18386,19437r70,l18456,19366r70,l18596,19296r71,-71l18737,19225r,-70l18807,19155r70,-70l18947,19014r,-70l19018,18944r70,-71l19158,18803r,-71l19228,18732r,-70l19298,18592r70,-71l19368,18451r71,l19439,18380r70,-70l19509,18239r70,-70l19579,18099r70,l19649,18028r,-70l19719,17887r,-70l19789,17746r,-70l19789,17606r71,-71l19860,17465r,-71l19860,17324r,-70l19930,17254r,-71l19930,17113r,-71l19930,16972r,-71l19930,16831r,-70l19930,16690r,-70l20000,3310r-70,-71l19930,3169r,-70l19930,3028r,-70l19930,2887r,-70l19930,2746r,-70l19930,2606r-70,l19860,2535r,-70l19860,2394r,-70l19789,2254r,-71l19719,2113r,-71l19719,1972r-70,-71l19649,1831r-70,l19579,1761r,-71l19509,1620r-70,-71l19439,1479r-71,-71l19368,1338r-70,-70l19228,1197r-70,l19158,1127r-70,-71l19018,986r,-71l18947,915r-70,-70l18807,775r-70,-71l18667,704r,-70l18596,634r-70,-71l18456,493r-70,l18386,423r-70,l18246,423r-71,-71l18105,282r-70,l17965,282r,-71l17895,211r-70,l17754,211r,-70l17684,141r-70,l17544,70r-70,l17404,70r-71,l17263,r-70,l17123,r-70,l16982,r-70,l16842,r-70,l16702,r-70,l3298,e" strokeweight=".5pt">
                  <v:fill r:id="rId10" o:title="" type="pattern"/>
                  <v:path arrowok="t" o:connecttype="custom" o:connectlocs="3088,0;2737,0;2386,70;2105,211;1754,352;1474,493;1123,704;912,915;702,1127;491,1479;351,1761;211,2113;70,2394;0,2746;0,3099;0,16761;0,17113;70,17465;211,17746;281,18028;421,18380;632,18662;912,18944;1193,19155;1474,19437;1825,19577;2105,19718;2456,19859;2737,19930;3088,19930;16632,19930;16982,19930;17263,19859;17614,19789;17965,19648;18246,19507;18526,19366;18807,19155;19088,18873;19298,18592;19509,18310;19649,18028;19789,17676;19860,17324;19930,17042;19930,16690;19930,3099;19930,2746;19860,2465;19719,2113;19579,1831;19439,1479;19158,1197;18947,915;18667,634;18386,423;18035,282;17754,211;17474,70;17123,0;16772,0" o:connectangles="0,0,0,0,0,0,0,0,0,0,0,0,0,0,0,0,0,0,0,0,0,0,0,0,0,0,0,0,0,0,0,0,0,0,0,0,0,0,0,0,0,0,0,0,0,0,0,0,0,0,0,0,0,0,0,0,0,0,0,0,0"/>
                </v:shape>
                <v:rect id="Rectangle 902" o:spid="_x0000_s1058" style="position:absolute;left:912;top:915;width:18106;height:18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" filled="f" stroked="f" strokeweight="0">
                  <v:textbox inset="0,0,0,0">
                    <w:txbxContent>
                      <w:p w:rsidR="001A012B" w:rsidRDefault="001A012B" w:rsidP="009446DE">
                        <w:pPr>
                          <w:rPr>
                            <w:sz w:val="22"/>
                          </w:rPr>
                        </w:pPr>
                        <w:r>
                          <w:rPr>
                            <w:b/>
                            <w:sz w:val="22"/>
                          </w:rPr>
                          <w:t>e</w:t>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52096" behindDoc="0" locked="0" layoutInCell="0" allowOverlap="1">
                <wp:simplePos x="0" y="0"/>
                <wp:positionH relativeFrom="column">
                  <wp:posOffset>1842135</wp:posOffset>
                </wp:positionH>
                <wp:positionV relativeFrom="paragraph">
                  <wp:posOffset>1414780</wp:posOffset>
                </wp:positionV>
                <wp:extent cx="180975" cy="180340"/>
                <wp:effectExtent l="13335" t="5080" r="15240" b="5080"/>
                <wp:wrapNone/>
                <wp:docPr id="1049" name="Group 9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975" cy="180340"/>
                          <a:chOff x="0" y="0"/>
                          <a:chExt cx="20000" cy="20000"/>
                        </a:xfrm>
                      </wpg:grpSpPr>
                      <wps:wsp>
                        <wps:cNvPr id="1050" name="Freeform 913"/>
                        <wps:cNvSpPr>
                          <a:spLocks/>
                        </wps:cNvSpPr>
                        <wps:spPr bwMode="auto">
                          <a:xfrm>
                            <a:off x="0" y="0"/>
                            <a:ext cx="20000" cy="20000"/>
                          </a:xfrm>
                          <a:custGeom>
                            <a:avLst/>
                            <a:gdLst>
                              <a:gd name="T0" fmla="*/ 3088 w 20000"/>
                              <a:gd name="T1" fmla="*/ 0 h 20000"/>
                              <a:gd name="T2" fmla="*/ 2737 w 20000"/>
                              <a:gd name="T3" fmla="*/ 0 h 20000"/>
                              <a:gd name="T4" fmla="*/ 2386 w 20000"/>
                              <a:gd name="T5" fmla="*/ 70 h 20000"/>
                              <a:gd name="T6" fmla="*/ 2105 w 20000"/>
                              <a:gd name="T7" fmla="*/ 211 h 20000"/>
                              <a:gd name="T8" fmla="*/ 1754 w 20000"/>
                              <a:gd name="T9" fmla="*/ 352 h 20000"/>
                              <a:gd name="T10" fmla="*/ 1474 w 20000"/>
                              <a:gd name="T11" fmla="*/ 493 h 20000"/>
                              <a:gd name="T12" fmla="*/ 1123 w 20000"/>
                              <a:gd name="T13" fmla="*/ 704 h 20000"/>
                              <a:gd name="T14" fmla="*/ 912 w 20000"/>
                              <a:gd name="T15" fmla="*/ 915 h 20000"/>
                              <a:gd name="T16" fmla="*/ 702 w 20000"/>
                              <a:gd name="T17" fmla="*/ 1127 h 20000"/>
                              <a:gd name="T18" fmla="*/ 491 w 20000"/>
                              <a:gd name="T19" fmla="*/ 1479 h 20000"/>
                              <a:gd name="T20" fmla="*/ 351 w 20000"/>
                              <a:gd name="T21" fmla="*/ 1761 h 20000"/>
                              <a:gd name="T22" fmla="*/ 211 w 20000"/>
                              <a:gd name="T23" fmla="*/ 2113 h 20000"/>
                              <a:gd name="T24" fmla="*/ 70 w 20000"/>
                              <a:gd name="T25" fmla="*/ 2394 h 20000"/>
                              <a:gd name="T26" fmla="*/ 0 w 20000"/>
                              <a:gd name="T27" fmla="*/ 2746 h 20000"/>
                              <a:gd name="T28" fmla="*/ 0 w 20000"/>
                              <a:gd name="T29" fmla="*/ 3099 h 20000"/>
                              <a:gd name="T30" fmla="*/ 0 w 20000"/>
                              <a:gd name="T31" fmla="*/ 16761 h 20000"/>
                              <a:gd name="T32" fmla="*/ 0 w 20000"/>
                              <a:gd name="T33" fmla="*/ 17113 h 20000"/>
                              <a:gd name="T34" fmla="*/ 70 w 20000"/>
                              <a:gd name="T35" fmla="*/ 17465 h 20000"/>
                              <a:gd name="T36" fmla="*/ 211 w 20000"/>
                              <a:gd name="T37" fmla="*/ 17746 h 20000"/>
                              <a:gd name="T38" fmla="*/ 281 w 20000"/>
                              <a:gd name="T39" fmla="*/ 18028 h 20000"/>
                              <a:gd name="T40" fmla="*/ 421 w 20000"/>
                              <a:gd name="T41" fmla="*/ 18380 h 20000"/>
                              <a:gd name="T42" fmla="*/ 632 w 20000"/>
                              <a:gd name="T43" fmla="*/ 18662 h 20000"/>
                              <a:gd name="T44" fmla="*/ 912 w 20000"/>
                              <a:gd name="T45" fmla="*/ 18944 h 20000"/>
                              <a:gd name="T46" fmla="*/ 1193 w 20000"/>
                              <a:gd name="T47" fmla="*/ 19155 h 20000"/>
                              <a:gd name="T48" fmla="*/ 1474 w 20000"/>
                              <a:gd name="T49" fmla="*/ 19437 h 20000"/>
                              <a:gd name="T50" fmla="*/ 1825 w 20000"/>
                              <a:gd name="T51" fmla="*/ 19577 h 20000"/>
                              <a:gd name="T52" fmla="*/ 2105 w 20000"/>
                              <a:gd name="T53" fmla="*/ 19718 h 20000"/>
                              <a:gd name="T54" fmla="*/ 2456 w 20000"/>
                              <a:gd name="T55" fmla="*/ 19859 h 20000"/>
                              <a:gd name="T56" fmla="*/ 2737 w 20000"/>
                              <a:gd name="T57" fmla="*/ 19930 h 20000"/>
                              <a:gd name="T58" fmla="*/ 3088 w 20000"/>
                              <a:gd name="T59" fmla="*/ 19930 h 20000"/>
                              <a:gd name="T60" fmla="*/ 16632 w 20000"/>
                              <a:gd name="T61" fmla="*/ 19930 h 20000"/>
                              <a:gd name="T62" fmla="*/ 16982 w 20000"/>
                              <a:gd name="T63" fmla="*/ 19930 h 20000"/>
                              <a:gd name="T64" fmla="*/ 17263 w 20000"/>
                              <a:gd name="T65" fmla="*/ 19859 h 20000"/>
                              <a:gd name="T66" fmla="*/ 17614 w 20000"/>
                              <a:gd name="T67" fmla="*/ 19789 h 20000"/>
                              <a:gd name="T68" fmla="*/ 17965 w 20000"/>
                              <a:gd name="T69" fmla="*/ 19648 h 20000"/>
                              <a:gd name="T70" fmla="*/ 18246 w 20000"/>
                              <a:gd name="T71" fmla="*/ 19507 h 20000"/>
                              <a:gd name="T72" fmla="*/ 18526 w 20000"/>
                              <a:gd name="T73" fmla="*/ 19366 h 20000"/>
                              <a:gd name="T74" fmla="*/ 18807 w 20000"/>
                              <a:gd name="T75" fmla="*/ 19155 h 20000"/>
                              <a:gd name="T76" fmla="*/ 19088 w 20000"/>
                              <a:gd name="T77" fmla="*/ 18873 h 20000"/>
                              <a:gd name="T78" fmla="*/ 19298 w 20000"/>
                              <a:gd name="T79" fmla="*/ 18592 h 20000"/>
                              <a:gd name="T80" fmla="*/ 19509 w 20000"/>
                              <a:gd name="T81" fmla="*/ 18310 h 20000"/>
                              <a:gd name="T82" fmla="*/ 19649 w 20000"/>
                              <a:gd name="T83" fmla="*/ 18028 h 20000"/>
                              <a:gd name="T84" fmla="*/ 19789 w 20000"/>
                              <a:gd name="T85" fmla="*/ 17676 h 20000"/>
                              <a:gd name="T86" fmla="*/ 19860 w 20000"/>
                              <a:gd name="T87" fmla="*/ 17324 h 20000"/>
                              <a:gd name="T88" fmla="*/ 19930 w 20000"/>
                              <a:gd name="T89" fmla="*/ 17042 h 20000"/>
                              <a:gd name="T90" fmla="*/ 19930 w 20000"/>
                              <a:gd name="T91" fmla="*/ 16690 h 20000"/>
                              <a:gd name="T92" fmla="*/ 19930 w 20000"/>
                              <a:gd name="T93" fmla="*/ 3099 h 20000"/>
                              <a:gd name="T94" fmla="*/ 19930 w 20000"/>
                              <a:gd name="T95" fmla="*/ 2746 h 20000"/>
                              <a:gd name="T96" fmla="*/ 19860 w 20000"/>
                              <a:gd name="T97" fmla="*/ 2465 h 20000"/>
                              <a:gd name="T98" fmla="*/ 19719 w 20000"/>
                              <a:gd name="T99" fmla="*/ 2113 h 20000"/>
                              <a:gd name="T100" fmla="*/ 19579 w 20000"/>
                              <a:gd name="T101" fmla="*/ 1831 h 20000"/>
                              <a:gd name="T102" fmla="*/ 19439 w 20000"/>
                              <a:gd name="T103" fmla="*/ 1479 h 20000"/>
                              <a:gd name="T104" fmla="*/ 19158 w 20000"/>
                              <a:gd name="T105" fmla="*/ 1197 h 20000"/>
                              <a:gd name="T106" fmla="*/ 18947 w 20000"/>
                              <a:gd name="T107" fmla="*/ 915 h 20000"/>
                              <a:gd name="T108" fmla="*/ 18667 w 20000"/>
                              <a:gd name="T109" fmla="*/ 634 h 20000"/>
                              <a:gd name="T110" fmla="*/ 18386 w 20000"/>
                              <a:gd name="T111" fmla="*/ 423 h 20000"/>
                              <a:gd name="T112" fmla="*/ 18035 w 20000"/>
                              <a:gd name="T113" fmla="*/ 282 h 20000"/>
                              <a:gd name="T114" fmla="*/ 17754 w 20000"/>
                              <a:gd name="T115" fmla="*/ 211 h 20000"/>
                              <a:gd name="T116" fmla="*/ 17474 w 20000"/>
                              <a:gd name="T117" fmla="*/ 70 h 20000"/>
                              <a:gd name="T118" fmla="*/ 17123 w 20000"/>
                              <a:gd name="T119" fmla="*/ 0 h 20000"/>
                              <a:gd name="T120" fmla="*/ 16772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298" y="0"/>
                                </a:moveTo>
                                <a:lnTo>
                                  <a:pt x="3298" y="0"/>
                                </a:lnTo>
                                <a:lnTo>
                                  <a:pt x="3228" y="0"/>
                                </a:lnTo>
                                <a:lnTo>
                                  <a:pt x="3158" y="0"/>
                                </a:lnTo>
                                <a:lnTo>
                                  <a:pt x="3088" y="0"/>
                                </a:lnTo>
                                <a:lnTo>
                                  <a:pt x="3018" y="0"/>
                                </a:lnTo>
                                <a:lnTo>
                                  <a:pt x="2947" y="0"/>
                                </a:lnTo>
                                <a:lnTo>
                                  <a:pt x="2877" y="0"/>
                                </a:lnTo>
                                <a:lnTo>
                                  <a:pt x="2807" y="0"/>
                                </a:lnTo>
                                <a:lnTo>
                                  <a:pt x="2737" y="0"/>
                                </a:lnTo>
                                <a:lnTo>
                                  <a:pt x="2667" y="0"/>
                                </a:lnTo>
                                <a:lnTo>
                                  <a:pt x="2596" y="70"/>
                                </a:lnTo>
                                <a:lnTo>
                                  <a:pt x="2526" y="70"/>
                                </a:lnTo>
                                <a:lnTo>
                                  <a:pt x="2456" y="70"/>
                                </a:lnTo>
                                <a:lnTo>
                                  <a:pt x="2386" y="70"/>
                                </a:lnTo>
                                <a:lnTo>
                                  <a:pt x="2316" y="141"/>
                                </a:lnTo>
                                <a:lnTo>
                                  <a:pt x="2246" y="141"/>
                                </a:lnTo>
                                <a:lnTo>
                                  <a:pt x="2175" y="141"/>
                                </a:lnTo>
                                <a:lnTo>
                                  <a:pt x="2105" y="141"/>
                                </a:lnTo>
                                <a:lnTo>
                                  <a:pt x="2105" y="211"/>
                                </a:lnTo>
                                <a:lnTo>
                                  <a:pt x="2035" y="211"/>
                                </a:lnTo>
                                <a:lnTo>
                                  <a:pt x="1965" y="211"/>
                                </a:lnTo>
                                <a:lnTo>
                                  <a:pt x="1895" y="282"/>
                                </a:lnTo>
                                <a:lnTo>
                                  <a:pt x="1825" y="282"/>
                                </a:lnTo>
                                <a:lnTo>
                                  <a:pt x="1754" y="352"/>
                                </a:lnTo>
                                <a:lnTo>
                                  <a:pt x="1684" y="352"/>
                                </a:lnTo>
                                <a:lnTo>
                                  <a:pt x="1614" y="423"/>
                                </a:lnTo>
                                <a:lnTo>
                                  <a:pt x="1544" y="423"/>
                                </a:lnTo>
                                <a:lnTo>
                                  <a:pt x="1544" y="493"/>
                                </a:lnTo>
                                <a:lnTo>
                                  <a:pt x="1474" y="493"/>
                                </a:lnTo>
                                <a:lnTo>
                                  <a:pt x="1404" y="563"/>
                                </a:lnTo>
                                <a:lnTo>
                                  <a:pt x="1333" y="563"/>
                                </a:lnTo>
                                <a:lnTo>
                                  <a:pt x="1263" y="634"/>
                                </a:lnTo>
                                <a:lnTo>
                                  <a:pt x="1193" y="704"/>
                                </a:lnTo>
                                <a:lnTo>
                                  <a:pt x="1123" y="704"/>
                                </a:lnTo>
                                <a:lnTo>
                                  <a:pt x="1123" y="775"/>
                                </a:lnTo>
                                <a:lnTo>
                                  <a:pt x="1053" y="845"/>
                                </a:lnTo>
                                <a:lnTo>
                                  <a:pt x="982" y="845"/>
                                </a:lnTo>
                                <a:lnTo>
                                  <a:pt x="982" y="915"/>
                                </a:lnTo>
                                <a:lnTo>
                                  <a:pt x="912" y="915"/>
                                </a:lnTo>
                                <a:lnTo>
                                  <a:pt x="912" y="986"/>
                                </a:lnTo>
                                <a:lnTo>
                                  <a:pt x="842" y="986"/>
                                </a:lnTo>
                                <a:lnTo>
                                  <a:pt x="842" y="1056"/>
                                </a:lnTo>
                                <a:lnTo>
                                  <a:pt x="772" y="1127"/>
                                </a:lnTo>
                                <a:lnTo>
                                  <a:pt x="702" y="1127"/>
                                </a:lnTo>
                                <a:lnTo>
                                  <a:pt x="702" y="1197"/>
                                </a:lnTo>
                                <a:lnTo>
                                  <a:pt x="632" y="1268"/>
                                </a:lnTo>
                                <a:lnTo>
                                  <a:pt x="561" y="1338"/>
                                </a:lnTo>
                                <a:lnTo>
                                  <a:pt x="561" y="1408"/>
                                </a:lnTo>
                                <a:lnTo>
                                  <a:pt x="491" y="1479"/>
                                </a:lnTo>
                                <a:lnTo>
                                  <a:pt x="491" y="1549"/>
                                </a:lnTo>
                                <a:lnTo>
                                  <a:pt x="421" y="1549"/>
                                </a:lnTo>
                                <a:lnTo>
                                  <a:pt x="421" y="1620"/>
                                </a:lnTo>
                                <a:lnTo>
                                  <a:pt x="351" y="1690"/>
                                </a:lnTo>
                                <a:lnTo>
                                  <a:pt x="351" y="1761"/>
                                </a:lnTo>
                                <a:lnTo>
                                  <a:pt x="281" y="1831"/>
                                </a:lnTo>
                                <a:lnTo>
                                  <a:pt x="281" y="1901"/>
                                </a:lnTo>
                                <a:lnTo>
                                  <a:pt x="211" y="1972"/>
                                </a:lnTo>
                                <a:lnTo>
                                  <a:pt x="211" y="2042"/>
                                </a:lnTo>
                                <a:lnTo>
                                  <a:pt x="211" y="2113"/>
                                </a:lnTo>
                                <a:lnTo>
                                  <a:pt x="140" y="2113"/>
                                </a:lnTo>
                                <a:lnTo>
                                  <a:pt x="140" y="2183"/>
                                </a:lnTo>
                                <a:lnTo>
                                  <a:pt x="140" y="2254"/>
                                </a:lnTo>
                                <a:lnTo>
                                  <a:pt x="140" y="2324"/>
                                </a:lnTo>
                                <a:lnTo>
                                  <a:pt x="70" y="2394"/>
                                </a:lnTo>
                                <a:lnTo>
                                  <a:pt x="70" y="2465"/>
                                </a:lnTo>
                                <a:lnTo>
                                  <a:pt x="70" y="2535"/>
                                </a:lnTo>
                                <a:lnTo>
                                  <a:pt x="70" y="2606"/>
                                </a:lnTo>
                                <a:lnTo>
                                  <a:pt x="0" y="2676"/>
                                </a:lnTo>
                                <a:lnTo>
                                  <a:pt x="0" y="2746"/>
                                </a:lnTo>
                                <a:lnTo>
                                  <a:pt x="0" y="2817"/>
                                </a:lnTo>
                                <a:lnTo>
                                  <a:pt x="0" y="2887"/>
                                </a:lnTo>
                                <a:lnTo>
                                  <a:pt x="0" y="2958"/>
                                </a:lnTo>
                                <a:lnTo>
                                  <a:pt x="0" y="3028"/>
                                </a:lnTo>
                                <a:lnTo>
                                  <a:pt x="0" y="3099"/>
                                </a:lnTo>
                                <a:lnTo>
                                  <a:pt x="0" y="3169"/>
                                </a:lnTo>
                                <a:lnTo>
                                  <a:pt x="0" y="3239"/>
                                </a:lnTo>
                                <a:lnTo>
                                  <a:pt x="0" y="16620"/>
                                </a:lnTo>
                                <a:lnTo>
                                  <a:pt x="0" y="16690"/>
                                </a:lnTo>
                                <a:lnTo>
                                  <a:pt x="0" y="16761"/>
                                </a:lnTo>
                                <a:lnTo>
                                  <a:pt x="0" y="16831"/>
                                </a:lnTo>
                                <a:lnTo>
                                  <a:pt x="0" y="16901"/>
                                </a:lnTo>
                                <a:lnTo>
                                  <a:pt x="0" y="16972"/>
                                </a:lnTo>
                                <a:lnTo>
                                  <a:pt x="0" y="17042"/>
                                </a:lnTo>
                                <a:lnTo>
                                  <a:pt x="0" y="17113"/>
                                </a:lnTo>
                                <a:lnTo>
                                  <a:pt x="0" y="17183"/>
                                </a:lnTo>
                                <a:lnTo>
                                  <a:pt x="0" y="17254"/>
                                </a:lnTo>
                                <a:lnTo>
                                  <a:pt x="70" y="17324"/>
                                </a:lnTo>
                                <a:lnTo>
                                  <a:pt x="70" y="17394"/>
                                </a:lnTo>
                                <a:lnTo>
                                  <a:pt x="70" y="17465"/>
                                </a:lnTo>
                                <a:lnTo>
                                  <a:pt x="70" y="17535"/>
                                </a:lnTo>
                                <a:lnTo>
                                  <a:pt x="140" y="17606"/>
                                </a:lnTo>
                                <a:lnTo>
                                  <a:pt x="140" y="17676"/>
                                </a:lnTo>
                                <a:lnTo>
                                  <a:pt x="140" y="17746"/>
                                </a:lnTo>
                                <a:lnTo>
                                  <a:pt x="211" y="17746"/>
                                </a:lnTo>
                                <a:lnTo>
                                  <a:pt x="211" y="17817"/>
                                </a:lnTo>
                                <a:lnTo>
                                  <a:pt x="211" y="17887"/>
                                </a:lnTo>
                                <a:lnTo>
                                  <a:pt x="211" y="17958"/>
                                </a:lnTo>
                                <a:lnTo>
                                  <a:pt x="281" y="17958"/>
                                </a:lnTo>
                                <a:lnTo>
                                  <a:pt x="281" y="18028"/>
                                </a:lnTo>
                                <a:lnTo>
                                  <a:pt x="281" y="18099"/>
                                </a:lnTo>
                                <a:lnTo>
                                  <a:pt x="351" y="18169"/>
                                </a:lnTo>
                                <a:lnTo>
                                  <a:pt x="421" y="18239"/>
                                </a:lnTo>
                                <a:lnTo>
                                  <a:pt x="421" y="18310"/>
                                </a:lnTo>
                                <a:lnTo>
                                  <a:pt x="421" y="18380"/>
                                </a:lnTo>
                                <a:lnTo>
                                  <a:pt x="491" y="18380"/>
                                </a:lnTo>
                                <a:lnTo>
                                  <a:pt x="491" y="18451"/>
                                </a:lnTo>
                                <a:lnTo>
                                  <a:pt x="561" y="18521"/>
                                </a:lnTo>
                                <a:lnTo>
                                  <a:pt x="632" y="18592"/>
                                </a:lnTo>
                                <a:lnTo>
                                  <a:pt x="632" y="18662"/>
                                </a:lnTo>
                                <a:lnTo>
                                  <a:pt x="702" y="18662"/>
                                </a:lnTo>
                                <a:lnTo>
                                  <a:pt x="702" y="18732"/>
                                </a:lnTo>
                                <a:lnTo>
                                  <a:pt x="772" y="18803"/>
                                </a:lnTo>
                                <a:lnTo>
                                  <a:pt x="842" y="18873"/>
                                </a:lnTo>
                                <a:lnTo>
                                  <a:pt x="912" y="18944"/>
                                </a:lnTo>
                                <a:lnTo>
                                  <a:pt x="912" y="19014"/>
                                </a:lnTo>
                                <a:lnTo>
                                  <a:pt x="982" y="19014"/>
                                </a:lnTo>
                                <a:lnTo>
                                  <a:pt x="1053" y="19085"/>
                                </a:lnTo>
                                <a:lnTo>
                                  <a:pt x="1123" y="19155"/>
                                </a:lnTo>
                                <a:lnTo>
                                  <a:pt x="1193" y="19155"/>
                                </a:lnTo>
                                <a:lnTo>
                                  <a:pt x="1193" y="19225"/>
                                </a:lnTo>
                                <a:lnTo>
                                  <a:pt x="1263" y="19296"/>
                                </a:lnTo>
                                <a:lnTo>
                                  <a:pt x="1333" y="19366"/>
                                </a:lnTo>
                                <a:lnTo>
                                  <a:pt x="1404" y="19366"/>
                                </a:lnTo>
                                <a:lnTo>
                                  <a:pt x="1474" y="19437"/>
                                </a:lnTo>
                                <a:lnTo>
                                  <a:pt x="1544" y="19437"/>
                                </a:lnTo>
                                <a:lnTo>
                                  <a:pt x="1614" y="19507"/>
                                </a:lnTo>
                                <a:lnTo>
                                  <a:pt x="1684" y="19577"/>
                                </a:lnTo>
                                <a:lnTo>
                                  <a:pt x="1754" y="19577"/>
                                </a:lnTo>
                                <a:lnTo>
                                  <a:pt x="1825" y="19577"/>
                                </a:lnTo>
                                <a:lnTo>
                                  <a:pt x="1825" y="19648"/>
                                </a:lnTo>
                                <a:lnTo>
                                  <a:pt x="1895" y="19648"/>
                                </a:lnTo>
                                <a:lnTo>
                                  <a:pt x="1965" y="19718"/>
                                </a:lnTo>
                                <a:lnTo>
                                  <a:pt x="2035" y="19718"/>
                                </a:lnTo>
                                <a:lnTo>
                                  <a:pt x="2105" y="19718"/>
                                </a:lnTo>
                                <a:lnTo>
                                  <a:pt x="2175" y="19789"/>
                                </a:lnTo>
                                <a:lnTo>
                                  <a:pt x="2246" y="19789"/>
                                </a:lnTo>
                                <a:lnTo>
                                  <a:pt x="2316" y="19859"/>
                                </a:lnTo>
                                <a:lnTo>
                                  <a:pt x="2386" y="19859"/>
                                </a:lnTo>
                                <a:lnTo>
                                  <a:pt x="2456" y="19859"/>
                                </a:lnTo>
                                <a:lnTo>
                                  <a:pt x="2526" y="19859"/>
                                </a:lnTo>
                                <a:lnTo>
                                  <a:pt x="2596" y="19859"/>
                                </a:lnTo>
                                <a:lnTo>
                                  <a:pt x="2596" y="19930"/>
                                </a:lnTo>
                                <a:lnTo>
                                  <a:pt x="2667" y="19930"/>
                                </a:lnTo>
                                <a:lnTo>
                                  <a:pt x="2737" y="19930"/>
                                </a:lnTo>
                                <a:lnTo>
                                  <a:pt x="2807" y="19930"/>
                                </a:lnTo>
                                <a:lnTo>
                                  <a:pt x="2877" y="19930"/>
                                </a:lnTo>
                                <a:lnTo>
                                  <a:pt x="2947" y="19930"/>
                                </a:lnTo>
                                <a:lnTo>
                                  <a:pt x="3018" y="19930"/>
                                </a:lnTo>
                                <a:lnTo>
                                  <a:pt x="3088" y="19930"/>
                                </a:lnTo>
                                <a:lnTo>
                                  <a:pt x="3158" y="19930"/>
                                </a:lnTo>
                                <a:lnTo>
                                  <a:pt x="3228" y="19930"/>
                                </a:lnTo>
                                <a:lnTo>
                                  <a:pt x="3298" y="20000"/>
                                </a:lnTo>
                                <a:lnTo>
                                  <a:pt x="16632" y="20000"/>
                                </a:lnTo>
                                <a:lnTo>
                                  <a:pt x="16632" y="19930"/>
                                </a:lnTo>
                                <a:lnTo>
                                  <a:pt x="16702" y="19930"/>
                                </a:lnTo>
                                <a:lnTo>
                                  <a:pt x="16772" y="19930"/>
                                </a:lnTo>
                                <a:lnTo>
                                  <a:pt x="16842" y="19930"/>
                                </a:lnTo>
                                <a:lnTo>
                                  <a:pt x="16912" y="19930"/>
                                </a:lnTo>
                                <a:lnTo>
                                  <a:pt x="16982" y="19930"/>
                                </a:lnTo>
                                <a:lnTo>
                                  <a:pt x="17053" y="19930"/>
                                </a:lnTo>
                                <a:lnTo>
                                  <a:pt x="17123" y="19930"/>
                                </a:lnTo>
                                <a:lnTo>
                                  <a:pt x="17193" y="19930"/>
                                </a:lnTo>
                                <a:lnTo>
                                  <a:pt x="17263" y="19930"/>
                                </a:lnTo>
                                <a:lnTo>
                                  <a:pt x="17263" y="19859"/>
                                </a:lnTo>
                                <a:lnTo>
                                  <a:pt x="17333" y="19859"/>
                                </a:lnTo>
                                <a:lnTo>
                                  <a:pt x="17404" y="19859"/>
                                </a:lnTo>
                                <a:lnTo>
                                  <a:pt x="17474" y="19859"/>
                                </a:lnTo>
                                <a:lnTo>
                                  <a:pt x="17544" y="19859"/>
                                </a:lnTo>
                                <a:lnTo>
                                  <a:pt x="17614" y="19789"/>
                                </a:lnTo>
                                <a:lnTo>
                                  <a:pt x="17684" y="19789"/>
                                </a:lnTo>
                                <a:lnTo>
                                  <a:pt x="17754" y="19789"/>
                                </a:lnTo>
                                <a:lnTo>
                                  <a:pt x="17825" y="19718"/>
                                </a:lnTo>
                                <a:lnTo>
                                  <a:pt x="17895" y="19718"/>
                                </a:lnTo>
                                <a:lnTo>
                                  <a:pt x="17965" y="19648"/>
                                </a:lnTo>
                                <a:lnTo>
                                  <a:pt x="18035" y="19648"/>
                                </a:lnTo>
                                <a:lnTo>
                                  <a:pt x="18105" y="19648"/>
                                </a:lnTo>
                                <a:lnTo>
                                  <a:pt x="18105" y="19577"/>
                                </a:lnTo>
                                <a:lnTo>
                                  <a:pt x="18175" y="19577"/>
                                </a:lnTo>
                                <a:lnTo>
                                  <a:pt x="18246" y="19507"/>
                                </a:lnTo>
                                <a:lnTo>
                                  <a:pt x="18316" y="19507"/>
                                </a:lnTo>
                                <a:lnTo>
                                  <a:pt x="18386" y="19437"/>
                                </a:lnTo>
                                <a:lnTo>
                                  <a:pt x="18456" y="19437"/>
                                </a:lnTo>
                                <a:lnTo>
                                  <a:pt x="18456" y="19366"/>
                                </a:lnTo>
                                <a:lnTo>
                                  <a:pt x="18526" y="19366"/>
                                </a:lnTo>
                                <a:lnTo>
                                  <a:pt x="18596" y="19296"/>
                                </a:lnTo>
                                <a:lnTo>
                                  <a:pt x="18667" y="19225"/>
                                </a:lnTo>
                                <a:lnTo>
                                  <a:pt x="18737" y="19225"/>
                                </a:lnTo>
                                <a:lnTo>
                                  <a:pt x="18737" y="19155"/>
                                </a:lnTo>
                                <a:lnTo>
                                  <a:pt x="18807" y="19155"/>
                                </a:lnTo>
                                <a:lnTo>
                                  <a:pt x="18877" y="19085"/>
                                </a:lnTo>
                                <a:lnTo>
                                  <a:pt x="18947" y="19014"/>
                                </a:lnTo>
                                <a:lnTo>
                                  <a:pt x="18947" y="18944"/>
                                </a:lnTo>
                                <a:lnTo>
                                  <a:pt x="19018" y="18944"/>
                                </a:lnTo>
                                <a:lnTo>
                                  <a:pt x="19088" y="18873"/>
                                </a:lnTo>
                                <a:lnTo>
                                  <a:pt x="19158" y="18803"/>
                                </a:lnTo>
                                <a:lnTo>
                                  <a:pt x="19158" y="18732"/>
                                </a:lnTo>
                                <a:lnTo>
                                  <a:pt x="19228" y="18732"/>
                                </a:lnTo>
                                <a:lnTo>
                                  <a:pt x="19228" y="18662"/>
                                </a:lnTo>
                                <a:lnTo>
                                  <a:pt x="19298" y="18592"/>
                                </a:lnTo>
                                <a:lnTo>
                                  <a:pt x="19368" y="18521"/>
                                </a:lnTo>
                                <a:lnTo>
                                  <a:pt x="19368" y="18451"/>
                                </a:lnTo>
                                <a:lnTo>
                                  <a:pt x="19439" y="18451"/>
                                </a:lnTo>
                                <a:lnTo>
                                  <a:pt x="19439" y="18380"/>
                                </a:lnTo>
                                <a:lnTo>
                                  <a:pt x="19509" y="18310"/>
                                </a:lnTo>
                                <a:lnTo>
                                  <a:pt x="19509" y="18239"/>
                                </a:lnTo>
                                <a:lnTo>
                                  <a:pt x="19579" y="18169"/>
                                </a:lnTo>
                                <a:lnTo>
                                  <a:pt x="19579" y="18099"/>
                                </a:lnTo>
                                <a:lnTo>
                                  <a:pt x="19649" y="18099"/>
                                </a:lnTo>
                                <a:lnTo>
                                  <a:pt x="19649" y="18028"/>
                                </a:lnTo>
                                <a:lnTo>
                                  <a:pt x="19649" y="17958"/>
                                </a:lnTo>
                                <a:lnTo>
                                  <a:pt x="19719" y="17887"/>
                                </a:lnTo>
                                <a:lnTo>
                                  <a:pt x="19719" y="17817"/>
                                </a:lnTo>
                                <a:lnTo>
                                  <a:pt x="19789" y="17746"/>
                                </a:lnTo>
                                <a:lnTo>
                                  <a:pt x="19789" y="17676"/>
                                </a:lnTo>
                                <a:lnTo>
                                  <a:pt x="19789" y="17606"/>
                                </a:lnTo>
                                <a:lnTo>
                                  <a:pt x="19860" y="17535"/>
                                </a:lnTo>
                                <a:lnTo>
                                  <a:pt x="19860" y="17465"/>
                                </a:lnTo>
                                <a:lnTo>
                                  <a:pt x="19860" y="17394"/>
                                </a:lnTo>
                                <a:lnTo>
                                  <a:pt x="19860" y="17324"/>
                                </a:lnTo>
                                <a:lnTo>
                                  <a:pt x="19860" y="17254"/>
                                </a:lnTo>
                                <a:lnTo>
                                  <a:pt x="19930" y="17254"/>
                                </a:lnTo>
                                <a:lnTo>
                                  <a:pt x="19930" y="17183"/>
                                </a:lnTo>
                                <a:lnTo>
                                  <a:pt x="19930" y="17113"/>
                                </a:lnTo>
                                <a:lnTo>
                                  <a:pt x="19930" y="17042"/>
                                </a:lnTo>
                                <a:lnTo>
                                  <a:pt x="19930" y="16972"/>
                                </a:lnTo>
                                <a:lnTo>
                                  <a:pt x="19930" y="16901"/>
                                </a:lnTo>
                                <a:lnTo>
                                  <a:pt x="19930" y="16831"/>
                                </a:lnTo>
                                <a:lnTo>
                                  <a:pt x="19930" y="16761"/>
                                </a:lnTo>
                                <a:lnTo>
                                  <a:pt x="19930" y="16690"/>
                                </a:lnTo>
                                <a:lnTo>
                                  <a:pt x="19930" y="16620"/>
                                </a:lnTo>
                                <a:lnTo>
                                  <a:pt x="20000" y="3310"/>
                                </a:lnTo>
                                <a:lnTo>
                                  <a:pt x="19930" y="3239"/>
                                </a:lnTo>
                                <a:lnTo>
                                  <a:pt x="19930" y="3169"/>
                                </a:lnTo>
                                <a:lnTo>
                                  <a:pt x="19930" y="3099"/>
                                </a:lnTo>
                                <a:lnTo>
                                  <a:pt x="19930" y="3028"/>
                                </a:lnTo>
                                <a:lnTo>
                                  <a:pt x="19930" y="2958"/>
                                </a:lnTo>
                                <a:lnTo>
                                  <a:pt x="19930" y="2887"/>
                                </a:lnTo>
                                <a:lnTo>
                                  <a:pt x="19930" y="2817"/>
                                </a:lnTo>
                                <a:lnTo>
                                  <a:pt x="19930" y="2746"/>
                                </a:lnTo>
                                <a:lnTo>
                                  <a:pt x="19930" y="2676"/>
                                </a:lnTo>
                                <a:lnTo>
                                  <a:pt x="19930" y="2606"/>
                                </a:lnTo>
                                <a:lnTo>
                                  <a:pt x="19860" y="2606"/>
                                </a:lnTo>
                                <a:lnTo>
                                  <a:pt x="19860" y="2535"/>
                                </a:lnTo>
                                <a:lnTo>
                                  <a:pt x="19860" y="2465"/>
                                </a:lnTo>
                                <a:lnTo>
                                  <a:pt x="19860" y="2394"/>
                                </a:lnTo>
                                <a:lnTo>
                                  <a:pt x="19860" y="2324"/>
                                </a:lnTo>
                                <a:lnTo>
                                  <a:pt x="19789" y="2254"/>
                                </a:lnTo>
                                <a:lnTo>
                                  <a:pt x="19789" y="2183"/>
                                </a:lnTo>
                                <a:lnTo>
                                  <a:pt x="19719" y="2113"/>
                                </a:lnTo>
                                <a:lnTo>
                                  <a:pt x="19719" y="2042"/>
                                </a:lnTo>
                                <a:lnTo>
                                  <a:pt x="19719" y="1972"/>
                                </a:lnTo>
                                <a:lnTo>
                                  <a:pt x="19649" y="1901"/>
                                </a:lnTo>
                                <a:lnTo>
                                  <a:pt x="19649" y="1831"/>
                                </a:lnTo>
                                <a:lnTo>
                                  <a:pt x="19579" y="1831"/>
                                </a:lnTo>
                                <a:lnTo>
                                  <a:pt x="19579" y="1761"/>
                                </a:lnTo>
                                <a:lnTo>
                                  <a:pt x="19579" y="1690"/>
                                </a:lnTo>
                                <a:lnTo>
                                  <a:pt x="19509" y="1620"/>
                                </a:lnTo>
                                <a:lnTo>
                                  <a:pt x="19439" y="1549"/>
                                </a:lnTo>
                                <a:lnTo>
                                  <a:pt x="19439" y="1479"/>
                                </a:lnTo>
                                <a:lnTo>
                                  <a:pt x="19368" y="1408"/>
                                </a:lnTo>
                                <a:lnTo>
                                  <a:pt x="19368" y="1338"/>
                                </a:lnTo>
                                <a:lnTo>
                                  <a:pt x="19298" y="1268"/>
                                </a:lnTo>
                                <a:lnTo>
                                  <a:pt x="19228" y="1197"/>
                                </a:lnTo>
                                <a:lnTo>
                                  <a:pt x="19158" y="1197"/>
                                </a:lnTo>
                                <a:lnTo>
                                  <a:pt x="19158" y="1127"/>
                                </a:lnTo>
                                <a:lnTo>
                                  <a:pt x="19088" y="1056"/>
                                </a:lnTo>
                                <a:lnTo>
                                  <a:pt x="19018" y="986"/>
                                </a:lnTo>
                                <a:lnTo>
                                  <a:pt x="19018" y="915"/>
                                </a:lnTo>
                                <a:lnTo>
                                  <a:pt x="18947" y="915"/>
                                </a:lnTo>
                                <a:lnTo>
                                  <a:pt x="18877" y="845"/>
                                </a:lnTo>
                                <a:lnTo>
                                  <a:pt x="18807" y="775"/>
                                </a:lnTo>
                                <a:lnTo>
                                  <a:pt x="18737" y="704"/>
                                </a:lnTo>
                                <a:lnTo>
                                  <a:pt x="18667" y="704"/>
                                </a:lnTo>
                                <a:lnTo>
                                  <a:pt x="18667" y="634"/>
                                </a:lnTo>
                                <a:lnTo>
                                  <a:pt x="18596" y="634"/>
                                </a:lnTo>
                                <a:lnTo>
                                  <a:pt x="18526" y="563"/>
                                </a:lnTo>
                                <a:lnTo>
                                  <a:pt x="18456" y="493"/>
                                </a:lnTo>
                                <a:lnTo>
                                  <a:pt x="18386" y="493"/>
                                </a:lnTo>
                                <a:lnTo>
                                  <a:pt x="18386" y="423"/>
                                </a:lnTo>
                                <a:lnTo>
                                  <a:pt x="18316" y="423"/>
                                </a:lnTo>
                                <a:lnTo>
                                  <a:pt x="18246" y="423"/>
                                </a:lnTo>
                                <a:lnTo>
                                  <a:pt x="18175" y="352"/>
                                </a:lnTo>
                                <a:lnTo>
                                  <a:pt x="18105" y="282"/>
                                </a:lnTo>
                                <a:lnTo>
                                  <a:pt x="18035" y="282"/>
                                </a:lnTo>
                                <a:lnTo>
                                  <a:pt x="17965" y="282"/>
                                </a:lnTo>
                                <a:lnTo>
                                  <a:pt x="17965" y="211"/>
                                </a:lnTo>
                                <a:lnTo>
                                  <a:pt x="17895" y="211"/>
                                </a:lnTo>
                                <a:lnTo>
                                  <a:pt x="17825" y="211"/>
                                </a:lnTo>
                                <a:lnTo>
                                  <a:pt x="17754" y="211"/>
                                </a:lnTo>
                                <a:lnTo>
                                  <a:pt x="17754" y="141"/>
                                </a:lnTo>
                                <a:lnTo>
                                  <a:pt x="17684" y="141"/>
                                </a:lnTo>
                                <a:lnTo>
                                  <a:pt x="17614" y="141"/>
                                </a:lnTo>
                                <a:lnTo>
                                  <a:pt x="17544" y="70"/>
                                </a:lnTo>
                                <a:lnTo>
                                  <a:pt x="17474" y="70"/>
                                </a:lnTo>
                                <a:lnTo>
                                  <a:pt x="17404" y="70"/>
                                </a:lnTo>
                                <a:lnTo>
                                  <a:pt x="17333" y="70"/>
                                </a:lnTo>
                                <a:lnTo>
                                  <a:pt x="17263" y="0"/>
                                </a:lnTo>
                                <a:lnTo>
                                  <a:pt x="17193" y="0"/>
                                </a:lnTo>
                                <a:lnTo>
                                  <a:pt x="17123" y="0"/>
                                </a:lnTo>
                                <a:lnTo>
                                  <a:pt x="17053" y="0"/>
                                </a:lnTo>
                                <a:lnTo>
                                  <a:pt x="16982" y="0"/>
                                </a:lnTo>
                                <a:lnTo>
                                  <a:pt x="16912" y="0"/>
                                </a:lnTo>
                                <a:lnTo>
                                  <a:pt x="16842" y="0"/>
                                </a:lnTo>
                                <a:lnTo>
                                  <a:pt x="16772" y="0"/>
                                </a:lnTo>
                                <a:lnTo>
                                  <a:pt x="16702" y="0"/>
                                </a:lnTo>
                                <a:lnTo>
                                  <a:pt x="16632" y="0"/>
                                </a:lnTo>
                                <a:lnTo>
                                  <a:pt x="3298"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51" name="Rectangle 914"/>
                        <wps:cNvSpPr>
                          <a:spLocks noChangeArrowheads="1"/>
                        </wps:cNvSpPr>
                        <wps:spPr bwMode="auto">
                          <a:xfrm>
                            <a:off x="912" y="915"/>
                            <a:ext cx="18106" cy="180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sz w:val="22"/>
                                </w:rPr>
                              </w:pPr>
                              <w:r>
                                <w:rPr>
                                  <w:b/>
                                  <w:sz w:val="22"/>
                                </w:rPr>
                                <w:t>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12" o:spid="_x0000_s1059" style="position:absolute;left:0;text-align:left;margin-left:145.05pt;margin-top:111.4pt;width:14.25pt;height:14.2pt;z-index:251652096"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" o:allowincell="f">
                <v:shape id="Freeform 913" o:spid="_x0000_s1060"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" path="m3298,r,l3228,r-70,l3088,r-70,l2947,r-70,l2807,r-70,l2667,r-71,70l2526,70r-70,l2386,70r-70,71l2246,141r-71,l2105,141r,70l2035,211r-70,l1895,282r-70,l1754,352r-70,l1614,423r-70,l1544,493r-70,l1404,563r-71,l1263,634r-70,70l1123,704r,71l1053,845r-71,l982,915r-70,l912,986r-70,l842,1056r-70,71l702,1127r,70l632,1268r-71,70l561,1408r-70,71l491,1549r-70,l421,1620r-70,70l351,1761r-70,70l281,1901r-70,71l211,2042r,71l140,2113r,70l140,2254r,70l70,2394r,71l70,2535r,71l,2676r,70l,2817r,70l,2958r,70l,3099r,70l,3239,,16620r,70l,16761r,70l,16901r,71l,17042r,71l,17183r,71l70,17324r,70l70,17465r,70l140,17606r,70l140,17746r71,l211,17817r,70l211,17958r70,l281,18028r,71l351,18169r70,70l421,18310r,70l491,18380r,71l561,18521r71,71l632,18662r70,l702,18732r70,71l842,18873r70,71l912,19014r70,l1053,19085r70,70l1193,19155r,70l1263,19296r70,70l1404,19366r70,71l1544,19437r70,70l1684,19577r70,l1825,19577r,71l1895,19648r70,70l2035,19718r70,l2175,19789r71,l2316,19859r70,l2456,19859r70,l2596,19859r,71l2667,19930r70,l2807,19930r70,l2947,19930r71,l3088,19930r70,l3228,19930r70,70l16632,20000r,-70l16702,19930r70,l16842,19930r70,l16982,19930r71,l17123,19930r70,l17263,19930r,-71l17333,19859r71,l17474,19859r70,l17614,19789r70,l17754,19789r71,-71l17895,19718r70,-70l18035,19648r70,l18105,19577r70,l18246,19507r70,l18386,19437r70,l18456,19366r70,l18596,19296r71,-71l18737,19225r,-70l18807,19155r70,-70l18947,19014r,-70l19018,18944r70,-71l19158,18803r,-71l19228,18732r,-70l19298,18592r70,-71l19368,18451r71,l19439,18380r70,-70l19509,18239r70,-70l19579,18099r70,l19649,18028r,-70l19719,17887r,-70l19789,17746r,-70l19789,17606r71,-71l19860,17465r,-71l19860,17324r,-70l19930,17254r,-71l19930,17113r,-71l19930,16972r,-71l19930,16831r,-70l19930,16690r,-70l20000,3310r-70,-71l19930,3169r,-70l19930,3028r,-70l19930,2887r,-70l19930,2746r,-70l19930,2606r-70,l19860,2535r,-70l19860,2394r,-70l19789,2254r,-71l19719,2113r,-71l19719,1972r-70,-71l19649,1831r-70,l19579,1761r,-71l19509,1620r-70,-71l19439,1479r-71,-71l19368,1338r-70,-70l19228,1197r-70,l19158,1127r-70,-71l19018,986r,-71l18947,915r-70,-70l18807,775r-70,-71l18667,704r,-70l18596,634r-70,-71l18456,493r-70,l18386,423r-70,l18246,423r-71,-71l18105,282r-70,l17965,282r,-71l17895,211r-70,l17754,211r,-70l17684,141r-70,l17544,70r-70,l17404,70r-71,l17263,r-70,l17123,r-70,l16982,r-70,l16842,r-70,l16702,r-70,l3298,e" strokeweight=".5pt">
                  <v:fill r:id="rId10" o:title="" type="pattern"/>
                  <v:path arrowok="t" o:connecttype="custom" o:connectlocs="3088,0;2737,0;2386,70;2105,211;1754,352;1474,493;1123,704;912,915;702,1127;491,1479;351,1761;211,2113;70,2394;0,2746;0,3099;0,16761;0,17113;70,17465;211,17746;281,18028;421,18380;632,18662;912,18944;1193,19155;1474,19437;1825,19577;2105,19718;2456,19859;2737,19930;3088,19930;16632,19930;16982,19930;17263,19859;17614,19789;17965,19648;18246,19507;18526,19366;18807,19155;19088,18873;19298,18592;19509,18310;19649,18028;19789,17676;19860,17324;19930,17042;19930,16690;19930,3099;19930,2746;19860,2465;19719,2113;19579,1831;19439,1479;19158,1197;18947,915;18667,634;18386,423;18035,282;17754,211;17474,70;17123,0;16772,0" o:connectangles="0,0,0,0,0,0,0,0,0,0,0,0,0,0,0,0,0,0,0,0,0,0,0,0,0,0,0,0,0,0,0,0,0,0,0,0,0,0,0,0,0,0,0,0,0,0,0,0,0,0,0,0,0,0,0,0,0,0,0,0,0"/>
                </v:shape>
                <v:rect id="Rectangle 914" o:spid="_x0000_s1061" style="position:absolute;left:912;top:915;width:18106;height:18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" filled="f" stroked="f" strokeweight="0">
                  <v:textbox inset="0,0,0,0">
                    <w:txbxContent>
                      <w:p w:rsidR="001A012B" w:rsidRDefault="001A012B" w:rsidP="009446DE">
                        <w:pPr>
                          <w:rPr>
                            <w:sz w:val="22"/>
                          </w:rPr>
                        </w:pPr>
                        <w:r>
                          <w:rPr>
                            <w:b/>
                            <w:sz w:val="22"/>
                          </w:rPr>
                          <w:t>e</w:t>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53120" behindDoc="0" locked="0" layoutInCell="0" allowOverlap="1">
                <wp:simplePos x="0" y="0"/>
                <wp:positionH relativeFrom="column">
                  <wp:posOffset>2205990</wp:posOffset>
                </wp:positionH>
                <wp:positionV relativeFrom="paragraph">
                  <wp:posOffset>1192530</wp:posOffset>
                </wp:positionV>
                <wp:extent cx="180975" cy="180340"/>
                <wp:effectExtent l="5715" t="11430" r="13335" b="8255"/>
                <wp:wrapNone/>
                <wp:docPr id="1046" name="Group 9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975" cy="180340"/>
                          <a:chOff x="0" y="0"/>
                          <a:chExt cx="20000" cy="20000"/>
                        </a:xfrm>
                      </wpg:grpSpPr>
                      <wps:wsp>
                        <wps:cNvPr id="1047" name="Freeform 916"/>
                        <wps:cNvSpPr>
                          <a:spLocks/>
                        </wps:cNvSpPr>
                        <wps:spPr bwMode="auto">
                          <a:xfrm>
                            <a:off x="0" y="0"/>
                            <a:ext cx="20000" cy="20000"/>
                          </a:xfrm>
                          <a:custGeom>
                            <a:avLst/>
                            <a:gdLst>
                              <a:gd name="T0" fmla="*/ 3088 w 20000"/>
                              <a:gd name="T1" fmla="*/ 0 h 20000"/>
                              <a:gd name="T2" fmla="*/ 2737 w 20000"/>
                              <a:gd name="T3" fmla="*/ 0 h 20000"/>
                              <a:gd name="T4" fmla="*/ 2386 w 20000"/>
                              <a:gd name="T5" fmla="*/ 70 h 20000"/>
                              <a:gd name="T6" fmla="*/ 2105 w 20000"/>
                              <a:gd name="T7" fmla="*/ 211 h 20000"/>
                              <a:gd name="T8" fmla="*/ 1754 w 20000"/>
                              <a:gd name="T9" fmla="*/ 352 h 20000"/>
                              <a:gd name="T10" fmla="*/ 1474 w 20000"/>
                              <a:gd name="T11" fmla="*/ 493 h 20000"/>
                              <a:gd name="T12" fmla="*/ 1123 w 20000"/>
                              <a:gd name="T13" fmla="*/ 704 h 20000"/>
                              <a:gd name="T14" fmla="*/ 912 w 20000"/>
                              <a:gd name="T15" fmla="*/ 915 h 20000"/>
                              <a:gd name="T16" fmla="*/ 702 w 20000"/>
                              <a:gd name="T17" fmla="*/ 1127 h 20000"/>
                              <a:gd name="T18" fmla="*/ 491 w 20000"/>
                              <a:gd name="T19" fmla="*/ 1479 h 20000"/>
                              <a:gd name="T20" fmla="*/ 351 w 20000"/>
                              <a:gd name="T21" fmla="*/ 1761 h 20000"/>
                              <a:gd name="T22" fmla="*/ 211 w 20000"/>
                              <a:gd name="T23" fmla="*/ 2113 h 20000"/>
                              <a:gd name="T24" fmla="*/ 70 w 20000"/>
                              <a:gd name="T25" fmla="*/ 2394 h 20000"/>
                              <a:gd name="T26" fmla="*/ 0 w 20000"/>
                              <a:gd name="T27" fmla="*/ 2746 h 20000"/>
                              <a:gd name="T28" fmla="*/ 0 w 20000"/>
                              <a:gd name="T29" fmla="*/ 3099 h 20000"/>
                              <a:gd name="T30" fmla="*/ 0 w 20000"/>
                              <a:gd name="T31" fmla="*/ 16761 h 20000"/>
                              <a:gd name="T32" fmla="*/ 0 w 20000"/>
                              <a:gd name="T33" fmla="*/ 17113 h 20000"/>
                              <a:gd name="T34" fmla="*/ 70 w 20000"/>
                              <a:gd name="T35" fmla="*/ 17465 h 20000"/>
                              <a:gd name="T36" fmla="*/ 211 w 20000"/>
                              <a:gd name="T37" fmla="*/ 17746 h 20000"/>
                              <a:gd name="T38" fmla="*/ 281 w 20000"/>
                              <a:gd name="T39" fmla="*/ 18028 h 20000"/>
                              <a:gd name="T40" fmla="*/ 421 w 20000"/>
                              <a:gd name="T41" fmla="*/ 18380 h 20000"/>
                              <a:gd name="T42" fmla="*/ 632 w 20000"/>
                              <a:gd name="T43" fmla="*/ 18662 h 20000"/>
                              <a:gd name="T44" fmla="*/ 912 w 20000"/>
                              <a:gd name="T45" fmla="*/ 18944 h 20000"/>
                              <a:gd name="T46" fmla="*/ 1193 w 20000"/>
                              <a:gd name="T47" fmla="*/ 19155 h 20000"/>
                              <a:gd name="T48" fmla="*/ 1474 w 20000"/>
                              <a:gd name="T49" fmla="*/ 19437 h 20000"/>
                              <a:gd name="T50" fmla="*/ 1825 w 20000"/>
                              <a:gd name="T51" fmla="*/ 19577 h 20000"/>
                              <a:gd name="T52" fmla="*/ 2105 w 20000"/>
                              <a:gd name="T53" fmla="*/ 19718 h 20000"/>
                              <a:gd name="T54" fmla="*/ 2456 w 20000"/>
                              <a:gd name="T55" fmla="*/ 19859 h 20000"/>
                              <a:gd name="T56" fmla="*/ 2737 w 20000"/>
                              <a:gd name="T57" fmla="*/ 19930 h 20000"/>
                              <a:gd name="T58" fmla="*/ 3088 w 20000"/>
                              <a:gd name="T59" fmla="*/ 19930 h 20000"/>
                              <a:gd name="T60" fmla="*/ 16632 w 20000"/>
                              <a:gd name="T61" fmla="*/ 19930 h 20000"/>
                              <a:gd name="T62" fmla="*/ 16982 w 20000"/>
                              <a:gd name="T63" fmla="*/ 19930 h 20000"/>
                              <a:gd name="T64" fmla="*/ 17263 w 20000"/>
                              <a:gd name="T65" fmla="*/ 19859 h 20000"/>
                              <a:gd name="T66" fmla="*/ 17614 w 20000"/>
                              <a:gd name="T67" fmla="*/ 19789 h 20000"/>
                              <a:gd name="T68" fmla="*/ 17965 w 20000"/>
                              <a:gd name="T69" fmla="*/ 19648 h 20000"/>
                              <a:gd name="T70" fmla="*/ 18246 w 20000"/>
                              <a:gd name="T71" fmla="*/ 19507 h 20000"/>
                              <a:gd name="T72" fmla="*/ 18526 w 20000"/>
                              <a:gd name="T73" fmla="*/ 19366 h 20000"/>
                              <a:gd name="T74" fmla="*/ 18807 w 20000"/>
                              <a:gd name="T75" fmla="*/ 19155 h 20000"/>
                              <a:gd name="T76" fmla="*/ 19088 w 20000"/>
                              <a:gd name="T77" fmla="*/ 18873 h 20000"/>
                              <a:gd name="T78" fmla="*/ 19298 w 20000"/>
                              <a:gd name="T79" fmla="*/ 18592 h 20000"/>
                              <a:gd name="T80" fmla="*/ 19509 w 20000"/>
                              <a:gd name="T81" fmla="*/ 18310 h 20000"/>
                              <a:gd name="T82" fmla="*/ 19649 w 20000"/>
                              <a:gd name="T83" fmla="*/ 18028 h 20000"/>
                              <a:gd name="T84" fmla="*/ 19789 w 20000"/>
                              <a:gd name="T85" fmla="*/ 17676 h 20000"/>
                              <a:gd name="T86" fmla="*/ 19860 w 20000"/>
                              <a:gd name="T87" fmla="*/ 17324 h 20000"/>
                              <a:gd name="T88" fmla="*/ 19930 w 20000"/>
                              <a:gd name="T89" fmla="*/ 17042 h 20000"/>
                              <a:gd name="T90" fmla="*/ 19930 w 20000"/>
                              <a:gd name="T91" fmla="*/ 16690 h 20000"/>
                              <a:gd name="T92" fmla="*/ 19930 w 20000"/>
                              <a:gd name="T93" fmla="*/ 3099 h 20000"/>
                              <a:gd name="T94" fmla="*/ 19930 w 20000"/>
                              <a:gd name="T95" fmla="*/ 2746 h 20000"/>
                              <a:gd name="T96" fmla="*/ 19860 w 20000"/>
                              <a:gd name="T97" fmla="*/ 2465 h 20000"/>
                              <a:gd name="T98" fmla="*/ 19719 w 20000"/>
                              <a:gd name="T99" fmla="*/ 2113 h 20000"/>
                              <a:gd name="T100" fmla="*/ 19579 w 20000"/>
                              <a:gd name="T101" fmla="*/ 1831 h 20000"/>
                              <a:gd name="T102" fmla="*/ 19439 w 20000"/>
                              <a:gd name="T103" fmla="*/ 1479 h 20000"/>
                              <a:gd name="T104" fmla="*/ 19158 w 20000"/>
                              <a:gd name="T105" fmla="*/ 1197 h 20000"/>
                              <a:gd name="T106" fmla="*/ 18947 w 20000"/>
                              <a:gd name="T107" fmla="*/ 915 h 20000"/>
                              <a:gd name="T108" fmla="*/ 18667 w 20000"/>
                              <a:gd name="T109" fmla="*/ 634 h 20000"/>
                              <a:gd name="T110" fmla="*/ 18386 w 20000"/>
                              <a:gd name="T111" fmla="*/ 423 h 20000"/>
                              <a:gd name="T112" fmla="*/ 18035 w 20000"/>
                              <a:gd name="T113" fmla="*/ 282 h 20000"/>
                              <a:gd name="T114" fmla="*/ 17754 w 20000"/>
                              <a:gd name="T115" fmla="*/ 211 h 20000"/>
                              <a:gd name="T116" fmla="*/ 17474 w 20000"/>
                              <a:gd name="T117" fmla="*/ 70 h 20000"/>
                              <a:gd name="T118" fmla="*/ 17123 w 20000"/>
                              <a:gd name="T119" fmla="*/ 0 h 20000"/>
                              <a:gd name="T120" fmla="*/ 16772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298" y="0"/>
                                </a:moveTo>
                                <a:lnTo>
                                  <a:pt x="3298" y="0"/>
                                </a:lnTo>
                                <a:lnTo>
                                  <a:pt x="3228" y="0"/>
                                </a:lnTo>
                                <a:lnTo>
                                  <a:pt x="3158" y="0"/>
                                </a:lnTo>
                                <a:lnTo>
                                  <a:pt x="3088" y="0"/>
                                </a:lnTo>
                                <a:lnTo>
                                  <a:pt x="3018" y="0"/>
                                </a:lnTo>
                                <a:lnTo>
                                  <a:pt x="2947" y="0"/>
                                </a:lnTo>
                                <a:lnTo>
                                  <a:pt x="2877" y="0"/>
                                </a:lnTo>
                                <a:lnTo>
                                  <a:pt x="2807" y="0"/>
                                </a:lnTo>
                                <a:lnTo>
                                  <a:pt x="2737" y="0"/>
                                </a:lnTo>
                                <a:lnTo>
                                  <a:pt x="2667" y="0"/>
                                </a:lnTo>
                                <a:lnTo>
                                  <a:pt x="2596" y="70"/>
                                </a:lnTo>
                                <a:lnTo>
                                  <a:pt x="2526" y="70"/>
                                </a:lnTo>
                                <a:lnTo>
                                  <a:pt x="2456" y="70"/>
                                </a:lnTo>
                                <a:lnTo>
                                  <a:pt x="2386" y="70"/>
                                </a:lnTo>
                                <a:lnTo>
                                  <a:pt x="2316" y="141"/>
                                </a:lnTo>
                                <a:lnTo>
                                  <a:pt x="2246" y="141"/>
                                </a:lnTo>
                                <a:lnTo>
                                  <a:pt x="2175" y="141"/>
                                </a:lnTo>
                                <a:lnTo>
                                  <a:pt x="2105" y="141"/>
                                </a:lnTo>
                                <a:lnTo>
                                  <a:pt x="2105" y="211"/>
                                </a:lnTo>
                                <a:lnTo>
                                  <a:pt x="2035" y="211"/>
                                </a:lnTo>
                                <a:lnTo>
                                  <a:pt x="1965" y="211"/>
                                </a:lnTo>
                                <a:lnTo>
                                  <a:pt x="1895" y="282"/>
                                </a:lnTo>
                                <a:lnTo>
                                  <a:pt x="1825" y="282"/>
                                </a:lnTo>
                                <a:lnTo>
                                  <a:pt x="1754" y="352"/>
                                </a:lnTo>
                                <a:lnTo>
                                  <a:pt x="1684" y="352"/>
                                </a:lnTo>
                                <a:lnTo>
                                  <a:pt x="1614" y="423"/>
                                </a:lnTo>
                                <a:lnTo>
                                  <a:pt x="1544" y="423"/>
                                </a:lnTo>
                                <a:lnTo>
                                  <a:pt x="1544" y="493"/>
                                </a:lnTo>
                                <a:lnTo>
                                  <a:pt x="1474" y="493"/>
                                </a:lnTo>
                                <a:lnTo>
                                  <a:pt x="1404" y="563"/>
                                </a:lnTo>
                                <a:lnTo>
                                  <a:pt x="1333" y="563"/>
                                </a:lnTo>
                                <a:lnTo>
                                  <a:pt x="1263" y="634"/>
                                </a:lnTo>
                                <a:lnTo>
                                  <a:pt x="1193" y="704"/>
                                </a:lnTo>
                                <a:lnTo>
                                  <a:pt x="1123" y="704"/>
                                </a:lnTo>
                                <a:lnTo>
                                  <a:pt x="1123" y="775"/>
                                </a:lnTo>
                                <a:lnTo>
                                  <a:pt x="1053" y="845"/>
                                </a:lnTo>
                                <a:lnTo>
                                  <a:pt x="982" y="845"/>
                                </a:lnTo>
                                <a:lnTo>
                                  <a:pt x="982" y="915"/>
                                </a:lnTo>
                                <a:lnTo>
                                  <a:pt x="912" y="915"/>
                                </a:lnTo>
                                <a:lnTo>
                                  <a:pt x="912" y="986"/>
                                </a:lnTo>
                                <a:lnTo>
                                  <a:pt x="842" y="986"/>
                                </a:lnTo>
                                <a:lnTo>
                                  <a:pt x="842" y="1056"/>
                                </a:lnTo>
                                <a:lnTo>
                                  <a:pt x="772" y="1127"/>
                                </a:lnTo>
                                <a:lnTo>
                                  <a:pt x="702" y="1127"/>
                                </a:lnTo>
                                <a:lnTo>
                                  <a:pt x="702" y="1197"/>
                                </a:lnTo>
                                <a:lnTo>
                                  <a:pt x="632" y="1268"/>
                                </a:lnTo>
                                <a:lnTo>
                                  <a:pt x="561" y="1338"/>
                                </a:lnTo>
                                <a:lnTo>
                                  <a:pt x="561" y="1408"/>
                                </a:lnTo>
                                <a:lnTo>
                                  <a:pt x="491" y="1479"/>
                                </a:lnTo>
                                <a:lnTo>
                                  <a:pt x="491" y="1549"/>
                                </a:lnTo>
                                <a:lnTo>
                                  <a:pt x="421" y="1549"/>
                                </a:lnTo>
                                <a:lnTo>
                                  <a:pt x="421" y="1620"/>
                                </a:lnTo>
                                <a:lnTo>
                                  <a:pt x="351" y="1690"/>
                                </a:lnTo>
                                <a:lnTo>
                                  <a:pt x="351" y="1761"/>
                                </a:lnTo>
                                <a:lnTo>
                                  <a:pt x="281" y="1831"/>
                                </a:lnTo>
                                <a:lnTo>
                                  <a:pt x="281" y="1901"/>
                                </a:lnTo>
                                <a:lnTo>
                                  <a:pt x="211" y="1972"/>
                                </a:lnTo>
                                <a:lnTo>
                                  <a:pt x="211" y="2042"/>
                                </a:lnTo>
                                <a:lnTo>
                                  <a:pt x="211" y="2113"/>
                                </a:lnTo>
                                <a:lnTo>
                                  <a:pt x="140" y="2113"/>
                                </a:lnTo>
                                <a:lnTo>
                                  <a:pt x="140" y="2183"/>
                                </a:lnTo>
                                <a:lnTo>
                                  <a:pt x="140" y="2254"/>
                                </a:lnTo>
                                <a:lnTo>
                                  <a:pt x="140" y="2324"/>
                                </a:lnTo>
                                <a:lnTo>
                                  <a:pt x="70" y="2394"/>
                                </a:lnTo>
                                <a:lnTo>
                                  <a:pt x="70" y="2465"/>
                                </a:lnTo>
                                <a:lnTo>
                                  <a:pt x="70" y="2535"/>
                                </a:lnTo>
                                <a:lnTo>
                                  <a:pt x="70" y="2606"/>
                                </a:lnTo>
                                <a:lnTo>
                                  <a:pt x="0" y="2676"/>
                                </a:lnTo>
                                <a:lnTo>
                                  <a:pt x="0" y="2746"/>
                                </a:lnTo>
                                <a:lnTo>
                                  <a:pt x="0" y="2817"/>
                                </a:lnTo>
                                <a:lnTo>
                                  <a:pt x="0" y="2887"/>
                                </a:lnTo>
                                <a:lnTo>
                                  <a:pt x="0" y="2958"/>
                                </a:lnTo>
                                <a:lnTo>
                                  <a:pt x="0" y="3028"/>
                                </a:lnTo>
                                <a:lnTo>
                                  <a:pt x="0" y="3099"/>
                                </a:lnTo>
                                <a:lnTo>
                                  <a:pt x="0" y="3169"/>
                                </a:lnTo>
                                <a:lnTo>
                                  <a:pt x="0" y="3239"/>
                                </a:lnTo>
                                <a:lnTo>
                                  <a:pt x="0" y="16620"/>
                                </a:lnTo>
                                <a:lnTo>
                                  <a:pt x="0" y="16690"/>
                                </a:lnTo>
                                <a:lnTo>
                                  <a:pt x="0" y="16761"/>
                                </a:lnTo>
                                <a:lnTo>
                                  <a:pt x="0" y="16831"/>
                                </a:lnTo>
                                <a:lnTo>
                                  <a:pt x="0" y="16901"/>
                                </a:lnTo>
                                <a:lnTo>
                                  <a:pt x="0" y="16972"/>
                                </a:lnTo>
                                <a:lnTo>
                                  <a:pt x="0" y="17042"/>
                                </a:lnTo>
                                <a:lnTo>
                                  <a:pt x="0" y="17113"/>
                                </a:lnTo>
                                <a:lnTo>
                                  <a:pt x="0" y="17183"/>
                                </a:lnTo>
                                <a:lnTo>
                                  <a:pt x="0" y="17254"/>
                                </a:lnTo>
                                <a:lnTo>
                                  <a:pt x="70" y="17324"/>
                                </a:lnTo>
                                <a:lnTo>
                                  <a:pt x="70" y="17394"/>
                                </a:lnTo>
                                <a:lnTo>
                                  <a:pt x="70" y="17465"/>
                                </a:lnTo>
                                <a:lnTo>
                                  <a:pt x="70" y="17535"/>
                                </a:lnTo>
                                <a:lnTo>
                                  <a:pt x="140" y="17606"/>
                                </a:lnTo>
                                <a:lnTo>
                                  <a:pt x="140" y="17676"/>
                                </a:lnTo>
                                <a:lnTo>
                                  <a:pt x="140" y="17746"/>
                                </a:lnTo>
                                <a:lnTo>
                                  <a:pt x="211" y="17746"/>
                                </a:lnTo>
                                <a:lnTo>
                                  <a:pt x="211" y="17817"/>
                                </a:lnTo>
                                <a:lnTo>
                                  <a:pt x="211" y="17887"/>
                                </a:lnTo>
                                <a:lnTo>
                                  <a:pt x="211" y="17958"/>
                                </a:lnTo>
                                <a:lnTo>
                                  <a:pt x="281" y="17958"/>
                                </a:lnTo>
                                <a:lnTo>
                                  <a:pt x="281" y="18028"/>
                                </a:lnTo>
                                <a:lnTo>
                                  <a:pt x="281" y="18099"/>
                                </a:lnTo>
                                <a:lnTo>
                                  <a:pt x="351" y="18169"/>
                                </a:lnTo>
                                <a:lnTo>
                                  <a:pt x="421" y="18239"/>
                                </a:lnTo>
                                <a:lnTo>
                                  <a:pt x="421" y="18310"/>
                                </a:lnTo>
                                <a:lnTo>
                                  <a:pt x="421" y="18380"/>
                                </a:lnTo>
                                <a:lnTo>
                                  <a:pt x="491" y="18380"/>
                                </a:lnTo>
                                <a:lnTo>
                                  <a:pt x="491" y="18451"/>
                                </a:lnTo>
                                <a:lnTo>
                                  <a:pt x="561" y="18521"/>
                                </a:lnTo>
                                <a:lnTo>
                                  <a:pt x="632" y="18592"/>
                                </a:lnTo>
                                <a:lnTo>
                                  <a:pt x="632" y="18662"/>
                                </a:lnTo>
                                <a:lnTo>
                                  <a:pt x="702" y="18662"/>
                                </a:lnTo>
                                <a:lnTo>
                                  <a:pt x="702" y="18732"/>
                                </a:lnTo>
                                <a:lnTo>
                                  <a:pt x="772" y="18803"/>
                                </a:lnTo>
                                <a:lnTo>
                                  <a:pt x="842" y="18873"/>
                                </a:lnTo>
                                <a:lnTo>
                                  <a:pt x="912" y="18944"/>
                                </a:lnTo>
                                <a:lnTo>
                                  <a:pt x="912" y="19014"/>
                                </a:lnTo>
                                <a:lnTo>
                                  <a:pt x="982" y="19014"/>
                                </a:lnTo>
                                <a:lnTo>
                                  <a:pt x="1053" y="19085"/>
                                </a:lnTo>
                                <a:lnTo>
                                  <a:pt x="1123" y="19155"/>
                                </a:lnTo>
                                <a:lnTo>
                                  <a:pt x="1193" y="19155"/>
                                </a:lnTo>
                                <a:lnTo>
                                  <a:pt x="1193" y="19225"/>
                                </a:lnTo>
                                <a:lnTo>
                                  <a:pt x="1263" y="19296"/>
                                </a:lnTo>
                                <a:lnTo>
                                  <a:pt x="1333" y="19366"/>
                                </a:lnTo>
                                <a:lnTo>
                                  <a:pt x="1404" y="19366"/>
                                </a:lnTo>
                                <a:lnTo>
                                  <a:pt x="1474" y="19437"/>
                                </a:lnTo>
                                <a:lnTo>
                                  <a:pt x="1544" y="19437"/>
                                </a:lnTo>
                                <a:lnTo>
                                  <a:pt x="1614" y="19507"/>
                                </a:lnTo>
                                <a:lnTo>
                                  <a:pt x="1684" y="19577"/>
                                </a:lnTo>
                                <a:lnTo>
                                  <a:pt x="1754" y="19577"/>
                                </a:lnTo>
                                <a:lnTo>
                                  <a:pt x="1825" y="19577"/>
                                </a:lnTo>
                                <a:lnTo>
                                  <a:pt x="1825" y="19648"/>
                                </a:lnTo>
                                <a:lnTo>
                                  <a:pt x="1895" y="19648"/>
                                </a:lnTo>
                                <a:lnTo>
                                  <a:pt x="1965" y="19718"/>
                                </a:lnTo>
                                <a:lnTo>
                                  <a:pt x="2035" y="19718"/>
                                </a:lnTo>
                                <a:lnTo>
                                  <a:pt x="2105" y="19718"/>
                                </a:lnTo>
                                <a:lnTo>
                                  <a:pt x="2175" y="19789"/>
                                </a:lnTo>
                                <a:lnTo>
                                  <a:pt x="2246" y="19789"/>
                                </a:lnTo>
                                <a:lnTo>
                                  <a:pt x="2316" y="19859"/>
                                </a:lnTo>
                                <a:lnTo>
                                  <a:pt x="2386" y="19859"/>
                                </a:lnTo>
                                <a:lnTo>
                                  <a:pt x="2456" y="19859"/>
                                </a:lnTo>
                                <a:lnTo>
                                  <a:pt x="2526" y="19859"/>
                                </a:lnTo>
                                <a:lnTo>
                                  <a:pt x="2596" y="19859"/>
                                </a:lnTo>
                                <a:lnTo>
                                  <a:pt x="2596" y="19930"/>
                                </a:lnTo>
                                <a:lnTo>
                                  <a:pt x="2667" y="19930"/>
                                </a:lnTo>
                                <a:lnTo>
                                  <a:pt x="2737" y="19930"/>
                                </a:lnTo>
                                <a:lnTo>
                                  <a:pt x="2807" y="19930"/>
                                </a:lnTo>
                                <a:lnTo>
                                  <a:pt x="2877" y="19930"/>
                                </a:lnTo>
                                <a:lnTo>
                                  <a:pt x="2947" y="19930"/>
                                </a:lnTo>
                                <a:lnTo>
                                  <a:pt x="3018" y="19930"/>
                                </a:lnTo>
                                <a:lnTo>
                                  <a:pt x="3088" y="19930"/>
                                </a:lnTo>
                                <a:lnTo>
                                  <a:pt x="3158" y="19930"/>
                                </a:lnTo>
                                <a:lnTo>
                                  <a:pt x="3228" y="19930"/>
                                </a:lnTo>
                                <a:lnTo>
                                  <a:pt x="3298" y="20000"/>
                                </a:lnTo>
                                <a:lnTo>
                                  <a:pt x="16632" y="20000"/>
                                </a:lnTo>
                                <a:lnTo>
                                  <a:pt x="16632" y="19930"/>
                                </a:lnTo>
                                <a:lnTo>
                                  <a:pt x="16702" y="19930"/>
                                </a:lnTo>
                                <a:lnTo>
                                  <a:pt x="16772" y="19930"/>
                                </a:lnTo>
                                <a:lnTo>
                                  <a:pt x="16842" y="19930"/>
                                </a:lnTo>
                                <a:lnTo>
                                  <a:pt x="16912" y="19930"/>
                                </a:lnTo>
                                <a:lnTo>
                                  <a:pt x="16982" y="19930"/>
                                </a:lnTo>
                                <a:lnTo>
                                  <a:pt x="17053" y="19930"/>
                                </a:lnTo>
                                <a:lnTo>
                                  <a:pt x="17123" y="19930"/>
                                </a:lnTo>
                                <a:lnTo>
                                  <a:pt x="17193" y="19930"/>
                                </a:lnTo>
                                <a:lnTo>
                                  <a:pt x="17263" y="19930"/>
                                </a:lnTo>
                                <a:lnTo>
                                  <a:pt x="17263" y="19859"/>
                                </a:lnTo>
                                <a:lnTo>
                                  <a:pt x="17333" y="19859"/>
                                </a:lnTo>
                                <a:lnTo>
                                  <a:pt x="17404" y="19859"/>
                                </a:lnTo>
                                <a:lnTo>
                                  <a:pt x="17474" y="19859"/>
                                </a:lnTo>
                                <a:lnTo>
                                  <a:pt x="17544" y="19859"/>
                                </a:lnTo>
                                <a:lnTo>
                                  <a:pt x="17614" y="19789"/>
                                </a:lnTo>
                                <a:lnTo>
                                  <a:pt x="17684" y="19789"/>
                                </a:lnTo>
                                <a:lnTo>
                                  <a:pt x="17754" y="19789"/>
                                </a:lnTo>
                                <a:lnTo>
                                  <a:pt x="17825" y="19718"/>
                                </a:lnTo>
                                <a:lnTo>
                                  <a:pt x="17895" y="19718"/>
                                </a:lnTo>
                                <a:lnTo>
                                  <a:pt x="17965" y="19648"/>
                                </a:lnTo>
                                <a:lnTo>
                                  <a:pt x="18035" y="19648"/>
                                </a:lnTo>
                                <a:lnTo>
                                  <a:pt x="18105" y="19648"/>
                                </a:lnTo>
                                <a:lnTo>
                                  <a:pt x="18105" y="19577"/>
                                </a:lnTo>
                                <a:lnTo>
                                  <a:pt x="18175" y="19577"/>
                                </a:lnTo>
                                <a:lnTo>
                                  <a:pt x="18246" y="19507"/>
                                </a:lnTo>
                                <a:lnTo>
                                  <a:pt x="18316" y="19507"/>
                                </a:lnTo>
                                <a:lnTo>
                                  <a:pt x="18386" y="19437"/>
                                </a:lnTo>
                                <a:lnTo>
                                  <a:pt x="18456" y="19437"/>
                                </a:lnTo>
                                <a:lnTo>
                                  <a:pt x="18456" y="19366"/>
                                </a:lnTo>
                                <a:lnTo>
                                  <a:pt x="18526" y="19366"/>
                                </a:lnTo>
                                <a:lnTo>
                                  <a:pt x="18596" y="19296"/>
                                </a:lnTo>
                                <a:lnTo>
                                  <a:pt x="18667" y="19225"/>
                                </a:lnTo>
                                <a:lnTo>
                                  <a:pt x="18737" y="19225"/>
                                </a:lnTo>
                                <a:lnTo>
                                  <a:pt x="18737" y="19155"/>
                                </a:lnTo>
                                <a:lnTo>
                                  <a:pt x="18807" y="19155"/>
                                </a:lnTo>
                                <a:lnTo>
                                  <a:pt x="18877" y="19085"/>
                                </a:lnTo>
                                <a:lnTo>
                                  <a:pt x="18947" y="19014"/>
                                </a:lnTo>
                                <a:lnTo>
                                  <a:pt x="18947" y="18944"/>
                                </a:lnTo>
                                <a:lnTo>
                                  <a:pt x="19018" y="18944"/>
                                </a:lnTo>
                                <a:lnTo>
                                  <a:pt x="19088" y="18873"/>
                                </a:lnTo>
                                <a:lnTo>
                                  <a:pt x="19158" y="18803"/>
                                </a:lnTo>
                                <a:lnTo>
                                  <a:pt x="19158" y="18732"/>
                                </a:lnTo>
                                <a:lnTo>
                                  <a:pt x="19228" y="18732"/>
                                </a:lnTo>
                                <a:lnTo>
                                  <a:pt x="19228" y="18662"/>
                                </a:lnTo>
                                <a:lnTo>
                                  <a:pt x="19298" y="18592"/>
                                </a:lnTo>
                                <a:lnTo>
                                  <a:pt x="19368" y="18521"/>
                                </a:lnTo>
                                <a:lnTo>
                                  <a:pt x="19368" y="18451"/>
                                </a:lnTo>
                                <a:lnTo>
                                  <a:pt x="19439" y="18451"/>
                                </a:lnTo>
                                <a:lnTo>
                                  <a:pt x="19439" y="18380"/>
                                </a:lnTo>
                                <a:lnTo>
                                  <a:pt x="19509" y="18310"/>
                                </a:lnTo>
                                <a:lnTo>
                                  <a:pt x="19509" y="18239"/>
                                </a:lnTo>
                                <a:lnTo>
                                  <a:pt x="19579" y="18169"/>
                                </a:lnTo>
                                <a:lnTo>
                                  <a:pt x="19579" y="18099"/>
                                </a:lnTo>
                                <a:lnTo>
                                  <a:pt x="19649" y="18099"/>
                                </a:lnTo>
                                <a:lnTo>
                                  <a:pt x="19649" y="18028"/>
                                </a:lnTo>
                                <a:lnTo>
                                  <a:pt x="19649" y="17958"/>
                                </a:lnTo>
                                <a:lnTo>
                                  <a:pt x="19719" y="17887"/>
                                </a:lnTo>
                                <a:lnTo>
                                  <a:pt x="19719" y="17817"/>
                                </a:lnTo>
                                <a:lnTo>
                                  <a:pt x="19789" y="17746"/>
                                </a:lnTo>
                                <a:lnTo>
                                  <a:pt x="19789" y="17676"/>
                                </a:lnTo>
                                <a:lnTo>
                                  <a:pt x="19789" y="17606"/>
                                </a:lnTo>
                                <a:lnTo>
                                  <a:pt x="19860" y="17535"/>
                                </a:lnTo>
                                <a:lnTo>
                                  <a:pt x="19860" y="17465"/>
                                </a:lnTo>
                                <a:lnTo>
                                  <a:pt x="19860" y="17394"/>
                                </a:lnTo>
                                <a:lnTo>
                                  <a:pt x="19860" y="17324"/>
                                </a:lnTo>
                                <a:lnTo>
                                  <a:pt x="19860" y="17254"/>
                                </a:lnTo>
                                <a:lnTo>
                                  <a:pt x="19930" y="17254"/>
                                </a:lnTo>
                                <a:lnTo>
                                  <a:pt x="19930" y="17183"/>
                                </a:lnTo>
                                <a:lnTo>
                                  <a:pt x="19930" y="17113"/>
                                </a:lnTo>
                                <a:lnTo>
                                  <a:pt x="19930" y="17042"/>
                                </a:lnTo>
                                <a:lnTo>
                                  <a:pt x="19930" y="16972"/>
                                </a:lnTo>
                                <a:lnTo>
                                  <a:pt x="19930" y="16901"/>
                                </a:lnTo>
                                <a:lnTo>
                                  <a:pt x="19930" y="16831"/>
                                </a:lnTo>
                                <a:lnTo>
                                  <a:pt x="19930" y="16761"/>
                                </a:lnTo>
                                <a:lnTo>
                                  <a:pt x="19930" y="16690"/>
                                </a:lnTo>
                                <a:lnTo>
                                  <a:pt x="19930" y="16620"/>
                                </a:lnTo>
                                <a:lnTo>
                                  <a:pt x="20000" y="3310"/>
                                </a:lnTo>
                                <a:lnTo>
                                  <a:pt x="19930" y="3239"/>
                                </a:lnTo>
                                <a:lnTo>
                                  <a:pt x="19930" y="3169"/>
                                </a:lnTo>
                                <a:lnTo>
                                  <a:pt x="19930" y="3099"/>
                                </a:lnTo>
                                <a:lnTo>
                                  <a:pt x="19930" y="3028"/>
                                </a:lnTo>
                                <a:lnTo>
                                  <a:pt x="19930" y="2958"/>
                                </a:lnTo>
                                <a:lnTo>
                                  <a:pt x="19930" y="2887"/>
                                </a:lnTo>
                                <a:lnTo>
                                  <a:pt x="19930" y="2817"/>
                                </a:lnTo>
                                <a:lnTo>
                                  <a:pt x="19930" y="2746"/>
                                </a:lnTo>
                                <a:lnTo>
                                  <a:pt x="19930" y="2676"/>
                                </a:lnTo>
                                <a:lnTo>
                                  <a:pt x="19930" y="2606"/>
                                </a:lnTo>
                                <a:lnTo>
                                  <a:pt x="19860" y="2606"/>
                                </a:lnTo>
                                <a:lnTo>
                                  <a:pt x="19860" y="2535"/>
                                </a:lnTo>
                                <a:lnTo>
                                  <a:pt x="19860" y="2465"/>
                                </a:lnTo>
                                <a:lnTo>
                                  <a:pt x="19860" y="2394"/>
                                </a:lnTo>
                                <a:lnTo>
                                  <a:pt x="19860" y="2324"/>
                                </a:lnTo>
                                <a:lnTo>
                                  <a:pt x="19789" y="2254"/>
                                </a:lnTo>
                                <a:lnTo>
                                  <a:pt x="19789" y="2183"/>
                                </a:lnTo>
                                <a:lnTo>
                                  <a:pt x="19719" y="2113"/>
                                </a:lnTo>
                                <a:lnTo>
                                  <a:pt x="19719" y="2042"/>
                                </a:lnTo>
                                <a:lnTo>
                                  <a:pt x="19719" y="1972"/>
                                </a:lnTo>
                                <a:lnTo>
                                  <a:pt x="19649" y="1901"/>
                                </a:lnTo>
                                <a:lnTo>
                                  <a:pt x="19649" y="1831"/>
                                </a:lnTo>
                                <a:lnTo>
                                  <a:pt x="19579" y="1831"/>
                                </a:lnTo>
                                <a:lnTo>
                                  <a:pt x="19579" y="1761"/>
                                </a:lnTo>
                                <a:lnTo>
                                  <a:pt x="19579" y="1690"/>
                                </a:lnTo>
                                <a:lnTo>
                                  <a:pt x="19509" y="1620"/>
                                </a:lnTo>
                                <a:lnTo>
                                  <a:pt x="19439" y="1549"/>
                                </a:lnTo>
                                <a:lnTo>
                                  <a:pt x="19439" y="1479"/>
                                </a:lnTo>
                                <a:lnTo>
                                  <a:pt x="19368" y="1408"/>
                                </a:lnTo>
                                <a:lnTo>
                                  <a:pt x="19368" y="1338"/>
                                </a:lnTo>
                                <a:lnTo>
                                  <a:pt x="19298" y="1268"/>
                                </a:lnTo>
                                <a:lnTo>
                                  <a:pt x="19228" y="1197"/>
                                </a:lnTo>
                                <a:lnTo>
                                  <a:pt x="19158" y="1197"/>
                                </a:lnTo>
                                <a:lnTo>
                                  <a:pt x="19158" y="1127"/>
                                </a:lnTo>
                                <a:lnTo>
                                  <a:pt x="19088" y="1056"/>
                                </a:lnTo>
                                <a:lnTo>
                                  <a:pt x="19018" y="986"/>
                                </a:lnTo>
                                <a:lnTo>
                                  <a:pt x="19018" y="915"/>
                                </a:lnTo>
                                <a:lnTo>
                                  <a:pt x="18947" y="915"/>
                                </a:lnTo>
                                <a:lnTo>
                                  <a:pt x="18877" y="845"/>
                                </a:lnTo>
                                <a:lnTo>
                                  <a:pt x="18807" y="775"/>
                                </a:lnTo>
                                <a:lnTo>
                                  <a:pt x="18737" y="704"/>
                                </a:lnTo>
                                <a:lnTo>
                                  <a:pt x="18667" y="704"/>
                                </a:lnTo>
                                <a:lnTo>
                                  <a:pt x="18667" y="634"/>
                                </a:lnTo>
                                <a:lnTo>
                                  <a:pt x="18596" y="634"/>
                                </a:lnTo>
                                <a:lnTo>
                                  <a:pt x="18526" y="563"/>
                                </a:lnTo>
                                <a:lnTo>
                                  <a:pt x="18456" y="493"/>
                                </a:lnTo>
                                <a:lnTo>
                                  <a:pt x="18386" y="493"/>
                                </a:lnTo>
                                <a:lnTo>
                                  <a:pt x="18386" y="423"/>
                                </a:lnTo>
                                <a:lnTo>
                                  <a:pt x="18316" y="423"/>
                                </a:lnTo>
                                <a:lnTo>
                                  <a:pt x="18246" y="423"/>
                                </a:lnTo>
                                <a:lnTo>
                                  <a:pt x="18175" y="352"/>
                                </a:lnTo>
                                <a:lnTo>
                                  <a:pt x="18105" y="282"/>
                                </a:lnTo>
                                <a:lnTo>
                                  <a:pt x="18035" y="282"/>
                                </a:lnTo>
                                <a:lnTo>
                                  <a:pt x="17965" y="282"/>
                                </a:lnTo>
                                <a:lnTo>
                                  <a:pt x="17965" y="211"/>
                                </a:lnTo>
                                <a:lnTo>
                                  <a:pt x="17895" y="211"/>
                                </a:lnTo>
                                <a:lnTo>
                                  <a:pt x="17825" y="211"/>
                                </a:lnTo>
                                <a:lnTo>
                                  <a:pt x="17754" y="211"/>
                                </a:lnTo>
                                <a:lnTo>
                                  <a:pt x="17754" y="141"/>
                                </a:lnTo>
                                <a:lnTo>
                                  <a:pt x="17684" y="141"/>
                                </a:lnTo>
                                <a:lnTo>
                                  <a:pt x="17614" y="141"/>
                                </a:lnTo>
                                <a:lnTo>
                                  <a:pt x="17544" y="70"/>
                                </a:lnTo>
                                <a:lnTo>
                                  <a:pt x="17474" y="70"/>
                                </a:lnTo>
                                <a:lnTo>
                                  <a:pt x="17404" y="70"/>
                                </a:lnTo>
                                <a:lnTo>
                                  <a:pt x="17333" y="70"/>
                                </a:lnTo>
                                <a:lnTo>
                                  <a:pt x="17263" y="0"/>
                                </a:lnTo>
                                <a:lnTo>
                                  <a:pt x="17193" y="0"/>
                                </a:lnTo>
                                <a:lnTo>
                                  <a:pt x="17123" y="0"/>
                                </a:lnTo>
                                <a:lnTo>
                                  <a:pt x="17053" y="0"/>
                                </a:lnTo>
                                <a:lnTo>
                                  <a:pt x="16982" y="0"/>
                                </a:lnTo>
                                <a:lnTo>
                                  <a:pt x="16912" y="0"/>
                                </a:lnTo>
                                <a:lnTo>
                                  <a:pt x="16842" y="0"/>
                                </a:lnTo>
                                <a:lnTo>
                                  <a:pt x="16772" y="0"/>
                                </a:lnTo>
                                <a:lnTo>
                                  <a:pt x="16702" y="0"/>
                                </a:lnTo>
                                <a:lnTo>
                                  <a:pt x="16632" y="0"/>
                                </a:lnTo>
                                <a:lnTo>
                                  <a:pt x="3298"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48" name="Rectangle 917"/>
                        <wps:cNvSpPr>
                          <a:spLocks noChangeArrowheads="1"/>
                        </wps:cNvSpPr>
                        <wps:spPr bwMode="auto">
                          <a:xfrm>
                            <a:off x="912" y="915"/>
                            <a:ext cx="18106" cy="180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sz w:val="22"/>
                                </w:rPr>
                              </w:pPr>
                              <w:r>
                                <w:rPr>
                                  <w:b/>
                                  <w:sz w:val="22"/>
                                </w:rPr>
                                <w:t>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15" o:spid="_x0000_s1062" style="position:absolute;left:0;text-align:left;margin-left:173.7pt;margin-top:93.9pt;width:14.25pt;height:14.2pt;z-index:251653120"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" o:allowincell="f">
                <v:shape id="Freeform 916" o:spid="_x0000_s1063"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" path="m3298,r,l3228,r-70,l3088,r-70,l2947,r-70,l2807,r-70,l2667,r-71,70l2526,70r-70,l2386,70r-70,71l2246,141r-71,l2105,141r,70l2035,211r-70,l1895,282r-70,l1754,352r-70,l1614,423r-70,l1544,493r-70,l1404,563r-71,l1263,634r-70,70l1123,704r,71l1053,845r-71,l982,915r-70,l912,986r-70,l842,1056r-70,71l702,1127r,70l632,1268r-71,70l561,1408r-70,71l491,1549r-70,l421,1620r-70,70l351,1761r-70,70l281,1901r-70,71l211,2042r,71l140,2113r,70l140,2254r,70l70,2394r,71l70,2535r,71l,2676r,70l,2817r,70l,2958r,70l,3099r,70l,3239,,16620r,70l,16761r,70l,16901r,71l,17042r,71l,17183r,71l70,17324r,70l70,17465r,70l140,17606r,70l140,17746r71,l211,17817r,70l211,17958r70,l281,18028r,71l351,18169r70,70l421,18310r,70l491,18380r,71l561,18521r71,71l632,18662r70,l702,18732r70,71l842,18873r70,71l912,19014r70,l1053,19085r70,70l1193,19155r,70l1263,19296r70,70l1404,19366r70,71l1544,19437r70,70l1684,19577r70,l1825,19577r,71l1895,19648r70,70l2035,19718r70,l2175,19789r71,l2316,19859r70,l2456,19859r70,l2596,19859r,71l2667,19930r70,l2807,19930r70,l2947,19930r71,l3088,19930r70,l3228,19930r70,70l16632,20000r,-70l16702,19930r70,l16842,19930r70,l16982,19930r71,l17123,19930r70,l17263,19930r,-71l17333,19859r71,l17474,19859r70,l17614,19789r70,l17754,19789r71,-71l17895,19718r70,-70l18035,19648r70,l18105,19577r70,l18246,19507r70,l18386,19437r70,l18456,19366r70,l18596,19296r71,-71l18737,19225r,-70l18807,19155r70,-70l18947,19014r,-70l19018,18944r70,-71l19158,18803r,-71l19228,18732r,-70l19298,18592r70,-71l19368,18451r71,l19439,18380r70,-70l19509,18239r70,-70l19579,18099r70,l19649,18028r,-70l19719,17887r,-70l19789,17746r,-70l19789,17606r71,-71l19860,17465r,-71l19860,17324r,-70l19930,17254r,-71l19930,17113r,-71l19930,16972r,-71l19930,16831r,-70l19930,16690r,-70l20000,3310r-70,-71l19930,3169r,-70l19930,3028r,-70l19930,2887r,-70l19930,2746r,-70l19930,2606r-70,l19860,2535r,-70l19860,2394r,-70l19789,2254r,-71l19719,2113r,-71l19719,1972r-70,-71l19649,1831r-70,l19579,1761r,-71l19509,1620r-70,-71l19439,1479r-71,-71l19368,1338r-70,-70l19228,1197r-70,l19158,1127r-70,-71l19018,986r,-71l18947,915r-70,-70l18807,775r-70,-71l18667,704r,-70l18596,634r-70,-71l18456,493r-70,l18386,423r-70,l18246,423r-71,-71l18105,282r-70,l17965,282r,-71l17895,211r-70,l17754,211r,-70l17684,141r-70,l17544,70r-70,l17404,70r-71,l17263,r-70,l17123,r-70,l16982,r-70,l16842,r-70,l16702,r-70,l3298,e" strokeweight=".5pt">
                  <v:fill r:id="rId10" o:title="" type="pattern"/>
                  <v:path arrowok="t" o:connecttype="custom" o:connectlocs="3088,0;2737,0;2386,70;2105,211;1754,352;1474,493;1123,704;912,915;702,1127;491,1479;351,1761;211,2113;70,2394;0,2746;0,3099;0,16761;0,17113;70,17465;211,17746;281,18028;421,18380;632,18662;912,18944;1193,19155;1474,19437;1825,19577;2105,19718;2456,19859;2737,19930;3088,19930;16632,19930;16982,19930;17263,19859;17614,19789;17965,19648;18246,19507;18526,19366;18807,19155;19088,18873;19298,18592;19509,18310;19649,18028;19789,17676;19860,17324;19930,17042;19930,16690;19930,3099;19930,2746;19860,2465;19719,2113;19579,1831;19439,1479;19158,1197;18947,915;18667,634;18386,423;18035,282;17754,211;17474,70;17123,0;16772,0" o:connectangles="0,0,0,0,0,0,0,0,0,0,0,0,0,0,0,0,0,0,0,0,0,0,0,0,0,0,0,0,0,0,0,0,0,0,0,0,0,0,0,0,0,0,0,0,0,0,0,0,0,0,0,0,0,0,0,0,0,0,0,0,0"/>
                </v:shape>
                <v:rect id="Rectangle 917" o:spid="_x0000_s1064" style="position:absolute;left:912;top:915;width:18106;height:18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" filled="f" stroked="f" strokeweight="0">
                  <v:textbox inset="0,0,0,0">
                    <w:txbxContent>
                      <w:p w:rsidR="001A012B" w:rsidRDefault="001A012B" w:rsidP="009446DE">
                        <w:pPr>
                          <w:rPr>
                            <w:sz w:val="22"/>
                          </w:rPr>
                        </w:pPr>
                        <w:r>
                          <w:rPr>
                            <w:b/>
                            <w:sz w:val="22"/>
                          </w:rPr>
                          <w:t>a</w:t>
                        </w:r>
                      </w:p>
                    </w:txbxContent>
                  </v:textbox>
                </v:rect>
              </v:group>
            </w:pict>
          </mc:Fallback>
        </mc:AlternateContent>
      </w:r>
      <w:r w:rsidRPr="00C13084">
        <w:rPr>
          <w:noProof/>
          <w:szCs w:val="24"/>
          <w:lang w:val="tr-TR" w:eastAsia="tr-TR"/>
        </w:rPr>
        <mc:AlternateContent>
          <mc:Choice Requires="wpc">
            <w:drawing>
              <wp:inline distT="0" distB="0" distL="0" distR="0">
                <wp:extent cx="5160010" cy="2613660"/>
                <wp:effectExtent l="9525" t="0" r="2540" b="5715"/>
                <wp:docPr id="702" name="Tuval 70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 name="Line 704"/>
                        <wps:cNvCnPr>
                          <a:cxnSpLocks noChangeShapeType="1"/>
                        </wps:cNvCnPr>
                        <wps:spPr bwMode="auto">
                          <a:xfrm>
                            <a:off x="450850" y="2555875"/>
                            <a:ext cx="36258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 name="Line 705"/>
                        <wps:cNvCnPr>
                          <a:cxnSpLocks noChangeShapeType="1"/>
                        </wps:cNvCnPr>
                        <wps:spPr bwMode="auto">
                          <a:xfrm>
                            <a:off x="533400" y="1029335"/>
                            <a:ext cx="635" cy="1130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 name="Line 706"/>
                        <wps:cNvCnPr>
                          <a:cxnSpLocks noChangeShapeType="1"/>
                        </wps:cNvCnPr>
                        <wps:spPr bwMode="auto">
                          <a:xfrm flipH="1">
                            <a:off x="600075" y="1090295"/>
                            <a:ext cx="9906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 name="Freeform 707"/>
                        <wps:cNvSpPr>
                          <a:spLocks/>
                        </wps:cNvSpPr>
                        <wps:spPr bwMode="auto">
                          <a:xfrm>
                            <a:off x="1590675" y="1078230"/>
                            <a:ext cx="69850" cy="24765"/>
                          </a:xfrm>
                          <a:custGeom>
                            <a:avLst/>
                            <a:gdLst>
                              <a:gd name="T0" fmla="*/ 0 w 110"/>
                              <a:gd name="T1" fmla="*/ 0 h 39"/>
                              <a:gd name="T2" fmla="*/ 0 w 110"/>
                              <a:gd name="T3" fmla="*/ 39 h 39"/>
                              <a:gd name="T4" fmla="*/ 110 w 110"/>
                              <a:gd name="T5" fmla="*/ 19 h 39"/>
                              <a:gd name="T6" fmla="*/ 0 w 110"/>
                              <a:gd name="T7" fmla="*/ 0 h 39"/>
                            </a:gdLst>
                            <a:ahLst/>
                            <a:cxnLst>
                              <a:cxn ang="0">
                                <a:pos x="T0" y="T1"/>
                              </a:cxn>
                              <a:cxn ang="0">
                                <a:pos x="T2" y="T3"/>
                              </a:cxn>
                              <a:cxn ang="0">
                                <a:pos x="T4" y="T5"/>
                              </a:cxn>
                              <a:cxn ang="0">
                                <a:pos x="T6" y="T7"/>
                              </a:cxn>
                            </a:cxnLst>
                            <a:rect l="0" t="0" r="r" b="b"/>
                            <a:pathLst>
                              <a:path w="110" h="39">
                                <a:moveTo>
                                  <a:pt x="0" y="0"/>
                                </a:moveTo>
                                <a:lnTo>
                                  <a:pt x="0" y="39"/>
                                </a:lnTo>
                                <a:lnTo>
                                  <a:pt x="110" y="19"/>
                                </a:lnTo>
                                <a:lnTo>
                                  <a:pt x="0"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22" name="Freeform 708"/>
                        <wps:cNvSpPr>
                          <a:spLocks/>
                        </wps:cNvSpPr>
                        <wps:spPr bwMode="auto">
                          <a:xfrm>
                            <a:off x="533400" y="1078230"/>
                            <a:ext cx="66675" cy="24765"/>
                          </a:xfrm>
                          <a:custGeom>
                            <a:avLst/>
                            <a:gdLst>
                              <a:gd name="T0" fmla="*/ 105 w 105"/>
                              <a:gd name="T1" fmla="*/ 0 h 39"/>
                              <a:gd name="T2" fmla="*/ 105 w 105"/>
                              <a:gd name="T3" fmla="*/ 39 h 39"/>
                              <a:gd name="T4" fmla="*/ 0 w 105"/>
                              <a:gd name="T5" fmla="*/ 19 h 39"/>
                              <a:gd name="T6" fmla="*/ 105 w 105"/>
                              <a:gd name="T7" fmla="*/ 0 h 39"/>
                            </a:gdLst>
                            <a:ahLst/>
                            <a:cxnLst>
                              <a:cxn ang="0">
                                <a:pos x="T0" y="T1"/>
                              </a:cxn>
                              <a:cxn ang="0">
                                <a:pos x="T2" y="T3"/>
                              </a:cxn>
                              <a:cxn ang="0">
                                <a:pos x="T4" y="T5"/>
                              </a:cxn>
                              <a:cxn ang="0">
                                <a:pos x="T6" y="T7"/>
                              </a:cxn>
                            </a:cxnLst>
                            <a:rect l="0" t="0" r="r" b="b"/>
                            <a:pathLst>
                              <a:path w="105" h="39">
                                <a:moveTo>
                                  <a:pt x="105" y="0"/>
                                </a:moveTo>
                                <a:lnTo>
                                  <a:pt x="105" y="39"/>
                                </a:lnTo>
                                <a:lnTo>
                                  <a:pt x="0" y="19"/>
                                </a:lnTo>
                                <a:lnTo>
                                  <a:pt x="105"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23" name="Rectangle 709"/>
                        <wps:cNvSpPr>
                          <a:spLocks noChangeArrowheads="1"/>
                        </wps:cNvSpPr>
                        <wps:spPr bwMode="auto">
                          <a:xfrm>
                            <a:off x="1660525" y="974725"/>
                            <a:ext cx="3175"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24" name="Rectangle 710"/>
                        <wps:cNvSpPr>
                          <a:spLocks noChangeArrowheads="1"/>
                        </wps:cNvSpPr>
                        <wps:spPr bwMode="auto">
                          <a:xfrm>
                            <a:off x="533400" y="944245"/>
                            <a:ext cx="2540"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25" name="Rectangle 711"/>
                        <wps:cNvSpPr>
                          <a:spLocks noChangeArrowheads="1"/>
                        </wps:cNvSpPr>
                        <wps:spPr bwMode="auto">
                          <a:xfrm>
                            <a:off x="533400" y="1090295"/>
                            <a:ext cx="2540"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26" name="Line 712"/>
                        <wps:cNvCnPr>
                          <a:cxnSpLocks noChangeShapeType="1"/>
                        </wps:cNvCnPr>
                        <wps:spPr bwMode="auto">
                          <a:xfrm flipH="1">
                            <a:off x="533400" y="847090"/>
                            <a:ext cx="108140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7" name="Line 713"/>
                        <wps:cNvCnPr>
                          <a:cxnSpLocks noChangeShapeType="1"/>
                        </wps:cNvCnPr>
                        <wps:spPr bwMode="auto">
                          <a:xfrm flipH="1">
                            <a:off x="533400" y="813435"/>
                            <a:ext cx="108140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8" name="Line 714"/>
                        <wps:cNvCnPr>
                          <a:cxnSpLocks noChangeShapeType="1"/>
                        </wps:cNvCnPr>
                        <wps:spPr bwMode="auto">
                          <a:xfrm>
                            <a:off x="60960" y="734060"/>
                            <a:ext cx="59118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9" name="Line 715"/>
                        <wps:cNvCnPr>
                          <a:cxnSpLocks noChangeShapeType="1"/>
                        </wps:cNvCnPr>
                        <wps:spPr bwMode="auto">
                          <a:xfrm>
                            <a:off x="60960" y="1008380"/>
                            <a:ext cx="635" cy="2343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 name="Line 716"/>
                        <wps:cNvCnPr>
                          <a:cxnSpLocks noChangeShapeType="1"/>
                        </wps:cNvCnPr>
                        <wps:spPr bwMode="auto">
                          <a:xfrm>
                            <a:off x="545465" y="1748790"/>
                            <a:ext cx="635" cy="8070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 name="Line 717"/>
                        <wps:cNvCnPr>
                          <a:cxnSpLocks noChangeShapeType="1"/>
                        </wps:cNvCnPr>
                        <wps:spPr bwMode="auto">
                          <a:xfrm>
                            <a:off x="60960" y="1748790"/>
                            <a:ext cx="48450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 name="Line 718"/>
                        <wps:cNvCnPr>
                          <a:cxnSpLocks noChangeShapeType="1"/>
                        </wps:cNvCnPr>
                        <wps:spPr bwMode="auto">
                          <a:xfrm flipH="1">
                            <a:off x="0" y="1584325"/>
                            <a:ext cx="609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 name="Line 719"/>
                        <wps:cNvCnPr>
                          <a:cxnSpLocks noChangeShapeType="1"/>
                        </wps:cNvCnPr>
                        <wps:spPr bwMode="auto">
                          <a:xfrm>
                            <a:off x="60960" y="1474470"/>
                            <a:ext cx="609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 name="Line 720"/>
                        <wps:cNvCnPr>
                          <a:cxnSpLocks noChangeShapeType="1"/>
                        </wps:cNvCnPr>
                        <wps:spPr bwMode="auto">
                          <a:xfrm flipH="1">
                            <a:off x="0" y="1474470"/>
                            <a:ext cx="121920" cy="10985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 name="Line 721"/>
                        <wps:cNvCnPr>
                          <a:cxnSpLocks noChangeShapeType="1"/>
                        </wps:cNvCnPr>
                        <wps:spPr bwMode="auto">
                          <a:xfrm flipV="1">
                            <a:off x="60960" y="1584325"/>
                            <a:ext cx="635" cy="2311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6" name="Line 722"/>
                        <wps:cNvCnPr>
                          <a:cxnSpLocks noChangeShapeType="1"/>
                        </wps:cNvCnPr>
                        <wps:spPr bwMode="auto">
                          <a:xfrm flipV="1">
                            <a:off x="60960" y="1242695"/>
                            <a:ext cx="635"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7" name="Line 723"/>
                        <wps:cNvCnPr>
                          <a:cxnSpLocks noChangeShapeType="1"/>
                        </wps:cNvCnPr>
                        <wps:spPr bwMode="auto">
                          <a:xfrm>
                            <a:off x="60960" y="667385"/>
                            <a:ext cx="635" cy="2343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8" name="Line 724"/>
                        <wps:cNvCnPr>
                          <a:cxnSpLocks noChangeShapeType="1"/>
                        </wps:cNvCnPr>
                        <wps:spPr bwMode="auto">
                          <a:xfrm>
                            <a:off x="60960" y="901700"/>
                            <a:ext cx="609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9" name="Line 725"/>
                        <wps:cNvCnPr>
                          <a:cxnSpLocks noChangeShapeType="1"/>
                        </wps:cNvCnPr>
                        <wps:spPr bwMode="auto">
                          <a:xfrm flipH="1">
                            <a:off x="0" y="1008380"/>
                            <a:ext cx="609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0" name="Line 726"/>
                        <wps:cNvCnPr>
                          <a:cxnSpLocks noChangeShapeType="1"/>
                        </wps:cNvCnPr>
                        <wps:spPr bwMode="auto">
                          <a:xfrm flipV="1">
                            <a:off x="0" y="901700"/>
                            <a:ext cx="121920" cy="1066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1" name="Line 727"/>
                        <wps:cNvCnPr>
                          <a:cxnSpLocks noChangeShapeType="1"/>
                        </wps:cNvCnPr>
                        <wps:spPr bwMode="auto">
                          <a:xfrm>
                            <a:off x="533400" y="813435"/>
                            <a:ext cx="635" cy="304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 name="Line 728"/>
                        <wps:cNvCnPr>
                          <a:cxnSpLocks noChangeShapeType="1"/>
                        </wps:cNvCnPr>
                        <wps:spPr bwMode="auto">
                          <a:xfrm>
                            <a:off x="3998595" y="828675"/>
                            <a:ext cx="2921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 name="Line 729"/>
                        <wps:cNvCnPr>
                          <a:cxnSpLocks noChangeShapeType="1"/>
                        </wps:cNvCnPr>
                        <wps:spPr bwMode="auto">
                          <a:xfrm>
                            <a:off x="4168775" y="1748790"/>
                            <a:ext cx="12192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 name="Line 730"/>
                        <wps:cNvCnPr>
                          <a:cxnSpLocks noChangeShapeType="1"/>
                        </wps:cNvCnPr>
                        <wps:spPr bwMode="auto">
                          <a:xfrm>
                            <a:off x="4239260" y="898525"/>
                            <a:ext cx="635" cy="78295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 name="Freeform 731"/>
                        <wps:cNvSpPr>
                          <a:spLocks/>
                        </wps:cNvSpPr>
                        <wps:spPr bwMode="auto">
                          <a:xfrm>
                            <a:off x="4229735" y="828675"/>
                            <a:ext cx="21590" cy="69850"/>
                          </a:xfrm>
                          <a:custGeom>
                            <a:avLst/>
                            <a:gdLst>
                              <a:gd name="T0" fmla="*/ 0 w 34"/>
                              <a:gd name="T1" fmla="*/ 110 h 110"/>
                              <a:gd name="T2" fmla="*/ 34 w 34"/>
                              <a:gd name="T3" fmla="*/ 110 h 110"/>
                              <a:gd name="T4" fmla="*/ 15 w 34"/>
                              <a:gd name="T5" fmla="*/ 0 h 110"/>
                              <a:gd name="T6" fmla="*/ 0 w 34"/>
                              <a:gd name="T7" fmla="*/ 110 h 110"/>
                            </a:gdLst>
                            <a:ahLst/>
                            <a:cxnLst>
                              <a:cxn ang="0">
                                <a:pos x="T0" y="T1"/>
                              </a:cxn>
                              <a:cxn ang="0">
                                <a:pos x="T2" y="T3"/>
                              </a:cxn>
                              <a:cxn ang="0">
                                <a:pos x="T4" y="T5"/>
                              </a:cxn>
                              <a:cxn ang="0">
                                <a:pos x="T6" y="T7"/>
                              </a:cxn>
                            </a:cxnLst>
                            <a:rect l="0" t="0" r="r" b="b"/>
                            <a:pathLst>
                              <a:path w="34" h="110">
                                <a:moveTo>
                                  <a:pt x="0" y="110"/>
                                </a:moveTo>
                                <a:lnTo>
                                  <a:pt x="34" y="110"/>
                                </a:lnTo>
                                <a:lnTo>
                                  <a:pt x="15" y="0"/>
                                </a:lnTo>
                                <a:lnTo>
                                  <a:pt x="0" y="11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46" name="Freeform 732"/>
                        <wps:cNvSpPr>
                          <a:spLocks/>
                        </wps:cNvSpPr>
                        <wps:spPr bwMode="auto">
                          <a:xfrm>
                            <a:off x="4229735" y="1681480"/>
                            <a:ext cx="21590" cy="67310"/>
                          </a:xfrm>
                          <a:custGeom>
                            <a:avLst/>
                            <a:gdLst>
                              <a:gd name="T0" fmla="*/ 0 w 34"/>
                              <a:gd name="T1" fmla="*/ 0 h 106"/>
                              <a:gd name="T2" fmla="*/ 34 w 34"/>
                              <a:gd name="T3" fmla="*/ 0 h 106"/>
                              <a:gd name="T4" fmla="*/ 15 w 34"/>
                              <a:gd name="T5" fmla="*/ 106 h 106"/>
                              <a:gd name="T6" fmla="*/ 0 w 34"/>
                              <a:gd name="T7" fmla="*/ 0 h 106"/>
                            </a:gdLst>
                            <a:ahLst/>
                            <a:cxnLst>
                              <a:cxn ang="0">
                                <a:pos x="T0" y="T1"/>
                              </a:cxn>
                              <a:cxn ang="0">
                                <a:pos x="T2" y="T3"/>
                              </a:cxn>
                              <a:cxn ang="0">
                                <a:pos x="T4" y="T5"/>
                              </a:cxn>
                              <a:cxn ang="0">
                                <a:pos x="T6" y="T7"/>
                              </a:cxn>
                            </a:cxnLst>
                            <a:rect l="0" t="0" r="r" b="b"/>
                            <a:pathLst>
                              <a:path w="34" h="106">
                                <a:moveTo>
                                  <a:pt x="0" y="0"/>
                                </a:moveTo>
                                <a:lnTo>
                                  <a:pt x="34" y="0"/>
                                </a:lnTo>
                                <a:lnTo>
                                  <a:pt x="15" y="106"/>
                                </a:lnTo>
                                <a:lnTo>
                                  <a:pt x="0"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47" name="Rectangle 733"/>
                        <wps:cNvSpPr>
                          <a:spLocks noChangeArrowheads="1"/>
                        </wps:cNvSpPr>
                        <wps:spPr bwMode="auto">
                          <a:xfrm>
                            <a:off x="3912870" y="828675"/>
                            <a:ext cx="3175"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48" name="Rectangle 734"/>
                        <wps:cNvSpPr>
                          <a:spLocks noChangeArrowheads="1"/>
                        </wps:cNvSpPr>
                        <wps:spPr bwMode="auto">
                          <a:xfrm>
                            <a:off x="4083685" y="1748790"/>
                            <a:ext cx="3175" cy="2540"/>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49" name="Rectangle 735"/>
                        <wps:cNvSpPr>
                          <a:spLocks noChangeArrowheads="1"/>
                        </wps:cNvSpPr>
                        <wps:spPr bwMode="auto">
                          <a:xfrm>
                            <a:off x="4239260" y="1748790"/>
                            <a:ext cx="3175" cy="2540"/>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50" name="Line 736"/>
                        <wps:cNvCnPr>
                          <a:cxnSpLocks noChangeShapeType="1"/>
                        </wps:cNvCnPr>
                        <wps:spPr bwMode="auto">
                          <a:xfrm>
                            <a:off x="4059555" y="874395"/>
                            <a:ext cx="635" cy="16814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 name="Line 737"/>
                        <wps:cNvCnPr>
                          <a:cxnSpLocks noChangeShapeType="1"/>
                        </wps:cNvCnPr>
                        <wps:spPr bwMode="auto">
                          <a:xfrm>
                            <a:off x="4090035" y="874395"/>
                            <a:ext cx="635" cy="16814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 name="Line 738"/>
                        <wps:cNvCnPr>
                          <a:cxnSpLocks noChangeShapeType="1"/>
                        </wps:cNvCnPr>
                        <wps:spPr bwMode="auto">
                          <a:xfrm>
                            <a:off x="3742690" y="847090"/>
                            <a:ext cx="635" cy="13830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 name="Line 739"/>
                        <wps:cNvCnPr>
                          <a:cxnSpLocks noChangeShapeType="1"/>
                        </wps:cNvCnPr>
                        <wps:spPr bwMode="auto">
                          <a:xfrm>
                            <a:off x="3773170" y="847090"/>
                            <a:ext cx="635" cy="13830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4" name="Line 740"/>
                        <wps:cNvCnPr>
                          <a:cxnSpLocks noChangeShapeType="1"/>
                        </wps:cNvCnPr>
                        <wps:spPr bwMode="auto">
                          <a:xfrm>
                            <a:off x="4608195" y="1008380"/>
                            <a:ext cx="635" cy="2343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5" name="Line 741"/>
                        <wps:cNvCnPr>
                          <a:cxnSpLocks noChangeShapeType="1"/>
                        </wps:cNvCnPr>
                        <wps:spPr bwMode="auto">
                          <a:xfrm flipV="1">
                            <a:off x="3065780" y="734060"/>
                            <a:ext cx="635" cy="10147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6" name="Line 742"/>
                        <wps:cNvCnPr>
                          <a:cxnSpLocks noChangeShapeType="1"/>
                        </wps:cNvCnPr>
                        <wps:spPr bwMode="auto">
                          <a:xfrm>
                            <a:off x="3175635" y="73025"/>
                            <a:ext cx="635" cy="24828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7" name="Line 743"/>
                        <wps:cNvCnPr>
                          <a:cxnSpLocks noChangeShapeType="1"/>
                        </wps:cNvCnPr>
                        <wps:spPr bwMode="auto">
                          <a:xfrm>
                            <a:off x="3145155" y="73025"/>
                            <a:ext cx="635" cy="24828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 name="Line 744"/>
                        <wps:cNvCnPr>
                          <a:cxnSpLocks noChangeShapeType="1"/>
                        </wps:cNvCnPr>
                        <wps:spPr bwMode="auto">
                          <a:xfrm>
                            <a:off x="3187700" y="874395"/>
                            <a:ext cx="635" cy="4260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9" name="Line 745"/>
                        <wps:cNvCnPr>
                          <a:cxnSpLocks noChangeShapeType="1"/>
                        </wps:cNvCnPr>
                        <wps:spPr bwMode="auto">
                          <a:xfrm>
                            <a:off x="3218180" y="874395"/>
                            <a:ext cx="635" cy="4260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0" name="Line 746"/>
                        <wps:cNvCnPr>
                          <a:cxnSpLocks noChangeShapeType="1"/>
                        </wps:cNvCnPr>
                        <wps:spPr bwMode="auto">
                          <a:xfrm>
                            <a:off x="3270250" y="1136015"/>
                            <a:ext cx="7340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1" name="Freeform 747"/>
                        <wps:cNvSpPr>
                          <a:spLocks/>
                        </wps:cNvSpPr>
                        <wps:spPr bwMode="auto">
                          <a:xfrm>
                            <a:off x="3202940" y="1123950"/>
                            <a:ext cx="69850" cy="21590"/>
                          </a:xfrm>
                          <a:custGeom>
                            <a:avLst/>
                            <a:gdLst>
                              <a:gd name="T0" fmla="*/ 110 w 110"/>
                              <a:gd name="T1" fmla="*/ 0 h 34"/>
                              <a:gd name="T2" fmla="*/ 110 w 110"/>
                              <a:gd name="T3" fmla="*/ 34 h 34"/>
                              <a:gd name="T4" fmla="*/ 0 w 110"/>
                              <a:gd name="T5" fmla="*/ 19 h 34"/>
                              <a:gd name="T6" fmla="*/ 110 w 110"/>
                              <a:gd name="T7" fmla="*/ 0 h 34"/>
                            </a:gdLst>
                            <a:ahLst/>
                            <a:cxnLst>
                              <a:cxn ang="0">
                                <a:pos x="T0" y="T1"/>
                              </a:cxn>
                              <a:cxn ang="0">
                                <a:pos x="T2" y="T3"/>
                              </a:cxn>
                              <a:cxn ang="0">
                                <a:pos x="T4" y="T5"/>
                              </a:cxn>
                              <a:cxn ang="0">
                                <a:pos x="T6" y="T7"/>
                              </a:cxn>
                            </a:cxnLst>
                            <a:rect l="0" t="0" r="r" b="b"/>
                            <a:pathLst>
                              <a:path w="110" h="34">
                                <a:moveTo>
                                  <a:pt x="110" y="0"/>
                                </a:moveTo>
                                <a:lnTo>
                                  <a:pt x="110" y="34"/>
                                </a:lnTo>
                                <a:lnTo>
                                  <a:pt x="0" y="19"/>
                                </a:lnTo>
                                <a:lnTo>
                                  <a:pt x="110"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62" name="Freeform 748"/>
                        <wps:cNvSpPr>
                          <a:spLocks/>
                        </wps:cNvSpPr>
                        <wps:spPr bwMode="auto">
                          <a:xfrm>
                            <a:off x="4004310" y="1123950"/>
                            <a:ext cx="70485" cy="21590"/>
                          </a:xfrm>
                          <a:custGeom>
                            <a:avLst/>
                            <a:gdLst>
                              <a:gd name="T0" fmla="*/ 0 w 111"/>
                              <a:gd name="T1" fmla="*/ 0 h 34"/>
                              <a:gd name="T2" fmla="*/ 0 w 111"/>
                              <a:gd name="T3" fmla="*/ 34 h 34"/>
                              <a:gd name="T4" fmla="*/ 111 w 111"/>
                              <a:gd name="T5" fmla="*/ 19 h 34"/>
                              <a:gd name="T6" fmla="*/ 0 w 111"/>
                              <a:gd name="T7" fmla="*/ 0 h 34"/>
                            </a:gdLst>
                            <a:ahLst/>
                            <a:cxnLst>
                              <a:cxn ang="0">
                                <a:pos x="T0" y="T1"/>
                              </a:cxn>
                              <a:cxn ang="0">
                                <a:pos x="T2" y="T3"/>
                              </a:cxn>
                              <a:cxn ang="0">
                                <a:pos x="T4" y="T5"/>
                              </a:cxn>
                              <a:cxn ang="0">
                                <a:pos x="T6" y="T7"/>
                              </a:cxn>
                            </a:cxnLst>
                            <a:rect l="0" t="0" r="r" b="b"/>
                            <a:pathLst>
                              <a:path w="111" h="34">
                                <a:moveTo>
                                  <a:pt x="0" y="0"/>
                                </a:moveTo>
                                <a:lnTo>
                                  <a:pt x="0" y="34"/>
                                </a:lnTo>
                                <a:lnTo>
                                  <a:pt x="111" y="19"/>
                                </a:lnTo>
                                <a:lnTo>
                                  <a:pt x="0"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63" name="Rectangle 749"/>
                        <wps:cNvSpPr>
                          <a:spLocks noChangeArrowheads="1"/>
                        </wps:cNvSpPr>
                        <wps:spPr bwMode="auto">
                          <a:xfrm>
                            <a:off x="3202940" y="1337310"/>
                            <a:ext cx="3175"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896" name="Rectangle 750"/>
                        <wps:cNvSpPr>
                          <a:spLocks noChangeArrowheads="1"/>
                        </wps:cNvSpPr>
                        <wps:spPr bwMode="auto">
                          <a:xfrm>
                            <a:off x="4074795" y="1337310"/>
                            <a:ext cx="2540"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897" name="Line 751"/>
                        <wps:cNvCnPr>
                          <a:cxnSpLocks noChangeShapeType="1"/>
                        </wps:cNvCnPr>
                        <wps:spPr bwMode="auto">
                          <a:xfrm flipH="1">
                            <a:off x="2965450" y="828675"/>
                            <a:ext cx="15811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898" name="Line 752"/>
                        <wps:cNvCnPr>
                          <a:cxnSpLocks noChangeShapeType="1"/>
                        </wps:cNvCnPr>
                        <wps:spPr bwMode="auto">
                          <a:xfrm flipH="1">
                            <a:off x="2965450" y="1300480"/>
                            <a:ext cx="1371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899" name="Line 753"/>
                        <wps:cNvCnPr>
                          <a:cxnSpLocks noChangeShapeType="1"/>
                        </wps:cNvCnPr>
                        <wps:spPr bwMode="auto">
                          <a:xfrm>
                            <a:off x="3016885" y="898525"/>
                            <a:ext cx="635" cy="3352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00" name="Freeform 754"/>
                        <wps:cNvSpPr>
                          <a:spLocks/>
                        </wps:cNvSpPr>
                        <wps:spPr bwMode="auto">
                          <a:xfrm>
                            <a:off x="3004820" y="828675"/>
                            <a:ext cx="24130" cy="69850"/>
                          </a:xfrm>
                          <a:custGeom>
                            <a:avLst/>
                            <a:gdLst>
                              <a:gd name="T0" fmla="*/ 0 w 38"/>
                              <a:gd name="T1" fmla="*/ 110 h 110"/>
                              <a:gd name="T2" fmla="*/ 38 w 38"/>
                              <a:gd name="T3" fmla="*/ 110 h 110"/>
                              <a:gd name="T4" fmla="*/ 19 w 38"/>
                              <a:gd name="T5" fmla="*/ 0 h 110"/>
                              <a:gd name="T6" fmla="*/ 0 w 38"/>
                              <a:gd name="T7" fmla="*/ 110 h 110"/>
                            </a:gdLst>
                            <a:ahLst/>
                            <a:cxnLst>
                              <a:cxn ang="0">
                                <a:pos x="T0" y="T1"/>
                              </a:cxn>
                              <a:cxn ang="0">
                                <a:pos x="T2" y="T3"/>
                              </a:cxn>
                              <a:cxn ang="0">
                                <a:pos x="T4" y="T5"/>
                              </a:cxn>
                              <a:cxn ang="0">
                                <a:pos x="T6" y="T7"/>
                              </a:cxn>
                            </a:cxnLst>
                            <a:rect l="0" t="0" r="r" b="b"/>
                            <a:pathLst>
                              <a:path w="38" h="110">
                                <a:moveTo>
                                  <a:pt x="0" y="110"/>
                                </a:moveTo>
                                <a:lnTo>
                                  <a:pt x="38" y="110"/>
                                </a:lnTo>
                                <a:lnTo>
                                  <a:pt x="19" y="0"/>
                                </a:lnTo>
                                <a:lnTo>
                                  <a:pt x="0" y="11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901" name="Freeform 755"/>
                        <wps:cNvSpPr>
                          <a:spLocks/>
                        </wps:cNvSpPr>
                        <wps:spPr bwMode="auto">
                          <a:xfrm>
                            <a:off x="3004820" y="1233805"/>
                            <a:ext cx="24130" cy="66675"/>
                          </a:xfrm>
                          <a:custGeom>
                            <a:avLst/>
                            <a:gdLst>
                              <a:gd name="T0" fmla="*/ 0 w 38"/>
                              <a:gd name="T1" fmla="*/ 0 h 105"/>
                              <a:gd name="T2" fmla="*/ 38 w 38"/>
                              <a:gd name="T3" fmla="*/ 0 h 105"/>
                              <a:gd name="T4" fmla="*/ 19 w 38"/>
                              <a:gd name="T5" fmla="*/ 105 h 105"/>
                              <a:gd name="T6" fmla="*/ 0 w 38"/>
                              <a:gd name="T7" fmla="*/ 0 h 105"/>
                            </a:gdLst>
                            <a:ahLst/>
                            <a:cxnLst>
                              <a:cxn ang="0">
                                <a:pos x="T0" y="T1"/>
                              </a:cxn>
                              <a:cxn ang="0">
                                <a:pos x="T2" y="T3"/>
                              </a:cxn>
                              <a:cxn ang="0">
                                <a:pos x="T4" y="T5"/>
                              </a:cxn>
                              <a:cxn ang="0">
                                <a:pos x="T6" y="T7"/>
                              </a:cxn>
                            </a:cxnLst>
                            <a:rect l="0" t="0" r="r" b="b"/>
                            <a:pathLst>
                              <a:path w="38" h="105">
                                <a:moveTo>
                                  <a:pt x="0" y="0"/>
                                </a:moveTo>
                                <a:lnTo>
                                  <a:pt x="38" y="0"/>
                                </a:lnTo>
                                <a:lnTo>
                                  <a:pt x="19" y="105"/>
                                </a:lnTo>
                                <a:lnTo>
                                  <a:pt x="0"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902" name="Rectangle 756"/>
                        <wps:cNvSpPr>
                          <a:spLocks noChangeArrowheads="1"/>
                        </wps:cNvSpPr>
                        <wps:spPr bwMode="auto">
                          <a:xfrm>
                            <a:off x="3209290" y="828675"/>
                            <a:ext cx="2540"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03" name="Rectangle 757"/>
                        <wps:cNvSpPr>
                          <a:spLocks noChangeArrowheads="1"/>
                        </wps:cNvSpPr>
                        <wps:spPr bwMode="auto">
                          <a:xfrm>
                            <a:off x="3187700" y="1300480"/>
                            <a:ext cx="3175"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04" name="Rectangle 758"/>
                        <wps:cNvSpPr>
                          <a:spLocks noChangeArrowheads="1"/>
                        </wps:cNvSpPr>
                        <wps:spPr bwMode="auto">
                          <a:xfrm>
                            <a:off x="3016885" y="1300480"/>
                            <a:ext cx="3175"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05" name="Line 759"/>
                        <wps:cNvCnPr>
                          <a:cxnSpLocks noChangeShapeType="1"/>
                        </wps:cNvCnPr>
                        <wps:spPr bwMode="auto">
                          <a:xfrm>
                            <a:off x="3882390" y="2230120"/>
                            <a:ext cx="9461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06" name="Line 760"/>
                        <wps:cNvCnPr>
                          <a:cxnSpLocks noChangeShapeType="1"/>
                        </wps:cNvCnPr>
                        <wps:spPr bwMode="auto">
                          <a:xfrm>
                            <a:off x="3882390" y="734060"/>
                            <a:ext cx="9461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07" name="Line 761"/>
                        <wps:cNvCnPr>
                          <a:cxnSpLocks noChangeShapeType="1"/>
                        </wps:cNvCnPr>
                        <wps:spPr bwMode="auto">
                          <a:xfrm flipV="1">
                            <a:off x="3924935" y="801370"/>
                            <a:ext cx="635" cy="13614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08" name="Freeform 762"/>
                        <wps:cNvSpPr>
                          <a:spLocks/>
                        </wps:cNvSpPr>
                        <wps:spPr bwMode="auto">
                          <a:xfrm>
                            <a:off x="3912870" y="2162810"/>
                            <a:ext cx="24765" cy="67310"/>
                          </a:xfrm>
                          <a:custGeom>
                            <a:avLst/>
                            <a:gdLst>
                              <a:gd name="T0" fmla="*/ 0 w 39"/>
                              <a:gd name="T1" fmla="*/ 0 h 106"/>
                              <a:gd name="T2" fmla="*/ 39 w 39"/>
                              <a:gd name="T3" fmla="*/ 0 h 106"/>
                              <a:gd name="T4" fmla="*/ 19 w 39"/>
                              <a:gd name="T5" fmla="*/ 106 h 106"/>
                              <a:gd name="T6" fmla="*/ 0 w 39"/>
                              <a:gd name="T7" fmla="*/ 0 h 106"/>
                            </a:gdLst>
                            <a:ahLst/>
                            <a:cxnLst>
                              <a:cxn ang="0">
                                <a:pos x="T0" y="T1"/>
                              </a:cxn>
                              <a:cxn ang="0">
                                <a:pos x="T2" y="T3"/>
                              </a:cxn>
                              <a:cxn ang="0">
                                <a:pos x="T4" y="T5"/>
                              </a:cxn>
                              <a:cxn ang="0">
                                <a:pos x="T6" y="T7"/>
                              </a:cxn>
                            </a:cxnLst>
                            <a:rect l="0" t="0" r="r" b="b"/>
                            <a:pathLst>
                              <a:path w="39" h="106">
                                <a:moveTo>
                                  <a:pt x="0" y="0"/>
                                </a:moveTo>
                                <a:lnTo>
                                  <a:pt x="39" y="0"/>
                                </a:lnTo>
                                <a:lnTo>
                                  <a:pt x="19" y="106"/>
                                </a:lnTo>
                                <a:lnTo>
                                  <a:pt x="0"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909" name="Freeform 763"/>
                        <wps:cNvSpPr>
                          <a:spLocks/>
                        </wps:cNvSpPr>
                        <wps:spPr bwMode="auto">
                          <a:xfrm>
                            <a:off x="3912870" y="734060"/>
                            <a:ext cx="24765" cy="67310"/>
                          </a:xfrm>
                          <a:custGeom>
                            <a:avLst/>
                            <a:gdLst>
                              <a:gd name="T0" fmla="*/ 0 w 39"/>
                              <a:gd name="T1" fmla="*/ 106 h 106"/>
                              <a:gd name="T2" fmla="*/ 39 w 39"/>
                              <a:gd name="T3" fmla="*/ 106 h 106"/>
                              <a:gd name="T4" fmla="*/ 19 w 39"/>
                              <a:gd name="T5" fmla="*/ 0 h 106"/>
                              <a:gd name="T6" fmla="*/ 0 w 39"/>
                              <a:gd name="T7" fmla="*/ 106 h 106"/>
                            </a:gdLst>
                            <a:ahLst/>
                            <a:cxnLst>
                              <a:cxn ang="0">
                                <a:pos x="T0" y="T1"/>
                              </a:cxn>
                              <a:cxn ang="0">
                                <a:pos x="T2" y="T3"/>
                              </a:cxn>
                              <a:cxn ang="0">
                                <a:pos x="T4" y="T5"/>
                              </a:cxn>
                              <a:cxn ang="0">
                                <a:pos x="T6" y="T7"/>
                              </a:cxn>
                            </a:cxnLst>
                            <a:rect l="0" t="0" r="r" b="b"/>
                            <a:pathLst>
                              <a:path w="39" h="106">
                                <a:moveTo>
                                  <a:pt x="0" y="106"/>
                                </a:moveTo>
                                <a:lnTo>
                                  <a:pt x="39" y="106"/>
                                </a:lnTo>
                                <a:lnTo>
                                  <a:pt x="19" y="0"/>
                                </a:lnTo>
                                <a:lnTo>
                                  <a:pt x="0" y="106"/>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910" name="Rectangle 764"/>
                        <wps:cNvSpPr>
                          <a:spLocks noChangeArrowheads="1"/>
                        </wps:cNvSpPr>
                        <wps:spPr bwMode="auto">
                          <a:xfrm>
                            <a:off x="3797300" y="2230120"/>
                            <a:ext cx="3175" cy="2540"/>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11" name="Rectangle 765"/>
                        <wps:cNvSpPr>
                          <a:spLocks noChangeArrowheads="1"/>
                        </wps:cNvSpPr>
                        <wps:spPr bwMode="auto">
                          <a:xfrm>
                            <a:off x="3797300" y="734060"/>
                            <a:ext cx="3175"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12" name="Rectangle 766"/>
                        <wps:cNvSpPr>
                          <a:spLocks noChangeArrowheads="1"/>
                        </wps:cNvSpPr>
                        <wps:spPr bwMode="auto">
                          <a:xfrm>
                            <a:off x="3924935" y="734060"/>
                            <a:ext cx="3175"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13" name="Line 767"/>
                        <wps:cNvCnPr>
                          <a:cxnSpLocks noChangeShapeType="1"/>
                        </wps:cNvCnPr>
                        <wps:spPr bwMode="auto">
                          <a:xfrm>
                            <a:off x="1584325" y="828675"/>
                            <a:ext cx="29273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14" name="Line 768"/>
                        <wps:cNvCnPr>
                          <a:cxnSpLocks noChangeShapeType="1"/>
                        </wps:cNvCnPr>
                        <wps:spPr bwMode="auto">
                          <a:xfrm>
                            <a:off x="1755140" y="1748790"/>
                            <a:ext cx="12192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15" name="Line 769"/>
                        <wps:cNvCnPr>
                          <a:cxnSpLocks noChangeShapeType="1"/>
                        </wps:cNvCnPr>
                        <wps:spPr bwMode="auto">
                          <a:xfrm>
                            <a:off x="1828165" y="898525"/>
                            <a:ext cx="635" cy="78295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16" name="Freeform 770"/>
                        <wps:cNvSpPr>
                          <a:spLocks/>
                        </wps:cNvSpPr>
                        <wps:spPr bwMode="auto">
                          <a:xfrm>
                            <a:off x="1816100" y="828675"/>
                            <a:ext cx="24765" cy="69850"/>
                          </a:xfrm>
                          <a:custGeom>
                            <a:avLst/>
                            <a:gdLst>
                              <a:gd name="T0" fmla="*/ 0 w 39"/>
                              <a:gd name="T1" fmla="*/ 110 h 110"/>
                              <a:gd name="T2" fmla="*/ 39 w 39"/>
                              <a:gd name="T3" fmla="*/ 110 h 110"/>
                              <a:gd name="T4" fmla="*/ 19 w 39"/>
                              <a:gd name="T5" fmla="*/ 0 h 110"/>
                              <a:gd name="T6" fmla="*/ 0 w 39"/>
                              <a:gd name="T7" fmla="*/ 110 h 110"/>
                            </a:gdLst>
                            <a:ahLst/>
                            <a:cxnLst>
                              <a:cxn ang="0">
                                <a:pos x="T0" y="T1"/>
                              </a:cxn>
                              <a:cxn ang="0">
                                <a:pos x="T2" y="T3"/>
                              </a:cxn>
                              <a:cxn ang="0">
                                <a:pos x="T4" y="T5"/>
                              </a:cxn>
                              <a:cxn ang="0">
                                <a:pos x="T6" y="T7"/>
                              </a:cxn>
                            </a:cxnLst>
                            <a:rect l="0" t="0" r="r" b="b"/>
                            <a:pathLst>
                              <a:path w="39" h="110">
                                <a:moveTo>
                                  <a:pt x="0" y="110"/>
                                </a:moveTo>
                                <a:lnTo>
                                  <a:pt x="39" y="110"/>
                                </a:lnTo>
                                <a:lnTo>
                                  <a:pt x="19" y="0"/>
                                </a:lnTo>
                                <a:lnTo>
                                  <a:pt x="0" y="11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917" name="Freeform 771"/>
                        <wps:cNvSpPr>
                          <a:spLocks/>
                        </wps:cNvSpPr>
                        <wps:spPr bwMode="auto">
                          <a:xfrm>
                            <a:off x="1816100" y="1681480"/>
                            <a:ext cx="24765" cy="67310"/>
                          </a:xfrm>
                          <a:custGeom>
                            <a:avLst/>
                            <a:gdLst>
                              <a:gd name="T0" fmla="*/ 0 w 39"/>
                              <a:gd name="T1" fmla="*/ 0 h 106"/>
                              <a:gd name="T2" fmla="*/ 39 w 39"/>
                              <a:gd name="T3" fmla="*/ 0 h 106"/>
                              <a:gd name="T4" fmla="*/ 19 w 39"/>
                              <a:gd name="T5" fmla="*/ 106 h 106"/>
                              <a:gd name="T6" fmla="*/ 0 w 39"/>
                              <a:gd name="T7" fmla="*/ 0 h 106"/>
                            </a:gdLst>
                            <a:ahLst/>
                            <a:cxnLst>
                              <a:cxn ang="0">
                                <a:pos x="T0" y="T1"/>
                              </a:cxn>
                              <a:cxn ang="0">
                                <a:pos x="T2" y="T3"/>
                              </a:cxn>
                              <a:cxn ang="0">
                                <a:pos x="T4" y="T5"/>
                              </a:cxn>
                              <a:cxn ang="0">
                                <a:pos x="T6" y="T7"/>
                              </a:cxn>
                            </a:cxnLst>
                            <a:rect l="0" t="0" r="r" b="b"/>
                            <a:pathLst>
                              <a:path w="39" h="106">
                                <a:moveTo>
                                  <a:pt x="0" y="0"/>
                                </a:moveTo>
                                <a:lnTo>
                                  <a:pt x="39" y="0"/>
                                </a:lnTo>
                                <a:lnTo>
                                  <a:pt x="19" y="106"/>
                                </a:lnTo>
                                <a:lnTo>
                                  <a:pt x="0"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918" name="Rectangle 772"/>
                        <wps:cNvSpPr>
                          <a:spLocks noChangeArrowheads="1"/>
                        </wps:cNvSpPr>
                        <wps:spPr bwMode="auto">
                          <a:xfrm>
                            <a:off x="1499235" y="828675"/>
                            <a:ext cx="3175"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19" name="Rectangle 773"/>
                        <wps:cNvSpPr>
                          <a:spLocks noChangeArrowheads="1"/>
                        </wps:cNvSpPr>
                        <wps:spPr bwMode="auto">
                          <a:xfrm>
                            <a:off x="1670050" y="1748790"/>
                            <a:ext cx="3175" cy="2540"/>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20" name="Rectangle 774"/>
                        <wps:cNvSpPr>
                          <a:spLocks noChangeArrowheads="1"/>
                        </wps:cNvSpPr>
                        <wps:spPr bwMode="auto">
                          <a:xfrm>
                            <a:off x="1828165" y="1748790"/>
                            <a:ext cx="3175" cy="2540"/>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21" name="Line 775"/>
                        <wps:cNvCnPr>
                          <a:cxnSpLocks noChangeShapeType="1"/>
                        </wps:cNvCnPr>
                        <wps:spPr bwMode="auto">
                          <a:xfrm>
                            <a:off x="1645285" y="874395"/>
                            <a:ext cx="635" cy="16814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2" name="Line 776"/>
                        <wps:cNvCnPr>
                          <a:cxnSpLocks noChangeShapeType="1"/>
                        </wps:cNvCnPr>
                        <wps:spPr bwMode="auto">
                          <a:xfrm>
                            <a:off x="1675765" y="874395"/>
                            <a:ext cx="635" cy="16814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3" name="Line 777"/>
                        <wps:cNvCnPr>
                          <a:cxnSpLocks noChangeShapeType="1"/>
                        </wps:cNvCnPr>
                        <wps:spPr bwMode="auto">
                          <a:xfrm>
                            <a:off x="1444625" y="2230120"/>
                            <a:ext cx="9398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4" name="Line 778"/>
                        <wps:cNvCnPr>
                          <a:cxnSpLocks noChangeShapeType="1"/>
                        </wps:cNvCnPr>
                        <wps:spPr bwMode="auto">
                          <a:xfrm>
                            <a:off x="1444625" y="734060"/>
                            <a:ext cx="9398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5" name="Line 779"/>
                        <wps:cNvCnPr>
                          <a:cxnSpLocks noChangeShapeType="1"/>
                        </wps:cNvCnPr>
                        <wps:spPr bwMode="auto">
                          <a:xfrm flipV="1">
                            <a:off x="1487170" y="801370"/>
                            <a:ext cx="635" cy="13614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6" name="Freeform 780"/>
                        <wps:cNvSpPr>
                          <a:spLocks/>
                        </wps:cNvSpPr>
                        <wps:spPr bwMode="auto">
                          <a:xfrm>
                            <a:off x="1475105" y="2162810"/>
                            <a:ext cx="24130" cy="67310"/>
                          </a:xfrm>
                          <a:custGeom>
                            <a:avLst/>
                            <a:gdLst>
                              <a:gd name="T0" fmla="*/ 0 w 38"/>
                              <a:gd name="T1" fmla="*/ 0 h 106"/>
                              <a:gd name="T2" fmla="*/ 38 w 38"/>
                              <a:gd name="T3" fmla="*/ 0 h 106"/>
                              <a:gd name="T4" fmla="*/ 19 w 38"/>
                              <a:gd name="T5" fmla="*/ 106 h 106"/>
                              <a:gd name="T6" fmla="*/ 0 w 38"/>
                              <a:gd name="T7" fmla="*/ 0 h 106"/>
                            </a:gdLst>
                            <a:ahLst/>
                            <a:cxnLst>
                              <a:cxn ang="0">
                                <a:pos x="T0" y="T1"/>
                              </a:cxn>
                              <a:cxn ang="0">
                                <a:pos x="T2" y="T3"/>
                              </a:cxn>
                              <a:cxn ang="0">
                                <a:pos x="T4" y="T5"/>
                              </a:cxn>
                              <a:cxn ang="0">
                                <a:pos x="T6" y="T7"/>
                              </a:cxn>
                            </a:cxnLst>
                            <a:rect l="0" t="0" r="r" b="b"/>
                            <a:pathLst>
                              <a:path w="38" h="106">
                                <a:moveTo>
                                  <a:pt x="0" y="0"/>
                                </a:moveTo>
                                <a:lnTo>
                                  <a:pt x="38" y="0"/>
                                </a:lnTo>
                                <a:lnTo>
                                  <a:pt x="19" y="106"/>
                                </a:lnTo>
                                <a:lnTo>
                                  <a:pt x="0"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927" name="Freeform 781"/>
                        <wps:cNvSpPr>
                          <a:spLocks/>
                        </wps:cNvSpPr>
                        <wps:spPr bwMode="auto">
                          <a:xfrm>
                            <a:off x="1475105" y="734060"/>
                            <a:ext cx="24130" cy="67310"/>
                          </a:xfrm>
                          <a:custGeom>
                            <a:avLst/>
                            <a:gdLst>
                              <a:gd name="T0" fmla="*/ 0 w 38"/>
                              <a:gd name="T1" fmla="*/ 106 h 106"/>
                              <a:gd name="T2" fmla="*/ 38 w 38"/>
                              <a:gd name="T3" fmla="*/ 106 h 106"/>
                              <a:gd name="T4" fmla="*/ 19 w 38"/>
                              <a:gd name="T5" fmla="*/ 0 h 106"/>
                              <a:gd name="T6" fmla="*/ 0 w 38"/>
                              <a:gd name="T7" fmla="*/ 106 h 106"/>
                            </a:gdLst>
                            <a:ahLst/>
                            <a:cxnLst>
                              <a:cxn ang="0">
                                <a:pos x="T0" y="T1"/>
                              </a:cxn>
                              <a:cxn ang="0">
                                <a:pos x="T2" y="T3"/>
                              </a:cxn>
                              <a:cxn ang="0">
                                <a:pos x="T4" y="T5"/>
                              </a:cxn>
                              <a:cxn ang="0">
                                <a:pos x="T6" y="T7"/>
                              </a:cxn>
                            </a:cxnLst>
                            <a:rect l="0" t="0" r="r" b="b"/>
                            <a:pathLst>
                              <a:path w="38" h="106">
                                <a:moveTo>
                                  <a:pt x="0" y="106"/>
                                </a:moveTo>
                                <a:lnTo>
                                  <a:pt x="38" y="106"/>
                                </a:lnTo>
                                <a:lnTo>
                                  <a:pt x="19" y="0"/>
                                </a:lnTo>
                                <a:lnTo>
                                  <a:pt x="0" y="106"/>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928" name="Rectangle 782"/>
                        <wps:cNvSpPr>
                          <a:spLocks noChangeArrowheads="1"/>
                        </wps:cNvSpPr>
                        <wps:spPr bwMode="auto">
                          <a:xfrm>
                            <a:off x="1358900" y="2230120"/>
                            <a:ext cx="3175" cy="2540"/>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29" name="Rectangle 783"/>
                        <wps:cNvSpPr>
                          <a:spLocks noChangeArrowheads="1"/>
                        </wps:cNvSpPr>
                        <wps:spPr bwMode="auto">
                          <a:xfrm>
                            <a:off x="1358900" y="734060"/>
                            <a:ext cx="3175"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30" name="Rectangle 784"/>
                        <wps:cNvSpPr>
                          <a:spLocks noChangeArrowheads="1"/>
                        </wps:cNvSpPr>
                        <wps:spPr bwMode="auto">
                          <a:xfrm>
                            <a:off x="1487170" y="734060"/>
                            <a:ext cx="3175" cy="3175"/>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931" name="Line 785"/>
                        <wps:cNvCnPr>
                          <a:cxnSpLocks noChangeShapeType="1"/>
                        </wps:cNvCnPr>
                        <wps:spPr bwMode="auto">
                          <a:xfrm flipH="1">
                            <a:off x="630555" y="847090"/>
                            <a:ext cx="121920" cy="86804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32" name="Line 786"/>
                        <wps:cNvCnPr>
                          <a:cxnSpLocks noChangeShapeType="1"/>
                        </wps:cNvCnPr>
                        <wps:spPr bwMode="auto">
                          <a:xfrm flipH="1">
                            <a:off x="603250" y="847090"/>
                            <a:ext cx="115570" cy="85852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33" name="Line 787"/>
                        <wps:cNvCnPr>
                          <a:cxnSpLocks noChangeShapeType="1"/>
                        </wps:cNvCnPr>
                        <wps:spPr bwMode="auto">
                          <a:xfrm>
                            <a:off x="1328420" y="847090"/>
                            <a:ext cx="635" cy="13830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34" name="Line 788"/>
                        <wps:cNvCnPr>
                          <a:cxnSpLocks noChangeShapeType="1"/>
                        </wps:cNvCnPr>
                        <wps:spPr bwMode="auto">
                          <a:xfrm>
                            <a:off x="1358900" y="847090"/>
                            <a:ext cx="635" cy="13830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35" name="Line 789"/>
                        <wps:cNvCnPr>
                          <a:cxnSpLocks noChangeShapeType="1"/>
                        </wps:cNvCnPr>
                        <wps:spPr bwMode="auto">
                          <a:xfrm>
                            <a:off x="2197100" y="1008380"/>
                            <a:ext cx="635" cy="2343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36" name="Line 790"/>
                        <wps:cNvCnPr>
                          <a:cxnSpLocks noChangeShapeType="1"/>
                        </wps:cNvCnPr>
                        <wps:spPr bwMode="auto">
                          <a:xfrm>
                            <a:off x="2986405" y="2555875"/>
                            <a:ext cx="34734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37" name="Line 791"/>
                        <wps:cNvCnPr>
                          <a:cxnSpLocks noChangeShapeType="1"/>
                        </wps:cNvCnPr>
                        <wps:spPr bwMode="auto">
                          <a:xfrm flipH="1">
                            <a:off x="1499235" y="2555875"/>
                            <a:ext cx="3594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38" name="Line 792"/>
                        <wps:cNvCnPr>
                          <a:cxnSpLocks noChangeShapeType="1"/>
                        </wps:cNvCnPr>
                        <wps:spPr bwMode="auto">
                          <a:xfrm flipH="1">
                            <a:off x="1755140" y="1748790"/>
                            <a:ext cx="4419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39" name="Line 793"/>
                        <wps:cNvCnPr>
                          <a:cxnSpLocks noChangeShapeType="1"/>
                        </wps:cNvCnPr>
                        <wps:spPr bwMode="auto">
                          <a:xfrm>
                            <a:off x="920115" y="2555875"/>
                            <a:ext cx="4692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40" name="Line 794"/>
                        <wps:cNvCnPr>
                          <a:cxnSpLocks noChangeShapeType="1"/>
                        </wps:cNvCnPr>
                        <wps:spPr bwMode="auto">
                          <a:xfrm>
                            <a:off x="596900" y="1724025"/>
                            <a:ext cx="635" cy="8318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41" name="Line 795"/>
                        <wps:cNvCnPr>
                          <a:cxnSpLocks noChangeShapeType="1"/>
                        </wps:cNvCnPr>
                        <wps:spPr bwMode="auto">
                          <a:xfrm>
                            <a:off x="627380" y="1724025"/>
                            <a:ext cx="635" cy="8318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42" name="Line 796"/>
                        <wps:cNvCnPr>
                          <a:cxnSpLocks noChangeShapeType="1"/>
                        </wps:cNvCnPr>
                        <wps:spPr bwMode="auto">
                          <a:xfrm flipH="1" flipV="1">
                            <a:off x="813435" y="2494915"/>
                            <a:ext cx="106680" cy="11874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43" name="Line 797"/>
                        <wps:cNvCnPr>
                          <a:cxnSpLocks noChangeShapeType="1"/>
                        </wps:cNvCnPr>
                        <wps:spPr bwMode="auto">
                          <a:xfrm flipV="1">
                            <a:off x="813435" y="2494915"/>
                            <a:ext cx="635" cy="6096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44" name="Line 798"/>
                        <wps:cNvCnPr>
                          <a:cxnSpLocks noChangeShapeType="1"/>
                        </wps:cNvCnPr>
                        <wps:spPr bwMode="auto">
                          <a:xfrm>
                            <a:off x="920115" y="2555875"/>
                            <a:ext cx="635" cy="57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45" name="Line 799"/>
                        <wps:cNvCnPr>
                          <a:cxnSpLocks noChangeShapeType="1"/>
                        </wps:cNvCnPr>
                        <wps:spPr bwMode="auto">
                          <a:xfrm flipH="1">
                            <a:off x="694690" y="1547495"/>
                            <a:ext cx="4889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46" name="Line 800"/>
                        <wps:cNvCnPr>
                          <a:cxnSpLocks noChangeShapeType="1"/>
                        </wps:cNvCnPr>
                        <wps:spPr bwMode="auto">
                          <a:xfrm flipH="1">
                            <a:off x="694690" y="1200150"/>
                            <a:ext cx="48895" cy="34734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47" name="Line 801"/>
                        <wps:cNvCnPr>
                          <a:cxnSpLocks noChangeShapeType="1"/>
                        </wps:cNvCnPr>
                        <wps:spPr bwMode="auto">
                          <a:xfrm>
                            <a:off x="743585" y="1200150"/>
                            <a:ext cx="635" cy="34734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48" name="Line 802"/>
                        <wps:cNvCnPr>
                          <a:cxnSpLocks noChangeShapeType="1"/>
                        </wps:cNvCnPr>
                        <wps:spPr bwMode="auto">
                          <a:xfrm flipH="1">
                            <a:off x="600075" y="1705610"/>
                            <a:ext cx="317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49" name="Line 803"/>
                        <wps:cNvCnPr>
                          <a:cxnSpLocks noChangeShapeType="1"/>
                        </wps:cNvCnPr>
                        <wps:spPr bwMode="auto">
                          <a:xfrm>
                            <a:off x="600075" y="1708785"/>
                            <a:ext cx="635" cy="63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50" name="Line 804"/>
                        <wps:cNvCnPr>
                          <a:cxnSpLocks noChangeShapeType="1"/>
                        </wps:cNvCnPr>
                        <wps:spPr bwMode="auto">
                          <a:xfrm>
                            <a:off x="600075" y="1715135"/>
                            <a:ext cx="635" cy="57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51" name="Line 805"/>
                        <wps:cNvCnPr>
                          <a:cxnSpLocks noChangeShapeType="1"/>
                        </wps:cNvCnPr>
                        <wps:spPr bwMode="auto">
                          <a:xfrm flipH="1">
                            <a:off x="596900" y="1720850"/>
                            <a:ext cx="317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52" name="Line 806"/>
                        <wps:cNvCnPr>
                          <a:cxnSpLocks noChangeShapeType="1"/>
                        </wps:cNvCnPr>
                        <wps:spPr bwMode="auto">
                          <a:xfrm>
                            <a:off x="630555" y="1715135"/>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53" name="Line 807"/>
                        <wps:cNvCnPr>
                          <a:cxnSpLocks noChangeShapeType="1"/>
                        </wps:cNvCnPr>
                        <wps:spPr bwMode="auto">
                          <a:xfrm>
                            <a:off x="630555" y="1718310"/>
                            <a:ext cx="635" cy="25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54" name="Line 808"/>
                        <wps:cNvCnPr>
                          <a:cxnSpLocks noChangeShapeType="1"/>
                        </wps:cNvCnPr>
                        <wps:spPr bwMode="auto">
                          <a:xfrm flipH="1">
                            <a:off x="627380" y="1720850"/>
                            <a:ext cx="317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55" name="Line 809"/>
                        <wps:cNvCnPr>
                          <a:cxnSpLocks noChangeShapeType="1"/>
                        </wps:cNvCnPr>
                        <wps:spPr bwMode="auto">
                          <a:xfrm>
                            <a:off x="1755140" y="1748790"/>
                            <a:ext cx="635" cy="8070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56" name="Line 810"/>
                        <wps:cNvCnPr>
                          <a:cxnSpLocks noChangeShapeType="1"/>
                        </wps:cNvCnPr>
                        <wps:spPr bwMode="auto">
                          <a:xfrm>
                            <a:off x="1499235" y="2555875"/>
                            <a:ext cx="635" cy="57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57" name="Line 811"/>
                        <wps:cNvCnPr>
                          <a:cxnSpLocks noChangeShapeType="1"/>
                        </wps:cNvCnPr>
                        <wps:spPr bwMode="auto">
                          <a:xfrm flipV="1">
                            <a:off x="1389380" y="2494915"/>
                            <a:ext cx="635" cy="6096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59" name="Line 812"/>
                        <wps:cNvCnPr>
                          <a:cxnSpLocks noChangeShapeType="1"/>
                        </wps:cNvCnPr>
                        <wps:spPr bwMode="auto">
                          <a:xfrm>
                            <a:off x="1389380" y="2494915"/>
                            <a:ext cx="109855" cy="11874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60" name="Line 813"/>
                        <wps:cNvCnPr>
                          <a:cxnSpLocks noChangeShapeType="1"/>
                        </wps:cNvCnPr>
                        <wps:spPr bwMode="auto">
                          <a:xfrm>
                            <a:off x="1328420" y="2230120"/>
                            <a:ext cx="3048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61" name="Line 814"/>
                        <wps:cNvCnPr>
                          <a:cxnSpLocks noChangeShapeType="1"/>
                        </wps:cNvCnPr>
                        <wps:spPr bwMode="auto">
                          <a:xfrm flipH="1">
                            <a:off x="2136140" y="1584325"/>
                            <a:ext cx="609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62" name="Line 815"/>
                        <wps:cNvCnPr>
                          <a:cxnSpLocks noChangeShapeType="1"/>
                        </wps:cNvCnPr>
                        <wps:spPr bwMode="auto">
                          <a:xfrm flipH="1">
                            <a:off x="2136140" y="1474470"/>
                            <a:ext cx="118745" cy="10985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63" name="Line 816"/>
                        <wps:cNvCnPr>
                          <a:cxnSpLocks noChangeShapeType="1"/>
                        </wps:cNvCnPr>
                        <wps:spPr bwMode="auto">
                          <a:xfrm flipV="1">
                            <a:off x="2197100" y="1584325"/>
                            <a:ext cx="635" cy="2311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64" name="Line 817"/>
                        <wps:cNvCnPr>
                          <a:cxnSpLocks noChangeShapeType="1"/>
                        </wps:cNvCnPr>
                        <wps:spPr bwMode="auto">
                          <a:xfrm flipV="1">
                            <a:off x="2197100" y="1242695"/>
                            <a:ext cx="635"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65" name="Line 818"/>
                        <wps:cNvCnPr>
                          <a:cxnSpLocks noChangeShapeType="1"/>
                        </wps:cNvCnPr>
                        <wps:spPr bwMode="auto">
                          <a:xfrm>
                            <a:off x="2197100" y="1474470"/>
                            <a:ext cx="5778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66" name="Line 819"/>
                        <wps:cNvCnPr>
                          <a:cxnSpLocks noChangeShapeType="1"/>
                        </wps:cNvCnPr>
                        <wps:spPr bwMode="auto">
                          <a:xfrm>
                            <a:off x="3065780" y="1748790"/>
                            <a:ext cx="635" cy="8070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67" name="Line 820"/>
                        <wps:cNvCnPr>
                          <a:cxnSpLocks noChangeShapeType="1"/>
                        </wps:cNvCnPr>
                        <wps:spPr bwMode="auto">
                          <a:xfrm flipH="1">
                            <a:off x="4168775" y="1748790"/>
                            <a:ext cx="43942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68" name="Line 821"/>
                        <wps:cNvCnPr>
                          <a:cxnSpLocks noChangeShapeType="1"/>
                        </wps:cNvCnPr>
                        <wps:spPr bwMode="auto">
                          <a:xfrm>
                            <a:off x="3440430" y="2555875"/>
                            <a:ext cx="36322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69" name="Line 822"/>
                        <wps:cNvCnPr>
                          <a:cxnSpLocks noChangeShapeType="1"/>
                        </wps:cNvCnPr>
                        <wps:spPr bwMode="auto">
                          <a:xfrm>
                            <a:off x="3440430" y="2555875"/>
                            <a:ext cx="635" cy="57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70" name="Line 823"/>
                        <wps:cNvCnPr>
                          <a:cxnSpLocks noChangeShapeType="1"/>
                        </wps:cNvCnPr>
                        <wps:spPr bwMode="auto">
                          <a:xfrm flipV="1">
                            <a:off x="3333750" y="2494915"/>
                            <a:ext cx="635" cy="6096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71" name="Line 824"/>
                        <wps:cNvCnPr>
                          <a:cxnSpLocks noChangeShapeType="1"/>
                        </wps:cNvCnPr>
                        <wps:spPr bwMode="auto">
                          <a:xfrm flipH="1" flipV="1">
                            <a:off x="3333750" y="2494915"/>
                            <a:ext cx="106680" cy="11874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72" name="Line 825"/>
                        <wps:cNvCnPr>
                          <a:cxnSpLocks noChangeShapeType="1"/>
                        </wps:cNvCnPr>
                        <wps:spPr bwMode="auto">
                          <a:xfrm>
                            <a:off x="3742690" y="2230120"/>
                            <a:ext cx="3048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73" name="Line 826"/>
                        <wps:cNvCnPr>
                          <a:cxnSpLocks noChangeShapeType="1"/>
                        </wps:cNvCnPr>
                        <wps:spPr bwMode="auto">
                          <a:xfrm>
                            <a:off x="3187700" y="1300480"/>
                            <a:ext cx="3048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74" name="Line 827"/>
                        <wps:cNvCnPr>
                          <a:cxnSpLocks noChangeShapeType="1"/>
                        </wps:cNvCnPr>
                        <wps:spPr bwMode="auto">
                          <a:xfrm>
                            <a:off x="4168775" y="1748790"/>
                            <a:ext cx="635" cy="8070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75" name="Line 828"/>
                        <wps:cNvCnPr>
                          <a:cxnSpLocks noChangeShapeType="1"/>
                        </wps:cNvCnPr>
                        <wps:spPr bwMode="auto">
                          <a:xfrm flipH="1">
                            <a:off x="3912870" y="2555875"/>
                            <a:ext cx="3568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76" name="Line 829"/>
                        <wps:cNvCnPr>
                          <a:cxnSpLocks noChangeShapeType="1"/>
                        </wps:cNvCnPr>
                        <wps:spPr bwMode="auto">
                          <a:xfrm>
                            <a:off x="3912870" y="2555875"/>
                            <a:ext cx="635" cy="57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77" name="Line 830"/>
                        <wps:cNvCnPr>
                          <a:cxnSpLocks noChangeShapeType="1"/>
                        </wps:cNvCnPr>
                        <wps:spPr bwMode="auto">
                          <a:xfrm flipV="1">
                            <a:off x="3803650" y="2494915"/>
                            <a:ext cx="635" cy="6096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78" name="Line 831"/>
                        <wps:cNvCnPr>
                          <a:cxnSpLocks noChangeShapeType="1"/>
                        </wps:cNvCnPr>
                        <wps:spPr bwMode="auto">
                          <a:xfrm>
                            <a:off x="3803650" y="2494915"/>
                            <a:ext cx="109220" cy="11874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79" name="Line 832"/>
                        <wps:cNvCnPr>
                          <a:cxnSpLocks noChangeShapeType="1"/>
                        </wps:cNvCnPr>
                        <wps:spPr bwMode="auto">
                          <a:xfrm flipH="1">
                            <a:off x="4549775" y="1584325"/>
                            <a:ext cx="5842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80" name="Line 833"/>
                        <wps:cNvCnPr>
                          <a:cxnSpLocks noChangeShapeType="1"/>
                        </wps:cNvCnPr>
                        <wps:spPr bwMode="auto">
                          <a:xfrm flipV="1">
                            <a:off x="4608195" y="1584325"/>
                            <a:ext cx="635" cy="2311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81" name="Line 834"/>
                        <wps:cNvCnPr>
                          <a:cxnSpLocks noChangeShapeType="1"/>
                        </wps:cNvCnPr>
                        <wps:spPr bwMode="auto">
                          <a:xfrm flipV="1">
                            <a:off x="4608195" y="1242695"/>
                            <a:ext cx="635"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82" name="Line 835"/>
                        <wps:cNvCnPr>
                          <a:cxnSpLocks noChangeShapeType="1"/>
                        </wps:cNvCnPr>
                        <wps:spPr bwMode="auto">
                          <a:xfrm flipH="1">
                            <a:off x="4549775" y="1474470"/>
                            <a:ext cx="119380" cy="10985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83" name="Line 836"/>
                        <wps:cNvCnPr>
                          <a:cxnSpLocks noChangeShapeType="1"/>
                        </wps:cNvCnPr>
                        <wps:spPr bwMode="auto">
                          <a:xfrm>
                            <a:off x="4608195" y="1474470"/>
                            <a:ext cx="609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84" name="Line 837"/>
                        <wps:cNvCnPr>
                          <a:cxnSpLocks noChangeShapeType="1"/>
                        </wps:cNvCnPr>
                        <wps:spPr bwMode="auto">
                          <a:xfrm>
                            <a:off x="2986405" y="73025"/>
                            <a:ext cx="2133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85" name="Line 838"/>
                        <wps:cNvCnPr>
                          <a:cxnSpLocks noChangeShapeType="1"/>
                        </wps:cNvCnPr>
                        <wps:spPr bwMode="auto">
                          <a:xfrm flipH="1">
                            <a:off x="1441450" y="734060"/>
                            <a:ext cx="7556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86" name="Line 839"/>
                        <wps:cNvCnPr>
                          <a:cxnSpLocks noChangeShapeType="1"/>
                        </wps:cNvCnPr>
                        <wps:spPr bwMode="auto">
                          <a:xfrm>
                            <a:off x="895985" y="73025"/>
                            <a:ext cx="30162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87" name="Line 840"/>
                        <wps:cNvCnPr>
                          <a:cxnSpLocks noChangeShapeType="1"/>
                        </wps:cNvCnPr>
                        <wps:spPr bwMode="auto">
                          <a:xfrm>
                            <a:off x="734060" y="73025"/>
                            <a:ext cx="635" cy="6794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88" name="Line 841"/>
                        <wps:cNvCnPr>
                          <a:cxnSpLocks noChangeShapeType="1"/>
                        </wps:cNvCnPr>
                        <wps:spPr bwMode="auto">
                          <a:xfrm>
                            <a:off x="764540" y="73025"/>
                            <a:ext cx="635" cy="6794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89" name="Line 842"/>
                        <wps:cNvCnPr>
                          <a:cxnSpLocks noChangeShapeType="1"/>
                        </wps:cNvCnPr>
                        <wps:spPr bwMode="auto">
                          <a:xfrm flipV="1">
                            <a:off x="652145" y="73025"/>
                            <a:ext cx="635" cy="6610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90" name="Line 843"/>
                        <wps:cNvCnPr>
                          <a:cxnSpLocks noChangeShapeType="1"/>
                        </wps:cNvCnPr>
                        <wps:spPr bwMode="auto">
                          <a:xfrm flipH="1">
                            <a:off x="755650" y="764540"/>
                            <a:ext cx="6350" cy="4889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91" name="Line 844"/>
                        <wps:cNvCnPr>
                          <a:cxnSpLocks noChangeShapeType="1"/>
                        </wps:cNvCnPr>
                        <wps:spPr bwMode="auto">
                          <a:xfrm flipH="1">
                            <a:off x="725170" y="761365"/>
                            <a:ext cx="6350" cy="520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92" name="Line 845"/>
                        <wps:cNvCnPr>
                          <a:cxnSpLocks noChangeShapeType="1"/>
                        </wps:cNvCnPr>
                        <wps:spPr bwMode="auto">
                          <a:xfrm flipV="1">
                            <a:off x="762000" y="758825"/>
                            <a:ext cx="635" cy="57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93" name="Line 846"/>
                        <wps:cNvCnPr>
                          <a:cxnSpLocks noChangeShapeType="1"/>
                        </wps:cNvCnPr>
                        <wps:spPr bwMode="auto">
                          <a:xfrm flipV="1">
                            <a:off x="764540" y="752475"/>
                            <a:ext cx="635" cy="63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94" name="Line 847"/>
                        <wps:cNvCnPr>
                          <a:cxnSpLocks noChangeShapeType="1"/>
                        </wps:cNvCnPr>
                        <wps:spPr bwMode="auto">
                          <a:xfrm flipV="1">
                            <a:off x="731520" y="758825"/>
                            <a:ext cx="635" cy="25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95" name="Line 848"/>
                        <wps:cNvCnPr>
                          <a:cxnSpLocks noChangeShapeType="1"/>
                        </wps:cNvCnPr>
                        <wps:spPr bwMode="auto">
                          <a:xfrm flipV="1">
                            <a:off x="731520" y="75565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96" name="Line 849"/>
                        <wps:cNvCnPr>
                          <a:cxnSpLocks noChangeShapeType="1"/>
                        </wps:cNvCnPr>
                        <wps:spPr bwMode="auto">
                          <a:xfrm flipV="1">
                            <a:off x="734060" y="752475"/>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97" name="Line 850"/>
                        <wps:cNvCnPr>
                          <a:cxnSpLocks noChangeShapeType="1"/>
                        </wps:cNvCnPr>
                        <wps:spPr bwMode="auto">
                          <a:xfrm flipH="1" flipV="1">
                            <a:off x="786130" y="12065"/>
                            <a:ext cx="109855" cy="11874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98" name="Line 851"/>
                        <wps:cNvCnPr>
                          <a:cxnSpLocks noChangeShapeType="1"/>
                        </wps:cNvCnPr>
                        <wps:spPr bwMode="auto">
                          <a:xfrm>
                            <a:off x="572770" y="73025"/>
                            <a:ext cx="2133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99" name="Line 852"/>
                        <wps:cNvCnPr>
                          <a:cxnSpLocks noChangeShapeType="1"/>
                        </wps:cNvCnPr>
                        <wps:spPr bwMode="auto">
                          <a:xfrm flipV="1">
                            <a:off x="786130" y="12065"/>
                            <a:ext cx="635" cy="6096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00" name="Line 853"/>
                        <wps:cNvCnPr>
                          <a:cxnSpLocks noChangeShapeType="1"/>
                        </wps:cNvCnPr>
                        <wps:spPr bwMode="auto">
                          <a:xfrm>
                            <a:off x="895985" y="73025"/>
                            <a:ext cx="635" cy="57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01" name="Line 854"/>
                        <wps:cNvCnPr>
                          <a:cxnSpLocks noChangeShapeType="1"/>
                        </wps:cNvCnPr>
                        <wps:spPr bwMode="auto">
                          <a:xfrm>
                            <a:off x="1328420" y="73025"/>
                            <a:ext cx="635" cy="74041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02" name="Line 855"/>
                        <wps:cNvCnPr>
                          <a:cxnSpLocks noChangeShapeType="1"/>
                        </wps:cNvCnPr>
                        <wps:spPr bwMode="auto">
                          <a:xfrm>
                            <a:off x="1358900" y="73025"/>
                            <a:ext cx="635" cy="74041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03" name="Line 856"/>
                        <wps:cNvCnPr>
                          <a:cxnSpLocks noChangeShapeType="1"/>
                        </wps:cNvCnPr>
                        <wps:spPr bwMode="auto">
                          <a:xfrm flipV="1">
                            <a:off x="1441450" y="73025"/>
                            <a:ext cx="635" cy="6610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04" name="Line 857"/>
                        <wps:cNvCnPr>
                          <a:cxnSpLocks noChangeShapeType="1"/>
                        </wps:cNvCnPr>
                        <wps:spPr bwMode="auto">
                          <a:xfrm flipH="1" flipV="1">
                            <a:off x="1636395" y="852805"/>
                            <a:ext cx="8890" cy="2159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05" name="Line 858"/>
                        <wps:cNvCnPr>
                          <a:cxnSpLocks noChangeShapeType="1"/>
                        </wps:cNvCnPr>
                        <wps:spPr bwMode="auto">
                          <a:xfrm flipH="1" flipV="1">
                            <a:off x="1614805" y="847090"/>
                            <a:ext cx="21590" cy="889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06" name="Line 859"/>
                        <wps:cNvCnPr>
                          <a:cxnSpLocks noChangeShapeType="1"/>
                        </wps:cNvCnPr>
                        <wps:spPr bwMode="auto">
                          <a:xfrm flipH="1" flipV="1">
                            <a:off x="1666875" y="847090"/>
                            <a:ext cx="8890" cy="2730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07" name="Line 860"/>
                        <wps:cNvCnPr>
                          <a:cxnSpLocks noChangeShapeType="1"/>
                        </wps:cNvCnPr>
                        <wps:spPr bwMode="auto">
                          <a:xfrm flipH="1" flipV="1">
                            <a:off x="1645285" y="822325"/>
                            <a:ext cx="21590"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08" name="Line 861"/>
                        <wps:cNvCnPr>
                          <a:cxnSpLocks noChangeShapeType="1"/>
                        </wps:cNvCnPr>
                        <wps:spPr bwMode="auto">
                          <a:xfrm flipH="1" flipV="1">
                            <a:off x="1614805" y="813435"/>
                            <a:ext cx="30480" cy="889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09" name="Line 862"/>
                        <wps:cNvCnPr>
                          <a:cxnSpLocks noChangeShapeType="1"/>
                        </wps:cNvCnPr>
                        <wps:spPr bwMode="auto">
                          <a:xfrm>
                            <a:off x="1307465" y="73025"/>
                            <a:ext cx="2133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10" name="Line 863"/>
                        <wps:cNvCnPr>
                          <a:cxnSpLocks noChangeShapeType="1"/>
                        </wps:cNvCnPr>
                        <wps:spPr bwMode="auto">
                          <a:xfrm flipH="1" flipV="1">
                            <a:off x="1197610" y="12065"/>
                            <a:ext cx="109855" cy="11874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11" name="Line 864"/>
                        <wps:cNvCnPr>
                          <a:cxnSpLocks noChangeShapeType="1"/>
                        </wps:cNvCnPr>
                        <wps:spPr bwMode="auto">
                          <a:xfrm flipV="1">
                            <a:off x="1197610" y="12065"/>
                            <a:ext cx="635" cy="6096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12" name="Line 865"/>
                        <wps:cNvCnPr>
                          <a:cxnSpLocks noChangeShapeType="1"/>
                        </wps:cNvCnPr>
                        <wps:spPr bwMode="auto">
                          <a:xfrm>
                            <a:off x="1307465" y="73025"/>
                            <a:ext cx="635" cy="57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13" name="Line 866"/>
                        <wps:cNvCnPr>
                          <a:cxnSpLocks noChangeShapeType="1"/>
                        </wps:cNvCnPr>
                        <wps:spPr bwMode="auto">
                          <a:xfrm flipH="1">
                            <a:off x="2136140" y="1008380"/>
                            <a:ext cx="609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14" name="Line 867"/>
                        <wps:cNvCnPr>
                          <a:cxnSpLocks noChangeShapeType="1"/>
                        </wps:cNvCnPr>
                        <wps:spPr bwMode="auto">
                          <a:xfrm flipV="1">
                            <a:off x="2136140" y="901700"/>
                            <a:ext cx="118745" cy="1066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15" name="Line 868"/>
                        <wps:cNvCnPr>
                          <a:cxnSpLocks noChangeShapeType="1"/>
                        </wps:cNvCnPr>
                        <wps:spPr bwMode="auto">
                          <a:xfrm>
                            <a:off x="2197100" y="667385"/>
                            <a:ext cx="635" cy="2343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16" name="Line 869"/>
                        <wps:cNvCnPr>
                          <a:cxnSpLocks noChangeShapeType="1"/>
                        </wps:cNvCnPr>
                        <wps:spPr bwMode="auto">
                          <a:xfrm>
                            <a:off x="2197100" y="901700"/>
                            <a:ext cx="5778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17" name="Line 870"/>
                        <wps:cNvCnPr>
                          <a:cxnSpLocks noChangeShapeType="1"/>
                        </wps:cNvCnPr>
                        <wps:spPr bwMode="auto">
                          <a:xfrm flipV="1">
                            <a:off x="3065780" y="73025"/>
                            <a:ext cx="635" cy="6610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18" name="Line 871"/>
                        <wps:cNvCnPr>
                          <a:cxnSpLocks noChangeShapeType="1"/>
                        </wps:cNvCnPr>
                        <wps:spPr bwMode="auto">
                          <a:xfrm flipH="1">
                            <a:off x="3851910" y="734060"/>
                            <a:ext cx="75628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19" name="Line 872"/>
                        <wps:cNvCnPr>
                          <a:cxnSpLocks noChangeShapeType="1"/>
                        </wps:cNvCnPr>
                        <wps:spPr bwMode="auto">
                          <a:xfrm>
                            <a:off x="3721100" y="73025"/>
                            <a:ext cx="2133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0" name="Line 873"/>
                        <wps:cNvCnPr>
                          <a:cxnSpLocks noChangeShapeType="1"/>
                        </wps:cNvCnPr>
                        <wps:spPr bwMode="auto">
                          <a:xfrm flipH="1">
                            <a:off x="3248660" y="813435"/>
                            <a:ext cx="78041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1" name="Line 874"/>
                        <wps:cNvCnPr>
                          <a:cxnSpLocks noChangeShapeType="1"/>
                        </wps:cNvCnPr>
                        <wps:spPr bwMode="auto">
                          <a:xfrm flipH="1">
                            <a:off x="3248660" y="847090"/>
                            <a:ext cx="78041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2" name="Line 875"/>
                        <wps:cNvCnPr>
                          <a:cxnSpLocks noChangeShapeType="1"/>
                        </wps:cNvCnPr>
                        <wps:spPr bwMode="auto">
                          <a:xfrm>
                            <a:off x="3742690" y="73025"/>
                            <a:ext cx="635" cy="74041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3" name="Line 876"/>
                        <wps:cNvCnPr>
                          <a:cxnSpLocks noChangeShapeType="1"/>
                        </wps:cNvCnPr>
                        <wps:spPr bwMode="auto">
                          <a:xfrm>
                            <a:off x="3773170" y="73025"/>
                            <a:ext cx="635" cy="74041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4" name="Line 877"/>
                        <wps:cNvCnPr>
                          <a:cxnSpLocks noChangeShapeType="1"/>
                        </wps:cNvCnPr>
                        <wps:spPr bwMode="auto">
                          <a:xfrm flipH="1">
                            <a:off x="3227070" y="847090"/>
                            <a:ext cx="21590" cy="889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5" name="Line 878"/>
                        <wps:cNvCnPr>
                          <a:cxnSpLocks noChangeShapeType="1"/>
                        </wps:cNvCnPr>
                        <wps:spPr bwMode="auto">
                          <a:xfrm flipH="1">
                            <a:off x="3218180" y="852805"/>
                            <a:ext cx="8890" cy="2159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6" name="Line 879"/>
                        <wps:cNvCnPr>
                          <a:cxnSpLocks noChangeShapeType="1"/>
                        </wps:cNvCnPr>
                        <wps:spPr bwMode="auto">
                          <a:xfrm flipH="1">
                            <a:off x="3218180" y="813435"/>
                            <a:ext cx="30480" cy="889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7" name="Line 880"/>
                        <wps:cNvCnPr>
                          <a:cxnSpLocks noChangeShapeType="1"/>
                        </wps:cNvCnPr>
                        <wps:spPr bwMode="auto">
                          <a:xfrm flipH="1">
                            <a:off x="3196590" y="822325"/>
                            <a:ext cx="21590"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8" name="Line 881"/>
                        <wps:cNvCnPr>
                          <a:cxnSpLocks noChangeShapeType="1"/>
                        </wps:cNvCnPr>
                        <wps:spPr bwMode="auto">
                          <a:xfrm flipH="1">
                            <a:off x="3187700" y="847090"/>
                            <a:ext cx="8890" cy="2730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9" name="Line 882"/>
                        <wps:cNvCnPr>
                          <a:cxnSpLocks noChangeShapeType="1"/>
                        </wps:cNvCnPr>
                        <wps:spPr bwMode="auto">
                          <a:xfrm>
                            <a:off x="3306445" y="73025"/>
                            <a:ext cx="3048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0" name="Line 883"/>
                        <wps:cNvCnPr>
                          <a:cxnSpLocks noChangeShapeType="1"/>
                        </wps:cNvCnPr>
                        <wps:spPr bwMode="auto">
                          <a:xfrm flipH="1" flipV="1">
                            <a:off x="3199765" y="12065"/>
                            <a:ext cx="106680" cy="11874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1" name="Line 884"/>
                        <wps:cNvCnPr>
                          <a:cxnSpLocks noChangeShapeType="1"/>
                        </wps:cNvCnPr>
                        <wps:spPr bwMode="auto">
                          <a:xfrm flipV="1">
                            <a:off x="3199765" y="12065"/>
                            <a:ext cx="635" cy="6096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2" name="Line 885"/>
                        <wps:cNvCnPr>
                          <a:cxnSpLocks noChangeShapeType="1"/>
                        </wps:cNvCnPr>
                        <wps:spPr bwMode="auto">
                          <a:xfrm>
                            <a:off x="3306445" y="73025"/>
                            <a:ext cx="635" cy="57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3" name="Line 886"/>
                        <wps:cNvCnPr>
                          <a:cxnSpLocks noChangeShapeType="1"/>
                        </wps:cNvCnPr>
                        <wps:spPr bwMode="auto">
                          <a:xfrm>
                            <a:off x="3721100" y="73025"/>
                            <a:ext cx="635" cy="57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4" name="Line 887"/>
                        <wps:cNvCnPr>
                          <a:cxnSpLocks noChangeShapeType="1"/>
                        </wps:cNvCnPr>
                        <wps:spPr bwMode="auto">
                          <a:xfrm flipV="1">
                            <a:off x="3611245" y="12065"/>
                            <a:ext cx="635" cy="6096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5" name="Line 888"/>
                        <wps:cNvCnPr>
                          <a:cxnSpLocks noChangeShapeType="1"/>
                        </wps:cNvCnPr>
                        <wps:spPr bwMode="auto">
                          <a:xfrm flipH="1" flipV="1">
                            <a:off x="3611245" y="12065"/>
                            <a:ext cx="109855" cy="11874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6" name="Line 889"/>
                        <wps:cNvCnPr>
                          <a:cxnSpLocks noChangeShapeType="1"/>
                        </wps:cNvCnPr>
                        <wps:spPr bwMode="auto">
                          <a:xfrm flipV="1">
                            <a:off x="3851910" y="73025"/>
                            <a:ext cx="635" cy="6610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7" name="Line 890"/>
                        <wps:cNvCnPr>
                          <a:cxnSpLocks noChangeShapeType="1"/>
                        </wps:cNvCnPr>
                        <wps:spPr bwMode="auto">
                          <a:xfrm flipH="1" flipV="1">
                            <a:off x="4050030" y="852805"/>
                            <a:ext cx="9525" cy="2159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8" name="Line 891"/>
                        <wps:cNvCnPr>
                          <a:cxnSpLocks noChangeShapeType="1"/>
                        </wps:cNvCnPr>
                        <wps:spPr bwMode="auto">
                          <a:xfrm flipH="1" flipV="1">
                            <a:off x="4029075" y="847090"/>
                            <a:ext cx="20955" cy="889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9" name="Line 892"/>
                        <wps:cNvCnPr>
                          <a:cxnSpLocks noChangeShapeType="1"/>
                        </wps:cNvCnPr>
                        <wps:spPr bwMode="auto">
                          <a:xfrm flipH="1" flipV="1">
                            <a:off x="4080510" y="847090"/>
                            <a:ext cx="9525" cy="2730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0" name="Line 893"/>
                        <wps:cNvCnPr>
                          <a:cxnSpLocks noChangeShapeType="1"/>
                        </wps:cNvCnPr>
                        <wps:spPr bwMode="auto">
                          <a:xfrm flipH="1" flipV="1">
                            <a:off x="4059555" y="822325"/>
                            <a:ext cx="2095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1" name="Line 894"/>
                        <wps:cNvCnPr>
                          <a:cxnSpLocks noChangeShapeType="1"/>
                        </wps:cNvCnPr>
                        <wps:spPr bwMode="auto">
                          <a:xfrm flipH="1" flipV="1">
                            <a:off x="4029075" y="813435"/>
                            <a:ext cx="30480" cy="889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2" name="Line 895"/>
                        <wps:cNvCnPr>
                          <a:cxnSpLocks noChangeShapeType="1"/>
                        </wps:cNvCnPr>
                        <wps:spPr bwMode="auto">
                          <a:xfrm flipH="1">
                            <a:off x="4549775" y="1008380"/>
                            <a:ext cx="5842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3" name="Line 896"/>
                        <wps:cNvCnPr>
                          <a:cxnSpLocks noChangeShapeType="1"/>
                        </wps:cNvCnPr>
                        <wps:spPr bwMode="auto">
                          <a:xfrm>
                            <a:off x="4608195" y="667385"/>
                            <a:ext cx="635" cy="2343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4" name="Line 897"/>
                        <wps:cNvCnPr>
                          <a:cxnSpLocks noChangeShapeType="1"/>
                        </wps:cNvCnPr>
                        <wps:spPr bwMode="auto">
                          <a:xfrm flipV="1">
                            <a:off x="4549775" y="901700"/>
                            <a:ext cx="119380" cy="1066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5" name="Line 898"/>
                        <wps:cNvCnPr>
                          <a:cxnSpLocks noChangeShapeType="1"/>
                        </wps:cNvCnPr>
                        <wps:spPr bwMode="auto">
                          <a:xfrm>
                            <a:off x="4608195" y="901700"/>
                            <a:ext cx="6096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9DE568" id="Tuval 702" o:spid="_x0000_s1026" editas="canvas" style="width:406.3pt;height:205.8pt;mso-position-horizontal-relative:char;mso-position-vertical-relative:line" coordsize="51600,26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">
                <v:shape id="_x0000_s1027" type="#_x0000_t75" style="position:absolute;width:51600;height:26136;visibility:visible;mso-wrap-style:square">
                  <v:fill o:detectmouseclick="t"/>
                  <v:path o:connecttype="none"/>
                </v:shape>
                <v:line id="Line 704" o:spid="_x0000_s1028" style="position:absolute;visibility:visible;mso-wrap-style:square" from="4508,25558" to="8134,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" strokeweight=".25pt"/>
                <v:line id="Line 705" o:spid="_x0000_s1029" style="position:absolute;visibility:visible;mso-wrap-style:square" from="5334,10293" to="5340,11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" strokeweight=".25pt"/>
                <v:line id="Line 706" o:spid="_x0000_s1030" style="position:absolute;flip:x;visibility:visible;mso-wrap-style:square" from="6000,10902" to="15906,10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" strokeweight=".25pt"/>
                <v:shape id="Freeform 707" o:spid="_x0000_s1031" style="position:absolute;left:15906;top:10782;width:699;height:247;visibility:visible;mso-wrap-style:square;v-text-anchor:top" coordsize="1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" path="m,l,39,110,19,,xe" fillcolor="black" strokeweight=".25pt">
                  <v:path arrowok="t" o:connecttype="custom" o:connectlocs="0,0;0,24765;69850,12065;0,0" o:connectangles="0,0,0,0"/>
                </v:shape>
                <v:shape id="Freeform 708" o:spid="_x0000_s1032" style="position:absolute;left:5334;top:10782;width:666;height:247;visibility:visible;mso-wrap-style:square;v-text-anchor:top" coordsize="1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" path="m105,r,39l,19,105,xe" fillcolor="black" strokeweight=".25pt">
                  <v:path arrowok="t" o:connecttype="custom" o:connectlocs="66675,0;66675,24765;0,12065;66675,0" o:connectangles="0,0,0,0"/>
                </v:shape>
                <v:rect id="Rectangle 709" o:spid="_x0000_s1033" style="position:absolute;left:16605;top:9747;width:32;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" fillcolor="black" strokeweight=".25pt"/>
                <v:rect id="Rectangle 710" o:spid="_x0000_s1034" style="position:absolute;left:5334;top:9442;width:25;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" fillcolor="black" strokeweight=".25pt"/>
                <v:rect id="Rectangle 711" o:spid="_x0000_s1035" style="position:absolute;left:5334;top:10902;width:25;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" fillcolor="black" strokeweight=".25pt"/>
                <v:line id="Line 712" o:spid="_x0000_s1036" style="position:absolute;flip:x;visibility:visible;mso-wrap-style:square" from="5334,8470" to="16148,8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" strokeweight=".25pt"/>
                <v:line id="Line 713" o:spid="_x0000_s1037" style="position:absolute;flip:x;visibility:visible;mso-wrap-style:square" from="5334,8134" to="16148,8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" strokeweight=".25pt"/>
                <v:line id="Line 714" o:spid="_x0000_s1038" style="position:absolute;visibility:visible;mso-wrap-style:square" from="609,7340" to="6521,7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" strokeweight=".25pt"/>
                <v:line id="Line 715" o:spid="_x0000_s1039" style="position:absolute;visibility:visible;mso-wrap-style:square" from="609,10083" to="615,12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" strokeweight=".25pt"/>
                <v:line id="Line 716" o:spid="_x0000_s1040" style="position:absolute;visibility:visible;mso-wrap-style:square" from="5454,17487" to="5461,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" strokeweight=".25pt"/>
                <v:line id="Line 717" o:spid="_x0000_s1041" style="position:absolute;visibility:visible;mso-wrap-style:square" from="609,17487" to="5454,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" strokeweight=".25pt"/>
                <v:line id="Line 718" o:spid="_x0000_s1042" style="position:absolute;flip:x;visibility:visible;mso-wrap-style:square" from="0,15843" to="609,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" strokeweight=".25pt"/>
                <v:line id="Line 719" o:spid="_x0000_s1043" style="position:absolute;visibility:visible;mso-wrap-style:square" from="609,14744" to="1219,14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" strokeweight=".25pt"/>
                <v:line id="Line 720" o:spid="_x0000_s1044" style="position:absolute;flip:x;visibility:visible;mso-wrap-style:square" from="0,14744" to="1219,15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" strokeweight=".25pt"/>
                <v:line id="Line 721" o:spid="_x0000_s1045" style="position:absolute;flip:y;visibility:visible;mso-wrap-style:square" from="609,15843" to="615,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" strokeweight=".25pt"/>
                <v:line id="Line 722" o:spid="_x0000_s1046" style="position:absolute;flip:y;visibility:visible;mso-wrap-style:square" from="609,12426" to="615,14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" strokeweight=".25pt"/>
                <v:line id="Line 723" o:spid="_x0000_s1047" style="position:absolute;visibility:visible;mso-wrap-style:square" from="609,6673" to="615,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" strokeweight=".25pt"/>
                <v:line id="Line 724" o:spid="_x0000_s1048" style="position:absolute;visibility:visible;mso-wrap-style:square" from="609,9017" to="1219,9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" strokeweight=".25pt"/>
                <v:line id="Line 725" o:spid="_x0000_s1049" style="position:absolute;flip:x;visibility:visible;mso-wrap-style:square" from="0,10083" to="609,10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" strokeweight=".25pt"/>
                <v:line id="Line 726" o:spid="_x0000_s1050" style="position:absolute;flip:y;visibility:visible;mso-wrap-style:square" from="0,9017" to="1219,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" strokeweight=".25pt"/>
                <v:line id="Line 727" o:spid="_x0000_s1051" style="position:absolute;visibility:visible;mso-wrap-style:square" from="5334,8134" to="5340,8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" strokeweight=".25pt"/>
                <v:line id="Line 728" o:spid="_x0000_s1052" style="position:absolute;visibility:visible;mso-wrap-style:square" from="39985,8286" to="42906,8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" strokeweight=".25pt"/>
                <v:line id="Line 729" o:spid="_x0000_s1053" style="position:absolute;visibility:visible;mso-wrap-style:square" from="41687,17487" to="42906,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" strokeweight=".25pt"/>
                <v:line id="Line 730" o:spid="_x0000_s1054" style="position:absolute;visibility:visible;mso-wrap-style:square" from="42392,8985" to="42398,16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" strokeweight=".25pt"/>
                <v:shape id="Freeform 731" o:spid="_x0000_s1055" style="position:absolute;left:42297;top:8286;width:216;height:699;visibility:visible;mso-wrap-style:square;v-text-anchor:top" coordsize="34,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" path="m,110r34,l15,,,110xe" fillcolor="black" strokeweight=".25pt">
                  <v:path arrowok="t" o:connecttype="custom" o:connectlocs="0,69850;21590,69850;9525,0;0,69850" o:connectangles="0,0,0,0"/>
                </v:shape>
                <v:shape id="Freeform 732" o:spid="_x0000_s1056" style="position:absolute;left:42297;top:16814;width:216;height:673;visibility:visible;mso-wrap-style:square;v-text-anchor:top" coordsize="34,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" path="m,l34,,15,106,,xe" fillcolor="black" strokeweight=".25pt">
                  <v:path arrowok="t" o:connecttype="custom" o:connectlocs="0,0;21590,0;9525,67310;0,0" o:connectangles="0,0,0,0"/>
                </v:shape>
                <v:rect id="Rectangle 733" o:spid="_x0000_s1057" style="position:absolute;left:39128;top:8286;width:32;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" fillcolor="black" strokeweight=".25pt"/>
                <v:rect id="Rectangle 734" o:spid="_x0000_s1058" style="position:absolute;left:40836;top:17487;width:32;height: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" fillcolor="black" strokeweight=".25pt"/>
                <v:rect id="Rectangle 735" o:spid="_x0000_s1059" style="position:absolute;left:42392;top:17487;width:32;height: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" fillcolor="black" strokeweight=".25pt"/>
                <v:line id="Line 736" o:spid="_x0000_s1060" style="position:absolute;visibility:visible;mso-wrap-style:square" from="40595,8743" to="40601,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" strokeweight=".25pt"/>
                <v:line id="Line 737" o:spid="_x0000_s1061" style="position:absolute;visibility:visible;mso-wrap-style:square" from="40900,8743" to="40906,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" strokeweight=".25pt"/>
                <v:line id="Line 738" o:spid="_x0000_s1062" style="position:absolute;visibility:visible;mso-wrap-style:square" from="37426,8470" to="37433,2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" strokeweight=".25pt"/>
                <v:line id="Line 739" o:spid="_x0000_s1063" style="position:absolute;visibility:visible;mso-wrap-style:square" from="37731,8470" to="37738,2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" strokeweight=".25pt"/>
                <v:line id="Line 740" o:spid="_x0000_s1064" style="position:absolute;visibility:visible;mso-wrap-style:square" from="46081,10083" to="46088,12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" strokeweight=".25pt"/>
                <v:line id="Line 741" o:spid="_x0000_s1065" style="position:absolute;flip:y;visibility:visible;mso-wrap-style:square" from="30657,7340" to="3066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" strokeweight=".25pt"/>
                <v:line id="Line 742" o:spid="_x0000_s1066" style="position:absolute;visibility:visible;mso-wrap-style:square" from="31756,730" to="31762,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" strokeweight=".25pt"/>
                <v:line id="Line 743" o:spid="_x0000_s1067" style="position:absolute;visibility:visible;mso-wrap-style:square" from="31451,730" to="31457,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" strokeweight=".25pt"/>
                <v:line id="Line 744" o:spid="_x0000_s1068" style="position:absolute;visibility:visible;mso-wrap-style:square" from="31877,8743" to="31883,1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" strokeweight=".25pt"/>
                <v:line id="Line 745" o:spid="_x0000_s1069" style="position:absolute;visibility:visible;mso-wrap-style:square" from="32181,8743" to="32188,1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" strokeweight=".25pt"/>
                <v:line id="Line 746" o:spid="_x0000_s1070" style="position:absolute;visibility:visible;mso-wrap-style:square" from="32702,11360" to="40043,1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" strokeweight=".25pt"/>
                <v:shape id="Freeform 747" o:spid="_x0000_s1071" style="position:absolute;left:32029;top:11239;width:698;height:216;visibility:visible;mso-wrap-style:square;v-text-anchor:top" coordsize="11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" path="m110,r,34l,19,110,xe" fillcolor="black" strokeweight=".25pt">
                  <v:path arrowok="t" o:connecttype="custom" o:connectlocs="69850,0;69850,21590;0,12065;69850,0" o:connectangles="0,0,0,0"/>
                </v:shape>
                <v:shape id="Freeform 748" o:spid="_x0000_s1072" style="position:absolute;left:40043;top:11239;width:704;height:216;visibility:visible;mso-wrap-style:square;v-text-anchor:top" coordsize="11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" path="m,l,34,111,19,,xe" fillcolor="black" strokeweight=".25pt">
                  <v:path arrowok="t" o:connecttype="custom" o:connectlocs="0,0;0,21590;70485,12065;0,0" o:connectangles="0,0,0,0"/>
                </v:shape>
                <v:rect id="Rectangle 749" o:spid="_x0000_s1073" style="position:absolute;left:32029;top:13373;width:32;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" fillcolor="black" strokeweight=".25pt"/>
                <v:rect id="Rectangle 750" o:spid="_x0000_s1074" style="position:absolute;left:40747;top:13373;width:26;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" fillcolor="black" strokeweight=".25pt"/>
                <v:line id="Line 751" o:spid="_x0000_s1075" style="position:absolute;flip:x;visibility:visible;mso-wrap-style:square" from="29654,8286" to="31235,8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" strokeweight=".25pt"/>
                <v:line id="Line 752" o:spid="_x0000_s1076" style="position:absolute;flip:x;visibility:visible;mso-wrap-style:square" from="29654,13004" to="31026,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" strokeweight=".25pt"/>
                <v:line id="Line 753" o:spid="_x0000_s1077" style="position:absolute;visibility:visible;mso-wrap-style:square" from="30168,8985" to="30175,12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" strokeweight=".25pt"/>
                <v:shape id="Freeform 754" o:spid="_x0000_s1078" style="position:absolute;left:30048;top:8286;width:241;height:699;visibility:visible;mso-wrap-style:square;v-text-anchor:top" coordsize="38,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" path="m,110r38,l19,,,110xe" fillcolor="black" strokeweight=".25pt">
                  <v:path arrowok="t" o:connecttype="custom" o:connectlocs="0,69850;24130,69850;12065,0;0,69850" o:connectangles="0,0,0,0"/>
                </v:shape>
                <v:shape id="Freeform 755" o:spid="_x0000_s1079" style="position:absolute;left:30048;top:12338;width:241;height:666;visibility:visible;mso-wrap-style:square;v-text-anchor:top" coordsize="38,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" path="m,l38,,19,105,,xe" fillcolor="black" strokeweight=".25pt">
                  <v:path arrowok="t" o:connecttype="custom" o:connectlocs="0,0;24130,0;12065,66675;0,0" o:connectangles="0,0,0,0"/>
                </v:shape>
                <v:rect id="Rectangle 756" o:spid="_x0000_s1080" style="position:absolute;left:32092;top:8286;width:2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" fillcolor="black" strokeweight=".25pt"/>
                <v:rect id="Rectangle 757" o:spid="_x0000_s1081" style="position:absolute;left:31877;top:13004;width:31;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" fillcolor="black" strokeweight=".25pt"/>
                <v:rect id="Rectangle 758" o:spid="_x0000_s1082" style="position:absolute;left:30168;top:13004;width:32;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" fillcolor="black" strokeweight=".25pt"/>
                <v:line id="Line 759" o:spid="_x0000_s1083" style="position:absolute;visibility:visible;mso-wrap-style:square" from="38823,22301" to="39770,22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" strokeweight=".25pt"/>
                <v:line id="Line 760" o:spid="_x0000_s1084" style="position:absolute;visibility:visible;mso-wrap-style:square" from="38823,7340" to="39770,7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" strokeweight=".25pt"/>
                <v:line id="Line 761" o:spid="_x0000_s1085" style="position:absolute;flip:y;visibility:visible;mso-wrap-style:square" from="39249,8013" to="39255,21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" strokeweight=".25pt"/>
                <v:shape id="Freeform 762" o:spid="_x0000_s1086" style="position:absolute;left:39128;top:21628;width:248;height:673;visibility:visible;mso-wrap-style:square;v-text-anchor:top" coordsize="39,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" path="m,l39,,19,106,,xe" fillcolor="black" strokeweight=".25pt">
                  <v:path arrowok="t" o:connecttype="custom" o:connectlocs="0,0;24765,0;12065,67310;0,0" o:connectangles="0,0,0,0"/>
                </v:shape>
                <v:shape id="Freeform 763" o:spid="_x0000_s1087" style="position:absolute;left:39128;top:7340;width:248;height:673;visibility:visible;mso-wrap-style:square;v-text-anchor:top" coordsize="39,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" path="m,106r39,l19,,,106xe" fillcolor="black" strokeweight=".25pt">
                  <v:path arrowok="t" o:connecttype="custom" o:connectlocs="0,67310;24765,67310;12065,0;0,67310" o:connectangles="0,0,0,0"/>
                </v:shape>
                <v:rect id="Rectangle 764" o:spid="_x0000_s1088" style="position:absolute;left:37973;top:22301;width:31;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" fillcolor="black" strokeweight=".25pt"/>
                <v:rect id="Rectangle 765" o:spid="_x0000_s1089" style="position:absolute;left:37973;top:7340;width:31;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" fillcolor="black" strokeweight=".25pt"/>
                <v:rect id="Rectangle 766" o:spid="_x0000_s1090" style="position:absolute;left:39249;top:7340;width:32;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" fillcolor="black" strokeweight=".25pt"/>
                <v:line id="Line 767" o:spid="_x0000_s1091" style="position:absolute;visibility:visible;mso-wrap-style:square" from="15843,8286" to="18770,8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" strokeweight=".25pt"/>
                <v:line id="Line 768" o:spid="_x0000_s1092" style="position:absolute;visibility:visible;mso-wrap-style:square" from="17551,17487" to="18770,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" strokeweight=".25pt"/>
                <v:line id="Line 769" o:spid="_x0000_s1093" style="position:absolute;visibility:visible;mso-wrap-style:square" from="18281,8985" to="18288,16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" strokeweight=".25pt"/>
                <v:shape id="Freeform 770" o:spid="_x0000_s1094" style="position:absolute;left:18161;top:8286;width:247;height:699;visibility:visible;mso-wrap-style:square;v-text-anchor:top" coordsize="3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" path="m,110r39,l19,,,110xe" fillcolor="black" strokeweight=".25pt">
                  <v:path arrowok="t" o:connecttype="custom" o:connectlocs="0,69850;24765,69850;12065,0;0,69850" o:connectangles="0,0,0,0"/>
                </v:shape>
                <v:shape id="Freeform 771" o:spid="_x0000_s1095" style="position:absolute;left:18161;top:16814;width:247;height:673;visibility:visible;mso-wrap-style:square;v-text-anchor:top" coordsize="39,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" path="m,l39,,19,106,,xe" fillcolor="black" strokeweight=".25pt">
                  <v:path arrowok="t" o:connecttype="custom" o:connectlocs="0,0;24765,0;12065,67310;0,0" o:connectangles="0,0,0,0"/>
                </v:shape>
                <v:rect id="Rectangle 772" o:spid="_x0000_s1096" style="position:absolute;left:14992;top:8286;width:32;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" fillcolor="black" strokeweight=".25pt"/>
                <v:rect id="Rectangle 773" o:spid="_x0000_s1097" style="position:absolute;left:16700;top:17487;width:32;height: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" fillcolor="black" strokeweight=".25pt"/>
                <v:rect id="Rectangle 774" o:spid="_x0000_s1098" style="position:absolute;left:18281;top:17487;width:32;height: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" fillcolor="black" strokeweight=".25pt"/>
                <v:line id="Line 775" o:spid="_x0000_s1099" style="position:absolute;visibility:visible;mso-wrap-style:square" from="16452,8743" to="16459,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" strokeweight=".25pt"/>
                <v:line id="Line 776" o:spid="_x0000_s1100" style="position:absolute;visibility:visible;mso-wrap-style:square" from="16757,8743" to="16764,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" strokeweight=".25pt"/>
                <v:line id="Line 777" o:spid="_x0000_s1101" style="position:absolute;visibility:visible;mso-wrap-style:square" from="14446,22301" to="15386,22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" strokeweight=".25pt"/>
                <v:line id="Line 778" o:spid="_x0000_s1102" style="position:absolute;visibility:visible;mso-wrap-style:square" from="14446,7340" to="15386,7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" strokeweight=".25pt"/>
                <v:line id="Line 779" o:spid="_x0000_s1103" style="position:absolute;flip:y;visibility:visible;mso-wrap-style:square" from="14871,8013" to="14878,21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" strokeweight=".25pt"/>
                <v:shape id="Freeform 780" o:spid="_x0000_s1104" style="position:absolute;left:14751;top:21628;width:241;height:673;visibility:visible;mso-wrap-style:square;v-text-anchor:top" coordsize="38,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" path="m,l38,,19,106,,xe" fillcolor="black" strokeweight=".25pt">
                  <v:path arrowok="t" o:connecttype="custom" o:connectlocs="0,0;24130,0;12065,67310;0,0" o:connectangles="0,0,0,0"/>
                </v:shape>
                <v:shape id="Freeform 781" o:spid="_x0000_s1105" style="position:absolute;left:14751;top:7340;width:241;height:673;visibility:visible;mso-wrap-style:square;v-text-anchor:top" coordsize="38,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" path="m,106r38,l19,,,106xe" fillcolor="black" strokeweight=".25pt">
                  <v:path arrowok="t" o:connecttype="custom" o:connectlocs="0,67310;24130,67310;12065,0;0,67310" o:connectangles="0,0,0,0"/>
                </v:shape>
                <v:rect id="Rectangle 782" o:spid="_x0000_s1106" style="position:absolute;left:13589;top:22301;width:31;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" fillcolor="black" strokeweight=".25pt"/>
                <v:rect id="Rectangle 783" o:spid="_x0000_s1107" style="position:absolute;left:13589;top:7340;width:31;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" fillcolor="black" strokeweight=".25pt"/>
                <v:rect id="Rectangle 784" o:spid="_x0000_s1108" style="position:absolute;left:14871;top:7340;width:32;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" fillcolor="black" strokeweight=".25pt"/>
                <v:line id="Line 785" o:spid="_x0000_s1109" style="position:absolute;flip:x;visibility:visible;mso-wrap-style:square" from="6305,8470" to="7524,17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" strokeweight=".25pt"/>
                <v:line id="Line 786" o:spid="_x0000_s1110" style="position:absolute;flip:x;visibility:visible;mso-wrap-style:square" from="6032,8470" to="7188,1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" strokeweight=".25pt"/>
                <v:line id="Line 787" o:spid="_x0000_s1111" style="position:absolute;visibility:visible;mso-wrap-style:square" from="13284,8470" to="13290,2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" strokeweight=".25pt"/>
                <v:line id="Line 788" o:spid="_x0000_s1112" style="position:absolute;visibility:visible;mso-wrap-style:square" from="13589,8470" to="13595,2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" strokeweight=".25pt"/>
                <v:line id="Line 789" o:spid="_x0000_s1113" style="position:absolute;visibility:visible;mso-wrap-style:square" from="21971,10083" to="21977,12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" strokeweight=".25pt"/>
                <v:line id="Line 790" o:spid="_x0000_s1114" style="position:absolute;visibility:visible;mso-wrap-style:square" from="29864,25558" to="33337,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" strokeweight=".25pt"/>
                <v:line id="Line 791" o:spid="_x0000_s1115" style="position:absolute;flip:x;visibility:visible;mso-wrap-style:square" from="14992,25558" to="18586,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" strokeweight=".25pt"/>
                <v:line id="Line 792" o:spid="_x0000_s1116" style="position:absolute;flip:x;visibility:visible;mso-wrap-style:square" from="17551,17487" to="21971,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" strokeweight=".25pt"/>
                <v:line id="Line 793" o:spid="_x0000_s1117" style="position:absolute;visibility:visible;mso-wrap-style:square" from="9201,25558" to="13893,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" strokeweight=".25pt"/>
                <v:line id="Line 794" o:spid="_x0000_s1118" style="position:absolute;visibility:visible;mso-wrap-style:square" from="5969,17240" to="5975,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" strokeweight=".25pt"/>
                <v:line id="Line 795" o:spid="_x0000_s1119" style="position:absolute;visibility:visible;mso-wrap-style:square" from="6273,17240" to="6280,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" strokeweight=".25pt"/>
                <v:line id="Line 796" o:spid="_x0000_s1120" style="position:absolute;flip:x y;visibility:visible;mso-wrap-style:square" from="8134,24949" to="9201,26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" strokeweight=".25pt"/>
                <v:line id="Line 797" o:spid="_x0000_s1121" style="position:absolute;flip:y;visibility:visible;mso-wrap-style:square" from="8134,24949" to="8140,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" strokeweight=".25pt"/>
                <v:line id="Line 798" o:spid="_x0000_s1122" style="position:absolute;visibility:visible;mso-wrap-style:square" from="9201,25558" to="9207,26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" strokeweight=".25pt"/>
                <v:line id="Line 799" o:spid="_x0000_s1123" style="position:absolute;flip:x;visibility:visible;mso-wrap-style:square" from="6946,15474" to="7435,1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" strokeweight=".25pt"/>
                <v:line id="Line 800" o:spid="_x0000_s1124" style="position:absolute;flip:x;visibility:visible;mso-wrap-style:square" from="6946,12001" to="7435,15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" strokeweight=".25pt"/>
                <v:line id="Line 801" o:spid="_x0000_s1125" style="position:absolute;visibility:visible;mso-wrap-style:square" from="7435,12001" to="7442,15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" strokeweight=".25pt"/>
                <v:line id="Line 802" o:spid="_x0000_s1126" style="position:absolute;flip:x;visibility:visible;mso-wrap-style:square" from="6000,17056" to="6032,17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" strokeweight=".25pt"/>
                <v:line id="Line 803" o:spid="_x0000_s1127" style="position:absolute;visibility:visible;mso-wrap-style:square" from="6000,17087" to="6007,17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" strokeweight=".25pt"/>
                <v:line id="Line 804" o:spid="_x0000_s1128" style="position:absolute;visibility:visible;mso-wrap-style:square" from="6000,17151" to="6007,17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" strokeweight=".25pt"/>
                <v:line id="Line 805" o:spid="_x0000_s1129" style="position:absolute;flip:x;visibility:visible;mso-wrap-style:square" from="5969,17208" to="6000,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" strokeweight=".25pt"/>
                <v:line id="Line 806" o:spid="_x0000_s1130" style="position:absolute;visibility:visible;mso-wrap-style:square" from="6305,17151" to="6311,1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" strokeweight=".25pt"/>
                <v:line id="Line 807" o:spid="_x0000_s1131" style="position:absolute;visibility:visible;mso-wrap-style:square" from="6305,17183" to="6311,17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" strokeweight=".25pt"/>
                <v:line id="Line 808" o:spid="_x0000_s1132" style="position:absolute;flip:x;visibility:visible;mso-wrap-style:square" from="6273,17208" to="6305,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" strokeweight=".25pt"/>
                <v:line id="Line 809" o:spid="_x0000_s1133" style="position:absolute;visibility:visible;mso-wrap-style:square" from="17551,17487" to="17557,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" strokeweight=".25pt"/>
                <v:line id="Line 810" o:spid="_x0000_s1134" style="position:absolute;visibility:visible;mso-wrap-style:square" from="14992,25558" to="14998,26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" strokeweight=".25pt"/>
                <v:line id="Line 811" o:spid="_x0000_s1135" style="position:absolute;flip:y;visibility:visible;mso-wrap-style:square" from="13893,24949" to="13900,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" strokeweight=".25pt"/>
                <v:line id="Line 812" o:spid="_x0000_s1136" style="position:absolute;visibility:visible;mso-wrap-style:square" from="13893,24949" to="14992,26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" strokeweight=".25pt"/>
                <v:line id="Line 813" o:spid="_x0000_s1137" style="position:absolute;visibility:visible;mso-wrap-style:square" from="13284,22301" to="13589,22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" strokeweight=".25pt"/>
                <v:line id="Line 814" o:spid="_x0000_s1138" style="position:absolute;flip:x;visibility:visible;mso-wrap-style:square" from="21361,15843" to="21971,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" strokeweight=".25pt"/>
                <v:line id="Line 815" o:spid="_x0000_s1139" style="position:absolute;flip:x;visibility:visible;mso-wrap-style:square" from="21361,14744" to="22548,15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" strokeweight=".25pt"/>
                <v:line id="Line 816" o:spid="_x0000_s1140" style="position:absolute;flip:y;visibility:visible;mso-wrap-style:square" from="21971,15843" to="21977,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" strokeweight=".25pt"/>
                <v:line id="Line 817" o:spid="_x0000_s1141" style="position:absolute;flip:y;visibility:visible;mso-wrap-style:square" from="21971,12426" to="21977,14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" strokeweight=".25pt"/>
                <v:line id="Line 818" o:spid="_x0000_s1142" style="position:absolute;visibility:visible;mso-wrap-style:square" from="21971,14744" to="22548,14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" strokeweight=".25pt"/>
                <v:line id="Line 819" o:spid="_x0000_s1143" style="position:absolute;visibility:visible;mso-wrap-style:square" from="30657,17487" to="30664,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" strokeweight=".25pt"/>
                <v:line id="Line 820" o:spid="_x0000_s1144" style="position:absolute;flip:x;visibility:visible;mso-wrap-style:square" from="41687,17487" to="46081,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" strokeweight=".25pt"/>
                <v:line id="Line 821" o:spid="_x0000_s1145" style="position:absolute;visibility:visible;mso-wrap-style:square" from="34404,25558" to="38036,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" strokeweight=".25pt"/>
                <v:line id="Line 822" o:spid="_x0000_s1146" style="position:absolute;visibility:visible;mso-wrap-style:square" from="34404,25558" to="34410,26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" strokeweight=".25pt"/>
                <v:line id="Line 823" o:spid="_x0000_s1147" style="position:absolute;flip:y;visibility:visible;mso-wrap-style:square" from="33337,24949" to="33343,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" strokeweight=".25pt"/>
                <v:line id="Line 824" o:spid="_x0000_s1148" style="position:absolute;flip:x y;visibility:visible;mso-wrap-style:square" from="33337,24949" to="34404,26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" strokeweight=".25pt"/>
                <v:line id="Line 825" o:spid="_x0000_s1149" style="position:absolute;visibility:visible;mso-wrap-style:square" from="37426,22301" to="37731,22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" strokeweight=".25pt"/>
                <v:line id="Line 826" o:spid="_x0000_s1150" style="position:absolute;visibility:visible;mso-wrap-style:square" from="31877,13004" to="3218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" strokeweight=".25pt"/>
                <v:line id="Line 827" o:spid="_x0000_s1151" style="position:absolute;visibility:visible;mso-wrap-style:square" from="41687,17487" to="41694,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" strokeweight=".25pt"/>
                <v:line id="Line 828" o:spid="_x0000_s1152" style="position:absolute;flip:x;visibility:visible;mso-wrap-style:square" from="39128,25558" to="42697,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" strokeweight=".25pt"/>
                <v:line id="Line 829" o:spid="_x0000_s1153" style="position:absolute;visibility:visible;mso-wrap-style:square" from="39128,25558" to="39135,26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" strokeweight=".25pt"/>
                <v:line id="Line 830" o:spid="_x0000_s1154" style="position:absolute;flip:y;visibility:visible;mso-wrap-style:square" from="38036,24949" to="38042,25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" strokeweight=".25pt"/>
                <v:line id="Line 831" o:spid="_x0000_s1155" style="position:absolute;visibility:visible;mso-wrap-style:square" from="38036,24949" to="39128,26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" strokeweight=".25pt"/>
                <v:line id="Line 832" o:spid="_x0000_s1156" style="position:absolute;flip:x;visibility:visible;mso-wrap-style:square" from="45497,15843" to="46081,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" strokeweight=".25pt"/>
                <v:line id="Line 833" o:spid="_x0000_s1157" style="position:absolute;flip:y;visibility:visible;mso-wrap-style:square" from="46081,15843" to="46088,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" strokeweight=".25pt"/>
                <v:line id="Line 834" o:spid="_x0000_s1158" style="position:absolute;flip:y;visibility:visible;mso-wrap-style:square" from="46081,12426" to="46088,14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" strokeweight=".25pt"/>
                <v:line id="Line 835" o:spid="_x0000_s1159" style="position:absolute;flip:x;visibility:visible;mso-wrap-style:square" from="45497,14744" to="46691,15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" strokeweight=".25pt"/>
                <v:line id="Line 836" o:spid="_x0000_s1160" style="position:absolute;visibility:visible;mso-wrap-style:square" from="46081,14744" to="46691,14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" strokeweight=".25pt"/>
                <v:line id="Line 837" o:spid="_x0000_s1161" style="position:absolute;visibility:visible;mso-wrap-style:square" from="29864,730" to="31997,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" strokeweight=".25pt"/>
                <v:line id="Line 838" o:spid="_x0000_s1162" style="position:absolute;flip:x;visibility:visible;mso-wrap-style:square" from="14414,7340" to="21971,7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" strokeweight=".25pt"/>
                <v:line id="Line 839" o:spid="_x0000_s1163" style="position:absolute;visibility:visible;mso-wrap-style:square" from="8959,730" to="11976,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" strokeweight=".25pt"/>
                <v:line id="Line 840" o:spid="_x0000_s1164" style="position:absolute;visibility:visible;mso-wrap-style:square" from="7340,730" to="7346,7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" strokeweight=".25pt"/>
                <v:line id="Line 841" o:spid="_x0000_s1165" style="position:absolute;visibility:visible;mso-wrap-style:square" from="7645,730" to="7651,7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" strokeweight=".25pt"/>
                <v:line id="Line 842" o:spid="_x0000_s1166" style="position:absolute;flip:y;visibility:visible;mso-wrap-style:square" from="6521,730" to="6527,7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" strokeweight=".25pt"/>
                <v:line id="Line 843" o:spid="_x0000_s1167" style="position:absolute;flip:x;visibility:visible;mso-wrap-style:square" from="7556,7645" to="7620,8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" strokeweight=".25pt"/>
                <v:line id="Line 844" o:spid="_x0000_s1168" style="position:absolute;flip:x;visibility:visible;mso-wrap-style:square" from="7251,7613" to="7315,8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" strokeweight=".25pt"/>
                <v:line id="Line 845" o:spid="_x0000_s1169" style="position:absolute;flip:y;visibility:visible;mso-wrap-style:square" from="7620,7588" to="7626,7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" strokeweight=".25pt"/>
                <v:line id="Line 846" o:spid="_x0000_s1170" style="position:absolute;flip:y;visibility:visible;mso-wrap-style:square" from="7645,7524" to="7651,7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" strokeweight=".25pt"/>
                <v:line id="Line 847" o:spid="_x0000_s1171" style="position:absolute;flip:y;visibility:visible;mso-wrap-style:square" from="7315,7588" to="7321,7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" strokeweight=".25pt"/>
                <v:line id="Line 848" o:spid="_x0000_s1172" style="position:absolute;flip:y;visibility:visible;mso-wrap-style:square" from="7315,7556" to="7321,7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" strokeweight=".25pt"/>
                <v:line id="Line 849" o:spid="_x0000_s1173" style="position:absolute;flip:y;visibility:visible;mso-wrap-style:square" from="7340,7524" to="7346,7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" strokeweight=".25pt"/>
                <v:line id="Line 850" o:spid="_x0000_s1174" style="position:absolute;flip:x y;visibility:visible;mso-wrap-style:square" from="7861,120" to="8959,1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" strokeweight=".25pt"/>
                <v:line id="Line 851" o:spid="_x0000_s1175" style="position:absolute;visibility:visible;mso-wrap-style:square" from="5727,730" to="786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" strokeweight=".25pt"/>
                <v:line id="Line 852" o:spid="_x0000_s1176" style="position:absolute;flip:y;visibility:visible;mso-wrap-style:square" from="7861,120" to="7867,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" strokeweight=".25pt"/>
                <v:line id="Line 853" o:spid="_x0000_s1177" style="position:absolute;visibility:visible;mso-wrap-style:square" from="8959,730" to="8966,1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" strokeweight=".25pt"/>
                <v:line id="Line 854" o:spid="_x0000_s1178" style="position:absolute;visibility:visible;mso-wrap-style:square" from="13284,730" to="13290,8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" strokeweight=".25pt"/>
                <v:line id="Line 855" o:spid="_x0000_s1179" style="position:absolute;visibility:visible;mso-wrap-style:square" from="13589,730" to="13595,8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" strokeweight=".25pt"/>
                <v:line id="Line 856" o:spid="_x0000_s1180" style="position:absolute;flip:y;visibility:visible;mso-wrap-style:square" from="14414,730" to="14420,7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" strokeweight=".25pt"/>
                <v:line id="Line 857" o:spid="_x0000_s1181" style="position:absolute;flip:x y;visibility:visible;mso-wrap-style:square" from="16363,8528" to="16452,8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" strokeweight=".25pt"/>
                <v:line id="Line 858" o:spid="_x0000_s1182" style="position:absolute;flip:x y;visibility:visible;mso-wrap-style:square" from="16148,8470" to="16363,8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" strokeweight=".25pt"/>
                <v:line id="Line 859" o:spid="_x0000_s1183" style="position:absolute;flip:x y;visibility:visible;mso-wrap-style:square" from="16668,8470" to="16757,8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" strokeweight=".25pt"/>
                <v:line id="Line 860" o:spid="_x0000_s1184" style="position:absolute;flip:x y;visibility:visible;mso-wrap-style:square" from="16452,8223" to="16668,8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" strokeweight=".25pt"/>
                <v:line id="Line 861" o:spid="_x0000_s1185" style="position:absolute;flip:x y;visibility:visible;mso-wrap-style:square" from="16148,8134" to="16452,8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" strokeweight=".25pt"/>
                <v:line id="Line 862" o:spid="_x0000_s1186" style="position:absolute;visibility:visible;mso-wrap-style:square" from="13074,730" to="1520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" strokeweight=".25pt"/>
                <v:line id="Line 863" o:spid="_x0000_s1187" style="position:absolute;flip:x y;visibility:visible;mso-wrap-style:square" from="11976,120" to="13074,1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" strokeweight=".25pt"/>
                <v:line id="Line 864" o:spid="_x0000_s1188" style="position:absolute;flip:y;visibility:visible;mso-wrap-style:square" from="11976,120" to="11982,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" strokeweight=".25pt"/>
                <v:line id="Line 865" o:spid="_x0000_s1189" style="position:absolute;visibility:visible;mso-wrap-style:square" from="13074,730" to="13081,1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" strokeweight=".25pt"/>
                <v:line id="Line 866" o:spid="_x0000_s1190" style="position:absolute;flip:x;visibility:visible;mso-wrap-style:square" from="21361,10083" to="21971,10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" strokeweight=".25pt"/>
                <v:line id="Line 867" o:spid="_x0000_s1191" style="position:absolute;flip:y;visibility:visible;mso-wrap-style:square" from="21361,9017" to="22548,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" strokeweight=".25pt"/>
                <v:line id="Line 868" o:spid="_x0000_s1192" style="position:absolute;visibility:visible;mso-wrap-style:square" from="21971,6673" to="21977,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" strokeweight=".25pt"/>
                <v:line id="Line 869" o:spid="_x0000_s1193" style="position:absolute;visibility:visible;mso-wrap-style:square" from="21971,9017" to="22548,9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" strokeweight=".25pt"/>
                <v:line id="Line 870" o:spid="_x0000_s1194" style="position:absolute;flip:y;visibility:visible;mso-wrap-style:square" from="30657,730" to="30664,7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" strokeweight=".25pt"/>
                <v:line id="Line 871" o:spid="_x0000_s1195" style="position:absolute;flip:x;visibility:visible;mso-wrap-style:square" from="38519,7340" to="46081,7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" strokeweight=".25pt"/>
                <v:line id="Line 872" o:spid="_x0000_s1196" style="position:absolute;visibility:visible;mso-wrap-style:square" from="37211,730" to="39344,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" strokeweight=".25pt"/>
                <v:line id="Line 873" o:spid="_x0000_s1197" style="position:absolute;flip:x;visibility:visible;mso-wrap-style:square" from="32486,8134" to="40290,8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" strokeweight=".25pt"/>
                <v:line id="Line 874" o:spid="_x0000_s1198" style="position:absolute;flip:x;visibility:visible;mso-wrap-style:square" from="32486,8470" to="40290,8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" strokeweight=".25pt"/>
                <v:line id="Line 875" o:spid="_x0000_s1199" style="position:absolute;visibility:visible;mso-wrap-style:square" from="37426,730" to="37433,8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" strokeweight=".25pt"/>
                <v:line id="Line 876" o:spid="_x0000_s1200" style="position:absolute;visibility:visible;mso-wrap-style:square" from="37731,730" to="37738,8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" strokeweight=".25pt"/>
                <v:line id="Line 877" o:spid="_x0000_s1201" style="position:absolute;flip:x;visibility:visible;mso-wrap-style:square" from="32270,8470" to="32486,8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" strokeweight=".25pt"/>
                <v:line id="Line 878" o:spid="_x0000_s1202" style="position:absolute;flip:x;visibility:visible;mso-wrap-style:square" from="32181,8528" to="32270,8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" strokeweight=".25pt"/>
                <v:line id="Line 879" o:spid="_x0000_s1203" style="position:absolute;flip:x;visibility:visible;mso-wrap-style:square" from="32181,8134" to="32486,8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" strokeweight=".25pt"/>
                <v:line id="Line 880" o:spid="_x0000_s1204" style="position:absolute;flip:x;visibility:visible;mso-wrap-style:square" from="31965,8223" to="32181,8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" strokeweight=".25pt"/>
                <v:line id="Line 881" o:spid="_x0000_s1205" style="position:absolute;flip:x;visibility:visible;mso-wrap-style:square" from="31877,8470" to="31965,8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" strokeweight=".25pt"/>
                <v:line id="Line 882" o:spid="_x0000_s1206" style="position:absolute;visibility:visible;mso-wrap-style:square" from="33064,730" to="3611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" strokeweight=".25pt"/>
                <v:line id="Line 883" o:spid="_x0000_s1207" style="position:absolute;flip:x y;visibility:visible;mso-wrap-style:square" from="31997,120" to="33064,1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" strokeweight=".25pt"/>
                <v:line id="Line 884" o:spid="_x0000_s1208" style="position:absolute;flip:y;visibility:visible;mso-wrap-style:square" from="31997,120" to="32004,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" strokeweight=".25pt"/>
                <v:line id="Line 885" o:spid="_x0000_s1209" style="position:absolute;visibility:visible;mso-wrap-style:square" from="33064,730" to="33070,1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" strokeweight=".25pt"/>
                <v:line id="Line 886" o:spid="_x0000_s1210" style="position:absolute;visibility:visible;mso-wrap-style:square" from="37211,730" to="37217,1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" strokeweight=".25pt"/>
                <v:line id="Line 887" o:spid="_x0000_s1211" style="position:absolute;flip:y;visibility:visible;mso-wrap-style:square" from="36112,120" to="36118,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" strokeweight=".25pt"/>
                <v:line id="Line 888" o:spid="_x0000_s1212" style="position:absolute;flip:x y;visibility:visible;mso-wrap-style:square" from="36112,120" to="37211,1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" strokeweight=".25pt"/>
                <v:line id="Line 889" o:spid="_x0000_s1213" style="position:absolute;flip:y;visibility:visible;mso-wrap-style:square" from="38519,730" to="38525,7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" strokeweight=".25pt"/>
                <v:line id="Line 890" o:spid="_x0000_s1214" style="position:absolute;flip:x y;visibility:visible;mso-wrap-style:square" from="40500,8528" to="40595,8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" strokeweight=".25pt"/>
                <v:line id="Line 891" o:spid="_x0000_s1215" style="position:absolute;flip:x y;visibility:visible;mso-wrap-style:square" from="40290,8470" to="40500,8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" strokeweight=".25pt"/>
                <v:line id="Line 892" o:spid="_x0000_s1216" style="position:absolute;flip:x y;visibility:visible;mso-wrap-style:square" from="40805,8470" to="40900,8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" strokeweight=".25pt"/>
                <v:line id="Line 893" o:spid="_x0000_s1217" style="position:absolute;flip:x y;visibility:visible;mso-wrap-style:square" from="40595,8223" to="40805,8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" strokeweight=".25pt"/>
                <v:line id="Line 894" o:spid="_x0000_s1218" style="position:absolute;flip:x y;visibility:visible;mso-wrap-style:square" from="40290,8134" to="40595,8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" strokeweight=".25pt"/>
                <v:line id="Line 895" o:spid="_x0000_s1219" style="position:absolute;flip:x;visibility:visible;mso-wrap-style:square" from="45497,10083" to="46081,10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" strokeweight=".25pt"/>
                <v:line id="Line 896" o:spid="_x0000_s1220" style="position:absolute;visibility:visible;mso-wrap-style:square" from="46081,6673" to="46088,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" strokeweight=".25pt"/>
                <v:line id="Line 897" o:spid="_x0000_s1221" style="position:absolute;flip:y;visibility:visible;mso-wrap-style:square" from="45497,9017" to="46691,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" strokeweight=".25pt"/>
                <v:line id="Line 898" o:spid="_x0000_s1222" style="position:absolute;visibility:visible;mso-wrap-style:square" from="46081,9017" to="46691,9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" strokeweight=".25pt"/>
                <w10:anchorlock/>
              </v:group>
            </w:pict>
          </mc:Fallback>
        </mc:AlternateContent>
      </w:r>
    </w:p>
    <w:p w:rsidR="009446DE" w:rsidRPr="00C13084" w:rsidRDefault="00574CAB" w:rsidP="009446DE">
      <w:pPr>
        <w:ind w:left="-540"/>
        <w:rPr>
          <w:b/>
          <w:szCs w:val="24"/>
        </w:rPr>
      </w:pPr>
      <w:r w:rsidRPr="00C13084">
        <w:rPr>
          <w:noProof/>
          <w:szCs w:val="24"/>
          <w:lang w:val="tr-TR" w:eastAsia="tr-TR"/>
        </w:rPr>
        <mc:AlternateContent>
          <mc:Choice Requires="wpg">
            <w:drawing>
              <wp:anchor distT="0" distB="0" distL="114300" distR="114300" simplePos="0" relativeHeight="251657216" behindDoc="0" locked="0" layoutInCell="0" allowOverlap="1">
                <wp:simplePos x="0" y="0"/>
                <wp:positionH relativeFrom="column">
                  <wp:posOffset>3413125</wp:posOffset>
                </wp:positionH>
                <wp:positionV relativeFrom="paragraph">
                  <wp:posOffset>22860</wp:posOffset>
                </wp:positionV>
                <wp:extent cx="1277620" cy="721995"/>
                <wp:effectExtent l="12700" t="12700" r="14605" b="8255"/>
                <wp:wrapNone/>
                <wp:docPr id="15" name="Group 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7620" cy="721995"/>
                          <a:chOff x="0" y="0"/>
                          <a:chExt cx="20000" cy="20000"/>
                        </a:xfrm>
                      </wpg:grpSpPr>
                      <wps:wsp>
                        <wps:cNvPr id="16" name="Freeform 928"/>
                        <wps:cNvSpPr>
                          <a:spLocks/>
                        </wps:cNvSpPr>
                        <wps:spPr bwMode="auto">
                          <a:xfrm>
                            <a:off x="0" y="0"/>
                            <a:ext cx="20000" cy="20000"/>
                          </a:xfrm>
                          <a:custGeom>
                            <a:avLst/>
                            <a:gdLst>
                              <a:gd name="T0" fmla="*/ 3191 w 20000"/>
                              <a:gd name="T1" fmla="*/ 0 h 20000"/>
                              <a:gd name="T2" fmla="*/ 2992 w 20000"/>
                              <a:gd name="T3" fmla="*/ 0 h 20000"/>
                              <a:gd name="T4" fmla="*/ 2793 w 20000"/>
                              <a:gd name="T5" fmla="*/ 35 h 20000"/>
                              <a:gd name="T6" fmla="*/ 2584 w 20000"/>
                              <a:gd name="T7" fmla="*/ 70 h 20000"/>
                              <a:gd name="T8" fmla="*/ 2366 w 20000"/>
                              <a:gd name="T9" fmla="*/ 123 h 20000"/>
                              <a:gd name="T10" fmla="*/ 2137 w 20000"/>
                              <a:gd name="T11" fmla="*/ 211 h 20000"/>
                              <a:gd name="T12" fmla="*/ 1899 w 20000"/>
                              <a:gd name="T13" fmla="*/ 317 h 20000"/>
                              <a:gd name="T14" fmla="*/ 1650 w 20000"/>
                              <a:gd name="T15" fmla="*/ 440 h 20000"/>
                              <a:gd name="T16" fmla="*/ 1372 w 20000"/>
                              <a:gd name="T17" fmla="*/ 616 h 20000"/>
                              <a:gd name="T18" fmla="*/ 1093 w 20000"/>
                              <a:gd name="T19" fmla="*/ 844 h 20000"/>
                              <a:gd name="T20" fmla="*/ 805 w 20000"/>
                              <a:gd name="T21" fmla="*/ 1143 h 20000"/>
                              <a:gd name="T22" fmla="*/ 527 w 20000"/>
                              <a:gd name="T23" fmla="*/ 1513 h 20000"/>
                              <a:gd name="T24" fmla="*/ 278 w 20000"/>
                              <a:gd name="T25" fmla="*/ 1970 h 20000"/>
                              <a:gd name="T26" fmla="*/ 89 w 20000"/>
                              <a:gd name="T27" fmla="*/ 2515 h 20000"/>
                              <a:gd name="T28" fmla="*/ 0 w 20000"/>
                              <a:gd name="T29" fmla="*/ 3113 h 20000"/>
                              <a:gd name="T30" fmla="*/ 10 w 20000"/>
                              <a:gd name="T31" fmla="*/ 16957 h 20000"/>
                              <a:gd name="T32" fmla="*/ 119 w 20000"/>
                              <a:gd name="T33" fmla="*/ 17555 h 20000"/>
                              <a:gd name="T34" fmla="*/ 318 w 20000"/>
                              <a:gd name="T35" fmla="*/ 18083 h 20000"/>
                              <a:gd name="T36" fmla="*/ 567 w 20000"/>
                              <a:gd name="T37" fmla="*/ 18522 h 20000"/>
                              <a:gd name="T38" fmla="*/ 845 w 20000"/>
                              <a:gd name="T39" fmla="*/ 18874 h 20000"/>
                              <a:gd name="T40" fmla="*/ 1133 w 20000"/>
                              <a:gd name="T41" fmla="*/ 19173 h 20000"/>
                              <a:gd name="T42" fmla="*/ 1412 w 20000"/>
                              <a:gd name="T43" fmla="*/ 19384 h 20000"/>
                              <a:gd name="T44" fmla="*/ 1680 w 20000"/>
                              <a:gd name="T45" fmla="*/ 19560 h 20000"/>
                              <a:gd name="T46" fmla="*/ 1938 w 20000"/>
                              <a:gd name="T47" fmla="*/ 19683 h 20000"/>
                              <a:gd name="T48" fmla="*/ 2177 w 20000"/>
                              <a:gd name="T49" fmla="*/ 19789 h 20000"/>
                              <a:gd name="T50" fmla="*/ 2396 w 20000"/>
                              <a:gd name="T51" fmla="*/ 19859 h 20000"/>
                              <a:gd name="T52" fmla="*/ 2614 w 20000"/>
                              <a:gd name="T53" fmla="*/ 19912 h 20000"/>
                              <a:gd name="T54" fmla="*/ 2823 w 20000"/>
                              <a:gd name="T55" fmla="*/ 19947 h 20000"/>
                              <a:gd name="T56" fmla="*/ 3032 w 20000"/>
                              <a:gd name="T57" fmla="*/ 19982 h 20000"/>
                              <a:gd name="T58" fmla="*/ 3231 w 20000"/>
                              <a:gd name="T59" fmla="*/ 19982 h 20000"/>
                              <a:gd name="T60" fmla="*/ 16720 w 20000"/>
                              <a:gd name="T61" fmla="*/ 19982 h 20000"/>
                              <a:gd name="T62" fmla="*/ 16918 w 20000"/>
                              <a:gd name="T63" fmla="*/ 19982 h 20000"/>
                              <a:gd name="T64" fmla="*/ 17117 w 20000"/>
                              <a:gd name="T65" fmla="*/ 19965 h 20000"/>
                              <a:gd name="T66" fmla="*/ 17326 w 20000"/>
                              <a:gd name="T67" fmla="*/ 19930 h 20000"/>
                              <a:gd name="T68" fmla="*/ 17545 w 20000"/>
                              <a:gd name="T69" fmla="*/ 19877 h 20000"/>
                              <a:gd name="T70" fmla="*/ 17763 w 20000"/>
                              <a:gd name="T71" fmla="*/ 19807 h 20000"/>
                              <a:gd name="T72" fmla="*/ 18002 w 20000"/>
                              <a:gd name="T73" fmla="*/ 19701 h 20000"/>
                              <a:gd name="T74" fmla="*/ 18260 w 20000"/>
                              <a:gd name="T75" fmla="*/ 19578 h 20000"/>
                              <a:gd name="T76" fmla="*/ 18519 w 20000"/>
                              <a:gd name="T77" fmla="*/ 19420 h 20000"/>
                              <a:gd name="T78" fmla="*/ 18797 w 20000"/>
                              <a:gd name="T79" fmla="*/ 19208 h 20000"/>
                              <a:gd name="T80" fmla="*/ 19085 w 20000"/>
                              <a:gd name="T81" fmla="*/ 18945 h 20000"/>
                              <a:gd name="T82" fmla="*/ 19374 w 20000"/>
                              <a:gd name="T83" fmla="*/ 18593 h 20000"/>
                              <a:gd name="T84" fmla="*/ 19632 w 20000"/>
                              <a:gd name="T85" fmla="*/ 18153 h 20000"/>
                              <a:gd name="T86" fmla="*/ 19841 w 20000"/>
                              <a:gd name="T87" fmla="*/ 17643 h 20000"/>
                              <a:gd name="T88" fmla="*/ 19970 w 20000"/>
                              <a:gd name="T89" fmla="*/ 17062 h 20000"/>
                              <a:gd name="T90" fmla="*/ 19990 w 20000"/>
                              <a:gd name="T91" fmla="*/ 3219 h 20000"/>
                              <a:gd name="T92" fmla="*/ 19920 w 20000"/>
                              <a:gd name="T93" fmla="*/ 2603 h 20000"/>
                              <a:gd name="T94" fmla="*/ 19742 w 20000"/>
                              <a:gd name="T95" fmla="*/ 2058 h 20000"/>
                              <a:gd name="T96" fmla="*/ 19503 w 20000"/>
                              <a:gd name="T97" fmla="*/ 1583 h 20000"/>
                              <a:gd name="T98" fmla="*/ 19225 w 20000"/>
                              <a:gd name="T99" fmla="*/ 1196 h 20000"/>
                              <a:gd name="T100" fmla="*/ 18936 w 20000"/>
                              <a:gd name="T101" fmla="*/ 897 h 20000"/>
                              <a:gd name="T102" fmla="*/ 18648 w 20000"/>
                              <a:gd name="T103" fmla="*/ 651 h 20000"/>
                              <a:gd name="T104" fmla="*/ 18380 w 20000"/>
                              <a:gd name="T105" fmla="*/ 475 h 20000"/>
                              <a:gd name="T106" fmla="*/ 18121 w 20000"/>
                              <a:gd name="T107" fmla="*/ 334 h 20000"/>
                              <a:gd name="T108" fmla="*/ 17883 w 20000"/>
                              <a:gd name="T109" fmla="*/ 229 h 20000"/>
                              <a:gd name="T110" fmla="*/ 17654 w 20000"/>
                              <a:gd name="T111" fmla="*/ 141 h 20000"/>
                              <a:gd name="T112" fmla="*/ 17435 w 20000"/>
                              <a:gd name="T113" fmla="*/ 88 h 20000"/>
                              <a:gd name="T114" fmla="*/ 17217 w 20000"/>
                              <a:gd name="T115" fmla="*/ 35 h 20000"/>
                              <a:gd name="T116" fmla="*/ 17018 w 20000"/>
                              <a:gd name="T117" fmla="*/ 18 h 20000"/>
                              <a:gd name="T118" fmla="*/ 16819 w 20000"/>
                              <a:gd name="T119" fmla="*/ 0 h 20000"/>
                              <a:gd name="T120" fmla="*/ 3330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330" y="0"/>
                                </a:moveTo>
                                <a:lnTo>
                                  <a:pt x="3330" y="0"/>
                                </a:lnTo>
                                <a:lnTo>
                                  <a:pt x="3290" y="0"/>
                                </a:lnTo>
                                <a:lnTo>
                                  <a:pt x="3260" y="0"/>
                                </a:lnTo>
                                <a:lnTo>
                                  <a:pt x="3231" y="0"/>
                                </a:lnTo>
                                <a:lnTo>
                                  <a:pt x="3191" y="0"/>
                                </a:lnTo>
                                <a:lnTo>
                                  <a:pt x="3161" y="0"/>
                                </a:lnTo>
                                <a:lnTo>
                                  <a:pt x="3131" y="0"/>
                                </a:lnTo>
                                <a:lnTo>
                                  <a:pt x="3091" y="0"/>
                                </a:lnTo>
                                <a:lnTo>
                                  <a:pt x="3062" y="0"/>
                                </a:lnTo>
                                <a:lnTo>
                                  <a:pt x="3032" y="0"/>
                                </a:lnTo>
                                <a:lnTo>
                                  <a:pt x="2992" y="0"/>
                                </a:lnTo>
                                <a:lnTo>
                                  <a:pt x="2962" y="18"/>
                                </a:lnTo>
                                <a:lnTo>
                                  <a:pt x="2932" y="18"/>
                                </a:lnTo>
                                <a:lnTo>
                                  <a:pt x="2893" y="18"/>
                                </a:lnTo>
                                <a:lnTo>
                                  <a:pt x="2863" y="18"/>
                                </a:lnTo>
                                <a:lnTo>
                                  <a:pt x="2823" y="35"/>
                                </a:lnTo>
                                <a:lnTo>
                                  <a:pt x="2793" y="35"/>
                                </a:lnTo>
                                <a:lnTo>
                                  <a:pt x="2763" y="35"/>
                                </a:lnTo>
                                <a:lnTo>
                                  <a:pt x="2724" y="53"/>
                                </a:lnTo>
                                <a:lnTo>
                                  <a:pt x="2694" y="53"/>
                                </a:lnTo>
                                <a:lnTo>
                                  <a:pt x="2654" y="53"/>
                                </a:lnTo>
                                <a:lnTo>
                                  <a:pt x="2624" y="70"/>
                                </a:lnTo>
                                <a:lnTo>
                                  <a:pt x="2584" y="70"/>
                                </a:lnTo>
                                <a:lnTo>
                                  <a:pt x="2545" y="88"/>
                                </a:lnTo>
                                <a:lnTo>
                                  <a:pt x="2515" y="88"/>
                                </a:lnTo>
                                <a:lnTo>
                                  <a:pt x="2475" y="106"/>
                                </a:lnTo>
                                <a:lnTo>
                                  <a:pt x="2445" y="106"/>
                                </a:lnTo>
                                <a:lnTo>
                                  <a:pt x="2406" y="123"/>
                                </a:lnTo>
                                <a:lnTo>
                                  <a:pt x="2366" y="123"/>
                                </a:lnTo>
                                <a:lnTo>
                                  <a:pt x="2336" y="141"/>
                                </a:lnTo>
                                <a:lnTo>
                                  <a:pt x="2296" y="158"/>
                                </a:lnTo>
                                <a:lnTo>
                                  <a:pt x="2256" y="176"/>
                                </a:lnTo>
                                <a:lnTo>
                                  <a:pt x="2217" y="176"/>
                                </a:lnTo>
                                <a:lnTo>
                                  <a:pt x="2177" y="193"/>
                                </a:lnTo>
                                <a:lnTo>
                                  <a:pt x="2137" y="211"/>
                                </a:lnTo>
                                <a:lnTo>
                                  <a:pt x="2097" y="229"/>
                                </a:lnTo>
                                <a:lnTo>
                                  <a:pt x="2058" y="246"/>
                                </a:lnTo>
                                <a:lnTo>
                                  <a:pt x="2018" y="264"/>
                                </a:lnTo>
                                <a:lnTo>
                                  <a:pt x="1978" y="281"/>
                                </a:lnTo>
                                <a:lnTo>
                                  <a:pt x="1938" y="299"/>
                                </a:lnTo>
                                <a:lnTo>
                                  <a:pt x="1899" y="317"/>
                                </a:lnTo>
                                <a:lnTo>
                                  <a:pt x="1859" y="334"/>
                                </a:lnTo>
                                <a:lnTo>
                                  <a:pt x="1819" y="352"/>
                                </a:lnTo>
                                <a:lnTo>
                                  <a:pt x="1779" y="369"/>
                                </a:lnTo>
                                <a:lnTo>
                                  <a:pt x="1730" y="405"/>
                                </a:lnTo>
                                <a:lnTo>
                                  <a:pt x="1690" y="422"/>
                                </a:lnTo>
                                <a:lnTo>
                                  <a:pt x="1650" y="440"/>
                                </a:lnTo>
                                <a:lnTo>
                                  <a:pt x="1600" y="475"/>
                                </a:lnTo>
                                <a:lnTo>
                                  <a:pt x="1561" y="493"/>
                                </a:lnTo>
                                <a:lnTo>
                                  <a:pt x="1511" y="528"/>
                                </a:lnTo>
                                <a:lnTo>
                                  <a:pt x="1471" y="563"/>
                                </a:lnTo>
                                <a:lnTo>
                                  <a:pt x="1421" y="580"/>
                                </a:lnTo>
                                <a:lnTo>
                                  <a:pt x="1372" y="616"/>
                                </a:lnTo>
                                <a:lnTo>
                                  <a:pt x="1332" y="651"/>
                                </a:lnTo>
                                <a:lnTo>
                                  <a:pt x="1282" y="686"/>
                                </a:lnTo>
                                <a:lnTo>
                                  <a:pt x="1233" y="721"/>
                                </a:lnTo>
                                <a:lnTo>
                                  <a:pt x="1193" y="774"/>
                                </a:lnTo>
                                <a:lnTo>
                                  <a:pt x="1143" y="809"/>
                                </a:lnTo>
                                <a:lnTo>
                                  <a:pt x="1093" y="844"/>
                                </a:lnTo>
                                <a:lnTo>
                                  <a:pt x="1044" y="897"/>
                                </a:lnTo>
                                <a:lnTo>
                                  <a:pt x="994" y="932"/>
                                </a:lnTo>
                                <a:lnTo>
                                  <a:pt x="954" y="985"/>
                                </a:lnTo>
                                <a:lnTo>
                                  <a:pt x="905" y="1038"/>
                                </a:lnTo>
                                <a:lnTo>
                                  <a:pt x="855" y="1091"/>
                                </a:lnTo>
                                <a:lnTo>
                                  <a:pt x="805" y="1143"/>
                                </a:lnTo>
                                <a:lnTo>
                                  <a:pt x="755" y="1196"/>
                                </a:lnTo>
                                <a:lnTo>
                                  <a:pt x="716" y="1249"/>
                                </a:lnTo>
                                <a:lnTo>
                                  <a:pt x="666" y="1319"/>
                                </a:lnTo>
                                <a:lnTo>
                                  <a:pt x="616" y="1372"/>
                                </a:lnTo>
                                <a:lnTo>
                                  <a:pt x="577" y="1442"/>
                                </a:lnTo>
                                <a:lnTo>
                                  <a:pt x="527" y="1513"/>
                                </a:lnTo>
                                <a:lnTo>
                                  <a:pt x="487" y="1583"/>
                                </a:lnTo>
                                <a:lnTo>
                                  <a:pt x="437" y="1653"/>
                                </a:lnTo>
                                <a:lnTo>
                                  <a:pt x="398" y="1724"/>
                                </a:lnTo>
                                <a:lnTo>
                                  <a:pt x="358" y="1812"/>
                                </a:lnTo>
                                <a:lnTo>
                                  <a:pt x="318" y="1882"/>
                                </a:lnTo>
                                <a:lnTo>
                                  <a:pt x="278" y="1970"/>
                                </a:lnTo>
                                <a:lnTo>
                                  <a:pt x="239" y="2058"/>
                                </a:lnTo>
                                <a:lnTo>
                                  <a:pt x="209" y="2146"/>
                                </a:lnTo>
                                <a:lnTo>
                                  <a:pt x="179" y="2234"/>
                                </a:lnTo>
                                <a:lnTo>
                                  <a:pt x="149" y="2322"/>
                                </a:lnTo>
                                <a:lnTo>
                                  <a:pt x="119" y="2410"/>
                                </a:lnTo>
                                <a:lnTo>
                                  <a:pt x="89" y="2515"/>
                                </a:lnTo>
                                <a:lnTo>
                                  <a:pt x="70" y="2603"/>
                                </a:lnTo>
                                <a:lnTo>
                                  <a:pt x="50" y="2709"/>
                                </a:lnTo>
                                <a:lnTo>
                                  <a:pt x="30" y="2814"/>
                                </a:lnTo>
                                <a:lnTo>
                                  <a:pt x="20" y="2902"/>
                                </a:lnTo>
                                <a:lnTo>
                                  <a:pt x="10" y="3008"/>
                                </a:lnTo>
                                <a:lnTo>
                                  <a:pt x="0" y="3113"/>
                                </a:lnTo>
                                <a:lnTo>
                                  <a:pt x="0" y="3219"/>
                                </a:lnTo>
                                <a:lnTo>
                                  <a:pt x="0" y="3307"/>
                                </a:lnTo>
                                <a:lnTo>
                                  <a:pt x="0" y="16658"/>
                                </a:lnTo>
                                <a:lnTo>
                                  <a:pt x="0" y="16746"/>
                                </a:lnTo>
                                <a:lnTo>
                                  <a:pt x="0" y="16851"/>
                                </a:lnTo>
                                <a:lnTo>
                                  <a:pt x="10" y="16957"/>
                                </a:lnTo>
                                <a:lnTo>
                                  <a:pt x="20" y="17062"/>
                                </a:lnTo>
                                <a:lnTo>
                                  <a:pt x="30" y="17150"/>
                                </a:lnTo>
                                <a:lnTo>
                                  <a:pt x="50" y="17256"/>
                                </a:lnTo>
                                <a:lnTo>
                                  <a:pt x="70" y="17361"/>
                                </a:lnTo>
                                <a:lnTo>
                                  <a:pt x="89" y="17449"/>
                                </a:lnTo>
                                <a:lnTo>
                                  <a:pt x="119" y="17555"/>
                                </a:lnTo>
                                <a:lnTo>
                                  <a:pt x="149" y="17643"/>
                                </a:lnTo>
                                <a:lnTo>
                                  <a:pt x="179" y="17731"/>
                                </a:lnTo>
                                <a:lnTo>
                                  <a:pt x="209" y="17819"/>
                                </a:lnTo>
                                <a:lnTo>
                                  <a:pt x="239" y="17907"/>
                                </a:lnTo>
                                <a:lnTo>
                                  <a:pt x="278" y="17995"/>
                                </a:lnTo>
                                <a:lnTo>
                                  <a:pt x="318" y="18083"/>
                                </a:lnTo>
                                <a:lnTo>
                                  <a:pt x="358" y="18153"/>
                                </a:lnTo>
                                <a:lnTo>
                                  <a:pt x="398" y="18241"/>
                                </a:lnTo>
                                <a:lnTo>
                                  <a:pt x="437" y="18311"/>
                                </a:lnTo>
                                <a:lnTo>
                                  <a:pt x="477" y="18382"/>
                                </a:lnTo>
                                <a:lnTo>
                                  <a:pt x="527" y="18452"/>
                                </a:lnTo>
                                <a:lnTo>
                                  <a:pt x="567" y="18522"/>
                                </a:lnTo>
                                <a:lnTo>
                                  <a:pt x="616" y="18593"/>
                                </a:lnTo>
                                <a:lnTo>
                                  <a:pt x="656" y="18646"/>
                                </a:lnTo>
                                <a:lnTo>
                                  <a:pt x="706" y="18716"/>
                                </a:lnTo>
                                <a:lnTo>
                                  <a:pt x="755" y="18769"/>
                                </a:lnTo>
                                <a:lnTo>
                                  <a:pt x="805" y="18821"/>
                                </a:lnTo>
                                <a:lnTo>
                                  <a:pt x="845" y="18874"/>
                                </a:lnTo>
                                <a:lnTo>
                                  <a:pt x="895" y="18927"/>
                                </a:lnTo>
                                <a:lnTo>
                                  <a:pt x="944" y="18980"/>
                                </a:lnTo>
                                <a:lnTo>
                                  <a:pt x="994" y="19033"/>
                                </a:lnTo>
                                <a:lnTo>
                                  <a:pt x="1044" y="19085"/>
                                </a:lnTo>
                                <a:lnTo>
                                  <a:pt x="1083" y="19120"/>
                                </a:lnTo>
                                <a:lnTo>
                                  <a:pt x="1133" y="19173"/>
                                </a:lnTo>
                                <a:lnTo>
                                  <a:pt x="1183" y="19208"/>
                                </a:lnTo>
                                <a:lnTo>
                                  <a:pt x="1233" y="19244"/>
                                </a:lnTo>
                                <a:lnTo>
                                  <a:pt x="1272" y="19279"/>
                                </a:lnTo>
                                <a:lnTo>
                                  <a:pt x="1322" y="19314"/>
                                </a:lnTo>
                                <a:lnTo>
                                  <a:pt x="1372" y="19349"/>
                                </a:lnTo>
                                <a:lnTo>
                                  <a:pt x="1412" y="19384"/>
                                </a:lnTo>
                                <a:lnTo>
                                  <a:pt x="1461" y="19420"/>
                                </a:lnTo>
                                <a:lnTo>
                                  <a:pt x="1501" y="19455"/>
                                </a:lnTo>
                                <a:lnTo>
                                  <a:pt x="1551" y="19472"/>
                                </a:lnTo>
                                <a:lnTo>
                                  <a:pt x="1590" y="19507"/>
                                </a:lnTo>
                                <a:lnTo>
                                  <a:pt x="1640" y="19525"/>
                                </a:lnTo>
                                <a:lnTo>
                                  <a:pt x="1680" y="19560"/>
                                </a:lnTo>
                                <a:lnTo>
                                  <a:pt x="1730" y="19578"/>
                                </a:lnTo>
                                <a:lnTo>
                                  <a:pt x="1769" y="19595"/>
                                </a:lnTo>
                                <a:lnTo>
                                  <a:pt x="1809" y="19631"/>
                                </a:lnTo>
                                <a:lnTo>
                                  <a:pt x="1849" y="19648"/>
                                </a:lnTo>
                                <a:lnTo>
                                  <a:pt x="1899" y="19666"/>
                                </a:lnTo>
                                <a:lnTo>
                                  <a:pt x="1938" y="19683"/>
                                </a:lnTo>
                                <a:lnTo>
                                  <a:pt x="1978" y="19701"/>
                                </a:lnTo>
                                <a:lnTo>
                                  <a:pt x="2018" y="19719"/>
                                </a:lnTo>
                                <a:lnTo>
                                  <a:pt x="2058" y="19736"/>
                                </a:lnTo>
                                <a:lnTo>
                                  <a:pt x="2097" y="19754"/>
                                </a:lnTo>
                                <a:lnTo>
                                  <a:pt x="2137" y="19771"/>
                                </a:lnTo>
                                <a:lnTo>
                                  <a:pt x="2177" y="19789"/>
                                </a:lnTo>
                                <a:lnTo>
                                  <a:pt x="2217" y="19807"/>
                                </a:lnTo>
                                <a:lnTo>
                                  <a:pt x="2247" y="19807"/>
                                </a:lnTo>
                                <a:lnTo>
                                  <a:pt x="2286" y="19824"/>
                                </a:lnTo>
                                <a:lnTo>
                                  <a:pt x="2326" y="19842"/>
                                </a:lnTo>
                                <a:lnTo>
                                  <a:pt x="2366" y="19842"/>
                                </a:lnTo>
                                <a:lnTo>
                                  <a:pt x="2396" y="19859"/>
                                </a:lnTo>
                                <a:lnTo>
                                  <a:pt x="2435" y="19877"/>
                                </a:lnTo>
                                <a:lnTo>
                                  <a:pt x="2475" y="19877"/>
                                </a:lnTo>
                                <a:lnTo>
                                  <a:pt x="2505" y="19894"/>
                                </a:lnTo>
                                <a:lnTo>
                                  <a:pt x="2545" y="19894"/>
                                </a:lnTo>
                                <a:lnTo>
                                  <a:pt x="2584" y="19912"/>
                                </a:lnTo>
                                <a:lnTo>
                                  <a:pt x="2614" y="19912"/>
                                </a:lnTo>
                                <a:lnTo>
                                  <a:pt x="2654" y="19930"/>
                                </a:lnTo>
                                <a:lnTo>
                                  <a:pt x="2684" y="19930"/>
                                </a:lnTo>
                                <a:lnTo>
                                  <a:pt x="2724" y="19930"/>
                                </a:lnTo>
                                <a:lnTo>
                                  <a:pt x="2753" y="19947"/>
                                </a:lnTo>
                                <a:lnTo>
                                  <a:pt x="2793" y="19947"/>
                                </a:lnTo>
                                <a:lnTo>
                                  <a:pt x="2823" y="19947"/>
                                </a:lnTo>
                                <a:lnTo>
                                  <a:pt x="2863" y="19965"/>
                                </a:lnTo>
                                <a:lnTo>
                                  <a:pt x="2893" y="19965"/>
                                </a:lnTo>
                                <a:lnTo>
                                  <a:pt x="2922" y="19965"/>
                                </a:lnTo>
                                <a:lnTo>
                                  <a:pt x="2962" y="19965"/>
                                </a:lnTo>
                                <a:lnTo>
                                  <a:pt x="2992" y="19982"/>
                                </a:lnTo>
                                <a:lnTo>
                                  <a:pt x="3032" y="19982"/>
                                </a:lnTo>
                                <a:lnTo>
                                  <a:pt x="3062" y="19982"/>
                                </a:lnTo>
                                <a:lnTo>
                                  <a:pt x="3091" y="19982"/>
                                </a:lnTo>
                                <a:lnTo>
                                  <a:pt x="3131" y="19982"/>
                                </a:lnTo>
                                <a:lnTo>
                                  <a:pt x="3161" y="19982"/>
                                </a:lnTo>
                                <a:lnTo>
                                  <a:pt x="3191" y="19982"/>
                                </a:lnTo>
                                <a:lnTo>
                                  <a:pt x="3231" y="19982"/>
                                </a:lnTo>
                                <a:lnTo>
                                  <a:pt x="3260" y="19982"/>
                                </a:lnTo>
                                <a:lnTo>
                                  <a:pt x="3290" y="19982"/>
                                </a:lnTo>
                                <a:lnTo>
                                  <a:pt x="3330" y="20000"/>
                                </a:lnTo>
                                <a:lnTo>
                                  <a:pt x="16660" y="20000"/>
                                </a:lnTo>
                                <a:lnTo>
                                  <a:pt x="16690" y="19982"/>
                                </a:lnTo>
                                <a:lnTo>
                                  <a:pt x="16720" y="19982"/>
                                </a:lnTo>
                                <a:lnTo>
                                  <a:pt x="16750" y="19982"/>
                                </a:lnTo>
                                <a:lnTo>
                                  <a:pt x="16789" y="19982"/>
                                </a:lnTo>
                                <a:lnTo>
                                  <a:pt x="16819" y="19982"/>
                                </a:lnTo>
                                <a:lnTo>
                                  <a:pt x="16849" y="19982"/>
                                </a:lnTo>
                                <a:lnTo>
                                  <a:pt x="16889" y="19982"/>
                                </a:lnTo>
                                <a:lnTo>
                                  <a:pt x="16918" y="19982"/>
                                </a:lnTo>
                                <a:lnTo>
                                  <a:pt x="16948" y="19982"/>
                                </a:lnTo>
                                <a:lnTo>
                                  <a:pt x="16988" y="19982"/>
                                </a:lnTo>
                                <a:lnTo>
                                  <a:pt x="17018" y="19965"/>
                                </a:lnTo>
                                <a:lnTo>
                                  <a:pt x="17058" y="19965"/>
                                </a:lnTo>
                                <a:lnTo>
                                  <a:pt x="17087" y="19965"/>
                                </a:lnTo>
                                <a:lnTo>
                                  <a:pt x="17117" y="19965"/>
                                </a:lnTo>
                                <a:lnTo>
                                  <a:pt x="17157" y="19947"/>
                                </a:lnTo>
                                <a:lnTo>
                                  <a:pt x="17187" y="19947"/>
                                </a:lnTo>
                                <a:lnTo>
                                  <a:pt x="17227" y="19947"/>
                                </a:lnTo>
                                <a:lnTo>
                                  <a:pt x="17256" y="19930"/>
                                </a:lnTo>
                                <a:lnTo>
                                  <a:pt x="17296" y="19930"/>
                                </a:lnTo>
                                <a:lnTo>
                                  <a:pt x="17326" y="19930"/>
                                </a:lnTo>
                                <a:lnTo>
                                  <a:pt x="17366" y="19912"/>
                                </a:lnTo>
                                <a:lnTo>
                                  <a:pt x="17396" y="19912"/>
                                </a:lnTo>
                                <a:lnTo>
                                  <a:pt x="17435" y="19894"/>
                                </a:lnTo>
                                <a:lnTo>
                                  <a:pt x="17475" y="19894"/>
                                </a:lnTo>
                                <a:lnTo>
                                  <a:pt x="17505" y="19877"/>
                                </a:lnTo>
                                <a:lnTo>
                                  <a:pt x="17545" y="19877"/>
                                </a:lnTo>
                                <a:lnTo>
                                  <a:pt x="17584" y="19859"/>
                                </a:lnTo>
                                <a:lnTo>
                                  <a:pt x="17614" y="19842"/>
                                </a:lnTo>
                                <a:lnTo>
                                  <a:pt x="17654" y="19842"/>
                                </a:lnTo>
                                <a:lnTo>
                                  <a:pt x="17694" y="19824"/>
                                </a:lnTo>
                                <a:lnTo>
                                  <a:pt x="17734" y="19807"/>
                                </a:lnTo>
                                <a:lnTo>
                                  <a:pt x="17763" y="19807"/>
                                </a:lnTo>
                                <a:lnTo>
                                  <a:pt x="17803" y="19789"/>
                                </a:lnTo>
                                <a:lnTo>
                                  <a:pt x="17843" y="19771"/>
                                </a:lnTo>
                                <a:lnTo>
                                  <a:pt x="17883" y="19754"/>
                                </a:lnTo>
                                <a:lnTo>
                                  <a:pt x="17922" y="19736"/>
                                </a:lnTo>
                                <a:lnTo>
                                  <a:pt x="17962" y="19719"/>
                                </a:lnTo>
                                <a:lnTo>
                                  <a:pt x="18002" y="19701"/>
                                </a:lnTo>
                                <a:lnTo>
                                  <a:pt x="18042" y="19683"/>
                                </a:lnTo>
                                <a:lnTo>
                                  <a:pt x="18091" y="19666"/>
                                </a:lnTo>
                                <a:lnTo>
                                  <a:pt x="18131" y="19648"/>
                                </a:lnTo>
                                <a:lnTo>
                                  <a:pt x="18171" y="19631"/>
                                </a:lnTo>
                                <a:lnTo>
                                  <a:pt x="18211" y="19613"/>
                                </a:lnTo>
                                <a:lnTo>
                                  <a:pt x="18260" y="19578"/>
                                </a:lnTo>
                                <a:lnTo>
                                  <a:pt x="18300" y="19560"/>
                                </a:lnTo>
                                <a:lnTo>
                                  <a:pt x="18340" y="19525"/>
                                </a:lnTo>
                                <a:lnTo>
                                  <a:pt x="18390" y="19507"/>
                                </a:lnTo>
                                <a:lnTo>
                                  <a:pt x="18429" y="19472"/>
                                </a:lnTo>
                                <a:lnTo>
                                  <a:pt x="18479" y="19455"/>
                                </a:lnTo>
                                <a:lnTo>
                                  <a:pt x="18519" y="19420"/>
                                </a:lnTo>
                                <a:lnTo>
                                  <a:pt x="18569" y="19384"/>
                                </a:lnTo>
                                <a:lnTo>
                                  <a:pt x="18618" y="19349"/>
                                </a:lnTo>
                                <a:lnTo>
                                  <a:pt x="18658" y="19314"/>
                                </a:lnTo>
                                <a:lnTo>
                                  <a:pt x="18708" y="19279"/>
                                </a:lnTo>
                                <a:lnTo>
                                  <a:pt x="18757" y="19244"/>
                                </a:lnTo>
                                <a:lnTo>
                                  <a:pt x="18797" y="19208"/>
                                </a:lnTo>
                                <a:lnTo>
                                  <a:pt x="18847" y="19173"/>
                                </a:lnTo>
                                <a:lnTo>
                                  <a:pt x="18897" y="19120"/>
                                </a:lnTo>
                                <a:lnTo>
                                  <a:pt x="18946" y="19085"/>
                                </a:lnTo>
                                <a:lnTo>
                                  <a:pt x="18996" y="19033"/>
                                </a:lnTo>
                                <a:lnTo>
                                  <a:pt x="19036" y="18997"/>
                                </a:lnTo>
                                <a:lnTo>
                                  <a:pt x="19085" y="18945"/>
                                </a:lnTo>
                                <a:lnTo>
                                  <a:pt x="19135" y="18892"/>
                                </a:lnTo>
                                <a:lnTo>
                                  <a:pt x="19185" y="18839"/>
                                </a:lnTo>
                                <a:lnTo>
                                  <a:pt x="19235" y="18769"/>
                                </a:lnTo>
                                <a:lnTo>
                                  <a:pt x="19274" y="18716"/>
                                </a:lnTo>
                                <a:lnTo>
                                  <a:pt x="19324" y="18663"/>
                                </a:lnTo>
                                <a:lnTo>
                                  <a:pt x="19374" y="18593"/>
                                </a:lnTo>
                                <a:lnTo>
                                  <a:pt x="19414" y="18522"/>
                                </a:lnTo>
                                <a:lnTo>
                                  <a:pt x="19463" y="18452"/>
                                </a:lnTo>
                                <a:lnTo>
                                  <a:pt x="19503" y="18382"/>
                                </a:lnTo>
                                <a:lnTo>
                                  <a:pt x="19553" y="18311"/>
                                </a:lnTo>
                                <a:lnTo>
                                  <a:pt x="19592" y="18241"/>
                                </a:lnTo>
                                <a:lnTo>
                                  <a:pt x="19632" y="18153"/>
                                </a:lnTo>
                                <a:lnTo>
                                  <a:pt x="19672" y="18083"/>
                                </a:lnTo>
                                <a:lnTo>
                                  <a:pt x="19712" y="17995"/>
                                </a:lnTo>
                                <a:lnTo>
                                  <a:pt x="19751" y="17907"/>
                                </a:lnTo>
                                <a:lnTo>
                                  <a:pt x="19781" y="17819"/>
                                </a:lnTo>
                                <a:lnTo>
                                  <a:pt x="19811" y="17731"/>
                                </a:lnTo>
                                <a:lnTo>
                                  <a:pt x="19841" y="17643"/>
                                </a:lnTo>
                                <a:lnTo>
                                  <a:pt x="19871" y="17555"/>
                                </a:lnTo>
                                <a:lnTo>
                                  <a:pt x="19901" y="17449"/>
                                </a:lnTo>
                                <a:lnTo>
                                  <a:pt x="19920" y="17361"/>
                                </a:lnTo>
                                <a:lnTo>
                                  <a:pt x="19940" y="17256"/>
                                </a:lnTo>
                                <a:lnTo>
                                  <a:pt x="19960" y="17168"/>
                                </a:lnTo>
                                <a:lnTo>
                                  <a:pt x="19970" y="17062"/>
                                </a:lnTo>
                                <a:lnTo>
                                  <a:pt x="19980" y="16957"/>
                                </a:lnTo>
                                <a:lnTo>
                                  <a:pt x="19990" y="16851"/>
                                </a:lnTo>
                                <a:lnTo>
                                  <a:pt x="19990" y="16746"/>
                                </a:lnTo>
                                <a:lnTo>
                                  <a:pt x="19990" y="16658"/>
                                </a:lnTo>
                                <a:lnTo>
                                  <a:pt x="20000" y="3325"/>
                                </a:lnTo>
                                <a:lnTo>
                                  <a:pt x="19990" y="3219"/>
                                </a:lnTo>
                                <a:lnTo>
                                  <a:pt x="19990" y="3113"/>
                                </a:lnTo>
                                <a:lnTo>
                                  <a:pt x="19980" y="3008"/>
                                </a:lnTo>
                                <a:lnTo>
                                  <a:pt x="19970" y="2902"/>
                                </a:lnTo>
                                <a:lnTo>
                                  <a:pt x="19960" y="2797"/>
                                </a:lnTo>
                                <a:lnTo>
                                  <a:pt x="19940" y="2709"/>
                                </a:lnTo>
                                <a:lnTo>
                                  <a:pt x="19920" y="2603"/>
                                </a:lnTo>
                                <a:lnTo>
                                  <a:pt x="19891" y="2515"/>
                                </a:lnTo>
                                <a:lnTo>
                                  <a:pt x="19871" y="2410"/>
                                </a:lnTo>
                                <a:lnTo>
                                  <a:pt x="19841" y="2322"/>
                                </a:lnTo>
                                <a:lnTo>
                                  <a:pt x="19811" y="2234"/>
                                </a:lnTo>
                                <a:lnTo>
                                  <a:pt x="19781" y="2146"/>
                                </a:lnTo>
                                <a:lnTo>
                                  <a:pt x="19742" y="2058"/>
                                </a:lnTo>
                                <a:lnTo>
                                  <a:pt x="19712" y="1970"/>
                                </a:lnTo>
                                <a:lnTo>
                                  <a:pt x="19672" y="1882"/>
                                </a:lnTo>
                                <a:lnTo>
                                  <a:pt x="19632" y="1812"/>
                                </a:lnTo>
                                <a:lnTo>
                                  <a:pt x="19592" y="1724"/>
                                </a:lnTo>
                                <a:lnTo>
                                  <a:pt x="19543" y="1653"/>
                                </a:lnTo>
                                <a:lnTo>
                                  <a:pt x="19503" y="1583"/>
                                </a:lnTo>
                                <a:lnTo>
                                  <a:pt x="19463" y="1513"/>
                                </a:lnTo>
                                <a:lnTo>
                                  <a:pt x="19414" y="1442"/>
                                </a:lnTo>
                                <a:lnTo>
                                  <a:pt x="19364" y="1372"/>
                                </a:lnTo>
                                <a:lnTo>
                                  <a:pt x="19324" y="1319"/>
                                </a:lnTo>
                                <a:lnTo>
                                  <a:pt x="19274" y="1249"/>
                                </a:lnTo>
                                <a:lnTo>
                                  <a:pt x="19225" y="1196"/>
                                </a:lnTo>
                                <a:lnTo>
                                  <a:pt x="19175" y="1143"/>
                                </a:lnTo>
                                <a:lnTo>
                                  <a:pt x="19135" y="1091"/>
                                </a:lnTo>
                                <a:lnTo>
                                  <a:pt x="19085" y="1038"/>
                                </a:lnTo>
                                <a:lnTo>
                                  <a:pt x="19036" y="985"/>
                                </a:lnTo>
                                <a:lnTo>
                                  <a:pt x="18986" y="932"/>
                                </a:lnTo>
                                <a:lnTo>
                                  <a:pt x="18936" y="897"/>
                                </a:lnTo>
                                <a:lnTo>
                                  <a:pt x="18887" y="844"/>
                                </a:lnTo>
                                <a:lnTo>
                                  <a:pt x="18837" y="809"/>
                                </a:lnTo>
                                <a:lnTo>
                                  <a:pt x="18797" y="756"/>
                                </a:lnTo>
                                <a:lnTo>
                                  <a:pt x="18748" y="721"/>
                                </a:lnTo>
                                <a:lnTo>
                                  <a:pt x="18698" y="686"/>
                                </a:lnTo>
                                <a:lnTo>
                                  <a:pt x="18648" y="651"/>
                                </a:lnTo>
                                <a:lnTo>
                                  <a:pt x="18608" y="616"/>
                                </a:lnTo>
                                <a:lnTo>
                                  <a:pt x="18559" y="580"/>
                                </a:lnTo>
                                <a:lnTo>
                                  <a:pt x="18519" y="563"/>
                                </a:lnTo>
                                <a:lnTo>
                                  <a:pt x="18469" y="528"/>
                                </a:lnTo>
                                <a:lnTo>
                                  <a:pt x="18429" y="493"/>
                                </a:lnTo>
                                <a:lnTo>
                                  <a:pt x="18380" y="475"/>
                                </a:lnTo>
                                <a:lnTo>
                                  <a:pt x="18340" y="440"/>
                                </a:lnTo>
                                <a:lnTo>
                                  <a:pt x="18290" y="422"/>
                                </a:lnTo>
                                <a:lnTo>
                                  <a:pt x="18250" y="387"/>
                                </a:lnTo>
                                <a:lnTo>
                                  <a:pt x="18211" y="369"/>
                                </a:lnTo>
                                <a:lnTo>
                                  <a:pt x="18161" y="352"/>
                                </a:lnTo>
                                <a:lnTo>
                                  <a:pt x="18121" y="334"/>
                                </a:lnTo>
                                <a:lnTo>
                                  <a:pt x="18082" y="317"/>
                                </a:lnTo>
                                <a:lnTo>
                                  <a:pt x="18042" y="299"/>
                                </a:lnTo>
                                <a:lnTo>
                                  <a:pt x="18002" y="264"/>
                                </a:lnTo>
                                <a:lnTo>
                                  <a:pt x="17962" y="246"/>
                                </a:lnTo>
                                <a:lnTo>
                                  <a:pt x="17922" y="246"/>
                                </a:lnTo>
                                <a:lnTo>
                                  <a:pt x="17883" y="229"/>
                                </a:lnTo>
                                <a:lnTo>
                                  <a:pt x="17843" y="211"/>
                                </a:lnTo>
                                <a:lnTo>
                                  <a:pt x="17803" y="193"/>
                                </a:lnTo>
                                <a:lnTo>
                                  <a:pt x="17763" y="176"/>
                                </a:lnTo>
                                <a:lnTo>
                                  <a:pt x="17724" y="158"/>
                                </a:lnTo>
                                <a:lnTo>
                                  <a:pt x="17684" y="158"/>
                                </a:lnTo>
                                <a:lnTo>
                                  <a:pt x="17654" y="141"/>
                                </a:lnTo>
                                <a:lnTo>
                                  <a:pt x="17614" y="123"/>
                                </a:lnTo>
                                <a:lnTo>
                                  <a:pt x="17575" y="123"/>
                                </a:lnTo>
                                <a:lnTo>
                                  <a:pt x="17535" y="106"/>
                                </a:lnTo>
                                <a:lnTo>
                                  <a:pt x="17505" y="106"/>
                                </a:lnTo>
                                <a:lnTo>
                                  <a:pt x="17465" y="88"/>
                                </a:lnTo>
                                <a:lnTo>
                                  <a:pt x="17435" y="88"/>
                                </a:lnTo>
                                <a:lnTo>
                                  <a:pt x="17396" y="70"/>
                                </a:lnTo>
                                <a:lnTo>
                                  <a:pt x="17356" y="70"/>
                                </a:lnTo>
                                <a:lnTo>
                                  <a:pt x="17326" y="53"/>
                                </a:lnTo>
                                <a:lnTo>
                                  <a:pt x="17286" y="53"/>
                                </a:lnTo>
                                <a:lnTo>
                                  <a:pt x="17256" y="53"/>
                                </a:lnTo>
                                <a:lnTo>
                                  <a:pt x="17217" y="35"/>
                                </a:lnTo>
                                <a:lnTo>
                                  <a:pt x="17187" y="35"/>
                                </a:lnTo>
                                <a:lnTo>
                                  <a:pt x="17157" y="35"/>
                                </a:lnTo>
                                <a:lnTo>
                                  <a:pt x="17117" y="18"/>
                                </a:lnTo>
                                <a:lnTo>
                                  <a:pt x="17087" y="18"/>
                                </a:lnTo>
                                <a:lnTo>
                                  <a:pt x="17048" y="18"/>
                                </a:lnTo>
                                <a:lnTo>
                                  <a:pt x="17018" y="18"/>
                                </a:lnTo>
                                <a:lnTo>
                                  <a:pt x="16988" y="0"/>
                                </a:lnTo>
                                <a:lnTo>
                                  <a:pt x="16948" y="0"/>
                                </a:lnTo>
                                <a:lnTo>
                                  <a:pt x="16918" y="0"/>
                                </a:lnTo>
                                <a:lnTo>
                                  <a:pt x="16889" y="0"/>
                                </a:lnTo>
                                <a:lnTo>
                                  <a:pt x="16849" y="0"/>
                                </a:lnTo>
                                <a:lnTo>
                                  <a:pt x="16819" y="0"/>
                                </a:lnTo>
                                <a:lnTo>
                                  <a:pt x="16789" y="0"/>
                                </a:lnTo>
                                <a:lnTo>
                                  <a:pt x="16750" y="0"/>
                                </a:lnTo>
                                <a:lnTo>
                                  <a:pt x="16720" y="0"/>
                                </a:lnTo>
                                <a:lnTo>
                                  <a:pt x="16690" y="0"/>
                                </a:lnTo>
                                <a:lnTo>
                                  <a:pt x="16660" y="0"/>
                                </a:lnTo>
                                <a:lnTo>
                                  <a:pt x="3330"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 name="Rectangle 929"/>
                        <wps:cNvSpPr>
                          <a:spLocks noChangeArrowheads="1"/>
                        </wps:cNvSpPr>
                        <wps:spPr bwMode="auto">
                          <a:xfrm>
                            <a:off x="974" y="967"/>
                            <a:ext cx="18042" cy="180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b/>
                                  <w:sz w:val="28"/>
                                </w:rPr>
                              </w:pPr>
                              <w:r>
                                <w:rPr>
                                  <w:b/>
                                </w:rPr>
                                <w:t xml:space="preserve">(a+b+c) </w:t>
                              </w:r>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w:t>
                              </w:r>
                              <w:smartTag w:uri="urn:schemas-microsoft-com:office:smarttags" w:element="metricconverter">
                                <w:smartTagPr>
                                  <w:attr w:name="ProductID" w:val="1.5 lb"/>
                                </w:smartTagPr>
                                <w:r>
                                  <w:rPr>
                                    <w:b/>
                                  </w:rPr>
                                  <w:t>1.5 l</w:t>
                                </w:r>
                                <w:r>
                                  <w:rPr>
                                    <w:b/>
                                    <w:sz w:val="26"/>
                                    <w:vertAlign w:val="subscript"/>
                                  </w:rPr>
                                  <w:t>b</w:t>
                                </w:r>
                              </w:smartTag>
                              <w:r>
                                <w:rPr>
                                  <w:b/>
                                  <w:sz w:val="28"/>
                                </w:rPr>
                                <w:t xml:space="preserve"> </w:t>
                              </w:r>
                            </w:p>
                            <w:p w:rsidR="001A012B" w:rsidRDefault="001A012B" w:rsidP="009446DE">
                              <w:pPr>
                                <w:rPr>
                                  <w:b/>
                                  <w:sz w:val="28"/>
                                  <w:vertAlign w:val="subscript"/>
                                </w:rPr>
                              </w:pPr>
                              <w:r>
                                <w:rPr>
                                  <w:b/>
                                </w:rPr>
                                <w:t xml:space="preserve">(a+b+c) </w:t>
                              </w:r>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40 </w:t>
                              </w:r>
                              <w:r>
                                <w:rPr>
                                  <w:b/>
                                </w:rPr>
                                <w:fldChar w:fldCharType="begin"/>
                              </w:r>
                              <w:r>
                                <w:rPr>
                                  <w:b/>
                                </w:rPr>
                                <w:instrText>SYMBOL 102 \f "Symbol" \s 12</w:instrText>
                              </w:r>
                              <w:r>
                                <w:rPr>
                                  <w:b/>
                                </w:rPr>
                                <w:fldChar w:fldCharType="separate"/>
                              </w:r>
                              <w:r>
                                <w:rPr>
                                  <w:rFonts w:ascii="Symbol" w:hAnsi="Symbol"/>
                                  <w:b/>
                                </w:rPr>
                                <w:t>f</w:t>
                              </w:r>
                              <w:r>
                                <w:rPr>
                                  <w:b/>
                                </w:rPr>
                                <w:fldChar w:fldCharType="end"/>
                              </w:r>
                              <w:r>
                                <w:rPr>
                                  <w:b/>
                                  <w:sz w:val="28"/>
                                  <w:vertAlign w:val="subscript"/>
                                </w:rPr>
                                <w:t xml:space="preserve">  </w:t>
                              </w:r>
                            </w:p>
                            <w:p w:rsidR="001A012B" w:rsidRDefault="001A012B" w:rsidP="009446DE">
                              <w:r>
                                <w:rPr>
                                  <w:b/>
                                  <w:sz w:val="28"/>
                                  <w:vertAlign w:val="subscript"/>
                                </w:rPr>
                                <w:t xml:space="preserve">               </w:t>
                              </w:r>
                              <w:r>
                                <w:rPr>
                                  <w:b/>
                                </w:rPr>
                                <w:t xml:space="preserve">c </w:t>
                              </w:r>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12 </w:t>
                              </w:r>
                              <w:r>
                                <w:rPr>
                                  <w:b/>
                                </w:rPr>
                                <w:fldChar w:fldCharType="begin"/>
                              </w:r>
                              <w:r>
                                <w:rPr>
                                  <w:b/>
                                </w:rPr>
                                <w:instrText>SYMBOL 102 \f "Symbol" \s 12</w:instrText>
                              </w:r>
                              <w:r>
                                <w:rPr>
                                  <w:b/>
                                </w:rPr>
                                <w:fldChar w:fldCharType="separate"/>
                              </w:r>
                              <w:r>
                                <w:rPr>
                                  <w:rFonts w:ascii="Symbol" w:hAnsi="Symbol"/>
                                  <w:b/>
                                </w:rPr>
                                <w:t>f</w:t>
                              </w:r>
                              <w:r>
                                <w:rPr>
                                  <w:b/>
                                </w:rPr>
                                <w:fldChar w:fldCharType="end"/>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27" o:spid="_x0000_s1065" style="position:absolute;left:0;text-align:left;margin-left:268.75pt;margin-top:1.8pt;width:100.6pt;height:56.85pt;z-index:251657216"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" o:allowincell="f">
                <v:shape id="Freeform 928" o:spid="_x0000_s1066"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" path="m3330,r,l3290,r-30,l3231,r-40,l3161,r-30,l3091,r-29,l3032,r-40,l2962,18r-30,l2893,18r-30,l2823,35r-30,l2763,35r-39,18l2694,53r-40,l2624,70r-40,l2545,88r-30,l2475,106r-30,l2406,123r-40,l2336,141r-40,17l2256,176r-39,l2177,193r-40,18l2097,229r-39,17l2018,264r-40,17l1938,299r-39,18l1859,334r-40,18l1779,369r-49,36l1690,422r-40,18l1600,475r-39,18l1511,528r-40,35l1421,580r-49,36l1332,651r-50,35l1233,721r-40,53l1143,809r-50,35l1044,897r-50,35l954,985r-49,53l855,1091r-50,52l755,1196r-39,53l666,1319r-50,53l577,1442r-50,71l487,1583r-50,70l398,1724r-40,88l318,1882r-40,88l239,2058r-30,88l179,2234r-30,88l119,2410,89,2515r-19,88l50,2709,30,2814r-10,88l10,3008,,3113r,106l,3307,,16658r,88l,16851r10,106l20,17062r10,88l50,17256r20,105l89,17449r30,106l149,17643r30,88l209,17819r30,88l278,17995r40,88l358,18153r40,88l437,18311r40,71l527,18452r40,70l616,18593r40,53l706,18716r49,53l805,18821r40,53l895,18927r49,53l994,19033r50,52l1083,19120r50,53l1183,19208r50,36l1272,19279r50,35l1372,19349r40,35l1461,19420r40,35l1551,19472r39,35l1640,19525r40,35l1730,19578r39,17l1809,19631r40,17l1899,19666r39,17l1978,19701r40,18l2058,19736r39,18l2137,19771r40,18l2217,19807r30,l2286,19824r40,18l2366,19842r30,17l2435,19877r40,l2505,19894r40,l2584,19912r30,l2654,19930r30,l2724,19930r29,17l2793,19947r30,l2863,19965r30,l2922,19965r40,l2992,19982r40,l3062,19982r29,l3131,19982r30,l3191,19982r40,l3260,19982r30,l3330,20000r13330,l16690,19982r30,l16750,19982r39,l16819,19982r30,l16889,19982r29,l16948,19982r40,l17018,19965r40,l17087,19965r30,l17157,19947r30,l17227,19947r29,-17l17296,19930r30,l17366,19912r30,l17435,19894r40,l17505,19877r40,l17584,19859r30,-17l17654,19842r40,-18l17734,19807r29,l17803,19789r40,-18l17883,19754r39,-18l17962,19719r40,-18l18042,19683r49,-17l18131,19648r40,-17l18211,19613r49,-35l18300,19560r40,-35l18390,19507r39,-35l18479,19455r40,-35l18569,19384r49,-35l18658,19314r50,-35l18757,19244r40,-36l18847,19173r50,-53l18946,19085r50,-52l19036,18997r49,-52l19135,18892r50,-53l19235,18769r39,-53l19324,18663r50,-70l19414,18522r49,-70l19503,18382r50,-71l19592,18241r40,-88l19672,18083r40,-88l19751,17907r30,-88l19811,17731r30,-88l19871,17555r30,-106l19920,17361r20,-105l19960,17168r10,-106l19980,16957r10,-106l19990,16746r,-88l20000,3325r-10,-106l19990,3113r-10,-105l19970,2902r-10,-105l19940,2709r-20,-106l19891,2515r-20,-105l19841,2322r-30,-88l19781,2146r-39,-88l19712,1970r-40,-88l19632,1812r-40,-88l19543,1653r-40,-70l19463,1513r-49,-71l19364,1372r-40,-53l19274,1249r-49,-53l19175,1143r-40,-52l19085,1038r-49,-53l18986,932r-50,-35l18887,844r-50,-35l18797,756r-49,-35l18698,686r-50,-35l18608,616r-49,-36l18519,563r-50,-35l18429,493r-49,-18l18340,440r-50,-18l18250,387r-39,-18l18161,352r-40,-18l18082,317r-40,-18l18002,264r-40,-18l17922,246r-39,-17l17843,211r-40,-18l17763,176r-39,-18l17684,158r-30,-17l17614,123r-39,l17535,106r-30,l17465,88r-30,l17396,70r-40,l17326,53r-40,l17256,53r-39,-18l17187,35r-30,l17117,18r-30,l17048,18r-30,l16988,r-40,l16918,r-29,l16849,r-30,l16789,r-39,l16720,r-30,l16660,,3330,e" strokeweight=".5pt">
                  <v:fill r:id="rId10" o:title="" type="pattern"/>
                  <v:path arrowok="t" o:connecttype="custom" o:connectlocs="3191,0;2992,0;2793,35;2584,70;2366,123;2137,211;1899,317;1650,440;1372,616;1093,844;805,1143;527,1513;278,1970;89,2515;0,3113;10,16957;119,17555;318,18083;567,18522;845,18874;1133,19173;1412,19384;1680,19560;1938,19683;2177,19789;2396,19859;2614,19912;2823,19947;3032,19982;3231,19982;16720,19982;16918,19982;17117,19965;17326,19930;17545,19877;17763,19807;18002,19701;18260,19578;18519,19420;18797,19208;19085,18945;19374,18593;19632,18153;19841,17643;19970,17062;19990,3219;19920,2603;19742,2058;19503,1583;19225,1196;18936,897;18648,651;18380,475;18121,334;17883,229;17654,141;17435,88;17217,35;17018,18;16819,0;3330,0" o:connectangles="0,0,0,0,0,0,0,0,0,0,0,0,0,0,0,0,0,0,0,0,0,0,0,0,0,0,0,0,0,0,0,0,0,0,0,0,0,0,0,0,0,0,0,0,0,0,0,0,0,0,0,0,0,0,0,0,0,0,0,0,0"/>
                </v:shape>
                <v:rect id="Rectangle 929" o:spid="_x0000_s1067" style="position:absolute;left:974;top:967;width:18042;height:18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" filled="f" stroked="f" strokeweight="0">
                  <v:textbox inset="0,0,0,0">
                    <w:txbxContent>
                      <w:p w:rsidR="001A012B" w:rsidRDefault="001A012B" w:rsidP="009446DE">
                        <w:pPr>
                          <w:rPr>
                            <w:b/>
                            <w:sz w:val="28"/>
                          </w:rPr>
                        </w:pPr>
                        <w:r>
                          <w:rPr>
                            <w:b/>
                          </w:rPr>
                          <w:t xml:space="preserve">(a+b+c) </w:t>
                        </w:r>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w:t>
                        </w:r>
                        <w:smartTag w:uri="urn:schemas-microsoft-com:office:smarttags" w:element="metricconverter">
                          <w:smartTagPr>
                            <w:attr w:name="ProductID" w:val="1.5 lb"/>
                          </w:smartTagPr>
                          <w:r>
                            <w:rPr>
                              <w:b/>
                            </w:rPr>
                            <w:t>1.5 l</w:t>
                          </w:r>
                          <w:r>
                            <w:rPr>
                              <w:b/>
                              <w:sz w:val="26"/>
                              <w:vertAlign w:val="subscript"/>
                            </w:rPr>
                            <w:t>b</w:t>
                          </w:r>
                        </w:smartTag>
                        <w:r>
                          <w:rPr>
                            <w:b/>
                            <w:sz w:val="28"/>
                          </w:rPr>
                          <w:t xml:space="preserve"> </w:t>
                        </w:r>
                      </w:p>
                      <w:p w:rsidR="001A012B" w:rsidRDefault="001A012B" w:rsidP="009446DE">
                        <w:pPr>
                          <w:rPr>
                            <w:b/>
                            <w:sz w:val="28"/>
                            <w:vertAlign w:val="subscript"/>
                          </w:rPr>
                        </w:pPr>
                        <w:r>
                          <w:rPr>
                            <w:b/>
                          </w:rPr>
                          <w:t xml:space="preserve">(a+b+c) </w:t>
                        </w:r>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40 </w:t>
                        </w:r>
                        <w:r>
                          <w:rPr>
                            <w:b/>
                          </w:rPr>
                          <w:fldChar w:fldCharType="begin"/>
                        </w:r>
                        <w:r>
                          <w:rPr>
                            <w:b/>
                          </w:rPr>
                          <w:instrText>SYMBOL 102 \f "Symbol" \s 12</w:instrText>
                        </w:r>
                        <w:r>
                          <w:rPr>
                            <w:b/>
                          </w:rPr>
                          <w:fldChar w:fldCharType="separate"/>
                        </w:r>
                        <w:r>
                          <w:rPr>
                            <w:rFonts w:ascii="Symbol" w:hAnsi="Symbol"/>
                            <w:b/>
                          </w:rPr>
                          <w:t>f</w:t>
                        </w:r>
                        <w:r>
                          <w:rPr>
                            <w:b/>
                          </w:rPr>
                          <w:fldChar w:fldCharType="end"/>
                        </w:r>
                        <w:r>
                          <w:rPr>
                            <w:b/>
                            <w:sz w:val="28"/>
                            <w:vertAlign w:val="subscript"/>
                          </w:rPr>
                          <w:t xml:space="preserve">  </w:t>
                        </w:r>
                      </w:p>
                      <w:p w:rsidR="001A012B" w:rsidRDefault="001A012B" w:rsidP="009446DE">
                        <w:r>
                          <w:rPr>
                            <w:b/>
                            <w:sz w:val="28"/>
                            <w:vertAlign w:val="subscript"/>
                          </w:rPr>
                          <w:t xml:space="preserve">               </w:t>
                        </w:r>
                        <w:r>
                          <w:rPr>
                            <w:b/>
                          </w:rPr>
                          <w:t xml:space="preserve">c </w:t>
                        </w:r>
                        <w:r>
                          <w:rPr>
                            <w:b/>
                          </w:rPr>
                          <w:fldChar w:fldCharType="begin"/>
                        </w:r>
                        <w:r>
                          <w:rPr>
                            <w:b/>
                          </w:rPr>
                          <w:instrText>SYMBOL 179 \f "Symbol" \s 12</w:instrText>
                        </w:r>
                        <w:r>
                          <w:rPr>
                            <w:b/>
                          </w:rPr>
                          <w:fldChar w:fldCharType="separate"/>
                        </w:r>
                        <w:r>
                          <w:rPr>
                            <w:rFonts w:ascii="Symbol" w:hAnsi="Symbol"/>
                            <w:b/>
                          </w:rPr>
                          <w:t>³</w:t>
                        </w:r>
                        <w:r>
                          <w:rPr>
                            <w:b/>
                          </w:rPr>
                          <w:fldChar w:fldCharType="end"/>
                        </w:r>
                        <w:r>
                          <w:rPr>
                            <w:b/>
                          </w:rPr>
                          <w:t xml:space="preserve"> 12 </w:t>
                        </w:r>
                        <w:r>
                          <w:rPr>
                            <w:b/>
                          </w:rPr>
                          <w:fldChar w:fldCharType="begin"/>
                        </w:r>
                        <w:r>
                          <w:rPr>
                            <w:b/>
                          </w:rPr>
                          <w:instrText>SYMBOL 102 \f "Symbol" \s 12</w:instrText>
                        </w:r>
                        <w:r>
                          <w:rPr>
                            <w:b/>
                          </w:rPr>
                          <w:fldChar w:fldCharType="separate"/>
                        </w:r>
                        <w:r>
                          <w:rPr>
                            <w:rFonts w:ascii="Symbol" w:hAnsi="Symbol"/>
                            <w:b/>
                          </w:rPr>
                          <w:t>f</w:t>
                        </w:r>
                        <w:r>
                          <w:rPr>
                            <w:b/>
                          </w:rPr>
                          <w:fldChar w:fldCharType="end"/>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58240" behindDoc="0" locked="0" layoutInCell="0" allowOverlap="1">
                <wp:simplePos x="0" y="0"/>
                <wp:positionH relativeFrom="column">
                  <wp:posOffset>1035685</wp:posOffset>
                </wp:positionH>
                <wp:positionV relativeFrom="paragraph">
                  <wp:posOffset>22860</wp:posOffset>
                </wp:positionV>
                <wp:extent cx="1042035" cy="721995"/>
                <wp:effectExtent l="6985" t="12700" r="17780" b="8255"/>
                <wp:wrapNone/>
                <wp:docPr id="12" name="Group 9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2035" cy="721995"/>
                          <a:chOff x="0" y="0"/>
                          <a:chExt cx="20000" cy="20000"/>
                        </a:xfrm>
                      </wpg:grpSpPr>
                      <wps:wsp>
                        <wps:cNvPr id="13" name="Freeform 931"/>
                        <wps:cNvSpPr>
                          <a:spLocks/>
                        </wps:cNvSpPr>
                        <wps:spPr bwMode="auto">
                          <a:xfrm>
                            <a:off x="0" y="0"/>
                            <a:ext cx="20000" cy="20000"/>
                          </a:xfrm>
                          <a:custGeom>
                            <a:avLst/>
                            <a:gdLst>
                              <a:gd name="T0" fmla="*/ 3157 w 20000"/>
                              <a:gd name="T1" fmla="*/ 0 h 20000"/>
                              <a:gd name="T2" fmla="*/ 2913 w 20000"/>
                              <a:gd name="T3" fmla="*/ 18 h 20000"/>
                              <a:gd name="T4" fmla="*/ 2669 w 20000"/>
                              <a:gd name="T5" fmla="*/ 53 h 20000"/>
                              <a:gd name="T6" fmla="*/ 2425 w 20000"/>
                              <a:gd name="T7" fmla="*/ 106 h 20000"/>
                              <a:gd name="T8" fmla="*/ 2169 w 20000"/>
                              <a:gd name="T9" fmla="*/ 193 h 20000"/>
                              <a:gd name="T10" fmla="*/ 1913 w 20000"/>
                              <a:gd name="T11" fmla="*/ 299 h 20000"/>
                              <a:gd name="T12" fmla="*/ 1645 w 20000"/>
                              <a:gd name="T13" fmla="*/ 440 h 20000"/>
                              <a:gd name="T14" fmla="*/ 1377 w 20000"/>
                              <a:gd name="T15" fmla="*/ 616 h 20000"/>
                              <a:gd name="T16" fmla="*/ 1109 w 20000"/>
                              <a:gd name="T17" fmla="*/ 827 h 20000"/>
                              <a:gd name="T18" fmla="*/ 853 w 20000"/>
                              <a:gd name="T19" fmla="*/ 1091 h 20000"/>
                              <a:gd name="T20" fmla="*/ 597 w 20000"/>
                              <a:gd name="T21" fmla="*/ 1407 h 20000"/>
                              <a:gd name="T22" fmla="*/ 378 w 20000"/>
                              <a:gd name="T23" fmla="*/ 1777 h 20000"/>
                              <a:gd name="T24" fmla="*/ 195 w 20000"/>
                              <a:gd name="T25" fmla="*/ 2181 h 20000"/>
                              <a:gd name="T26" fmla="*/ 61 w 20000"/>
                              <a:gd name="T27" fmla="*/ 2656 h 20000"/>
                              <a:gd name="T28" fmla="*/ 0 w 20000"/>
                              <a:gd name="T29" fmla="*/ 3149 h 20000"/>
                              <a:gd name="T30" fmla="*/ 0 w 20000"/>
                              <a:gd name="T31" fmla="*/ 16904 h 20000"/>
                              <a:gd name="T32" fmla="*/ 73 w 20000"/>
                              <a:gd name="T33" fmla="*/ 17397 h 20000"/>
                              <a:gd name="T34" fmla="*/ 219 w 20000"/>
                              <a:gd name="T35" fmla="*/ 17854 h 20000"/>
                              <a:gd name="T36" fmla="*/ 402 w 20000"/>
                              <a:gd name="T37" fmla="*/ 18259 h 20000"/>
                              <a:gd name="T38" fmla="*/ 634 w 20000"/>
                              <a:gd name="T39" fmla="*/ 18628 h 20000"/>
                              <a:gd name="T40" fmla="*/ 890 w 20000"/>
                              <a:gd name="T41" fmla="*/ 18927 h 20000"/>
                              <a:gd name="T42" fmla="*/ 1158 w 20000"/>
                              <a:gd name="T43" fmla="*/ 19191 h 20000"/>
                              <a:gd name="T44" fmla="*/ 1426 w 20000"/>
                              <a:gd name="T45" fmla="*/ 19384 h 20000"/>
                              <a:gd name="T46" fmla="*/ 1682 w 20000"/>
                              <a:gd name="T47" fmla="*/ 19560 h 20000"/>
                              <a:gd name="T48" fmla="*/ 1950 w 20000"/>
                              <a:gd name="T49" fmla="*/ 19701 h 20000"/>
                              <a:gd name="T50" fmla="*/ 2206 w 20000"/>
                              <a:gd name="T51" fmla="*/ 19807 h 20000"/>
                              <a:gd name="T52" fmla="*/ 2462 w 20000"/>
                              <a:gd name="T53" fmla="*/ 19877 h 20000"/>
                              <a:gd name="T54" fmla="*/ 2706 w 20000"/>
                              <a:gd name="T55" fmla="*/ 19930 h 20000"/>
                              <a:gd name="T56" fmla="*/ 2962 w 20000"/>
                              <a:gd name="T57" fmla="*/ 19965 h 20000"/>
                              <a:gd name="T58" fmla="*/ 3205 w 20000"/>
                              <a:gd name="T59" fmla="*/ 19982 h 20000"/>
                              <a:gd name="T60" fmla="*/ 16734 w 20000"/>
                              <a:gd name="T61" fmla="*/ 19982 h 20000"/>
                              <a:gd name="T62" fmla="*/ 16977 w 20000"/>
                              <a:gd name="T63" fmla="*/ 19982 h 20000"/>
                              <a:gd name="T64" fmla="*/ 17221 w 20000"/>
                              <a:gd name="T65" fmla="*/ 19947 h 20000"/>
                              <a:gd name="T66" fmla="*/ 17477 w 20000"/>
                              <a:gd name="T67" fmla="*/ 19894 h 20000"/>
                              <a:gd name="T68" fmla="*/ 17721 w 20000"/>
                              <a:gd name="T69" fmla="*/ 19807 h 20000"/>
                              <a:gd name="T70" fmla="*/ 17977 w 20000"/>
                              <a:gd name="T71" fmla="*/ 19719 h 20000"/>
                              <a:gd name="T72" fmla="*/ 18245 w 20000"/>
                              <a:gd name="T73" fmla="*/ 19595 h 20000"/>
                              <a:gd name="T74" fmla="*/ 18513 w 20000"/>
                              <a:gd name="T75" fmla="*/ 19420 h 20000"/>
                              <a:gd name="T76" fmla="*/ 18781 w 20000"/>
                              <a:gd name="T77" fmla="*/ 19226 h 20000"/>
                              <a:gd name="T78" fmla="*/ 19049 w 20000"/>
                              <a:gd name="T79" fmla="*/ 18980 h 20000"/>
                              <a:gd name="T80" fmla="*/ 19305 w 20000"/>
                              <a:gd name="T81" fmla="*/ 18681 h 20000"/>
                              <a:gd name="T82" fmla="*/ 19537 w 20000"/>
                              <a:gd name="T83" fmla="*/ 18329 h 20000"/>
                              <a:gd name="T84" fmla="*/ 19744 w 20000"/>
                              <a:gd name="T85" fmla="*/ 17924 h 20000"/>
                              <a:gd name="T86" fmla="*/ 19890 w 20000"/>
                              <a:gd name="T87" fmla="*/ 17467 h 20000"/>
                              <a:gd name="T88" fmla="*/ 19976 w 20000"/>
                              <a:gd name="T89" fmla="*/ 16992 h 20000"/>
                              <a:gd name="T90" fmla="*/ 19988 w 20000"/>
                              <a:gd name="T91" fmla="*/ 3237 h 20000"/>
                              <a:gd name="T92" fmla="*/ 19939 w 20000"/>
                              <a:gd name="T93" fmla="*/ 2726 h 20000"/>
                              <a:gd name="T94" fmla="*/ 19817 w 20000"/>
                              <a:gd name="T95" fmla="*/ 2269 h 20000"/>
                              <a:gd name="T96" fmla="*/ 19647 w 20000"/>
                              <a:gd name="T97" fmla="*/ 1829 h 20000"/>
                              <a:gd name="T98" fmla="*/ 19415 w 20000"/>
                              <a:gd name="T99" fmla="*/ 1460 h 20000"/>
                              <a:gd name="T100" fmla="*/ 19171 w 20000"/>
                              <a:gd name="T101" fmla="*/ 1126 h 20000"/>
                              <a:gd name="T102" fmla="*/ 18915 w 20000"/>
                              <a:gd name="T103" fmla="*/ 862 h 20000"/>
                              <a:gd name="T104" fmla="*/ 18635 w 20000"/>
                              <a:gd name="T105" fmla="*/ 651 h 20000"/>
                              <a:gd name="T106" fmla="*/ 18367 w 20000"/>
                              <a:gd name="T107" fmla="*/ 457 h 20000"/>
                              <a:gd name="T108" fmla="*/ 18111 w 20000"/>
                              <a:gd name="T109" fmla="*/ 317 h 20000"/>
                              <a:gd name="T110" fmla="*/ 17843 w 20000"/>
                              <a:gd name="T111" fmla="*/ 211 h 20000"/>
                              <a:gd name="T112" fmla="*/ 17587 w 20000"/>
                              <a:gd name="T113" fmla="*/ 123 h 20000"/>
                              <a:gd name="T114" fmla="*/ 17343 w 20000"/>
                              <a:gd name="T115" fmla="*/ 70 h 20000"/>
                              <a:gd name="T116" fmla="*/ 17099 w 20000"/>
                              <a:gd name="T117" fmla="*/ 18 h 20000"/>
                              <a:gd name="T118" fmla="*/ 16856 w 20000"/>
                              <a:gd name="T119" fmla="*/ 0 h 20000"/>
                              <a:gd name="T120" fmla="*/ 3327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327" y="0"/>
                                </a:moveTo>
                                <a:lnTo>
                                  <a:pt x="3327" y="0"/>
                                </a:lnTo>
                                <a:lnTo>
                                  <a:pt x="3278" y="0"/>
                                </a:lnTo>
                                <a:lnTo>
                                  <a:pt x="3242" y="0"/>
                                </a:lnTo>
                                <a:lnTo>
                                  <a:pt x="3205" y="0"/>
                                </a:lnTo>
                                <a:lnTo>
                                  <a:pt x="3157" y="0"/>
                                </a:lnTo>
                                <a:lnTo>
                                  <a:pt x="3120" y="0"/>
                                </a:lnTo>
                                <a:lnTo>
                                  <a:pt x="3083" y="0"/>
                                </a:lnTo>
                                <a:lnTo>
                                  <a:pt x="3035" y="0"/>
                                </a:lnTo>
                                <a:lnTo>
                                  <a:pt x="2998" y="0"/>
                                </a:lnTo>
                                <a:lnTo>
                                  <a:pt x="2962" y="18"/>
                                </a:lnTo>
                                <a:lnTo>
                                  <a:pt x="2913" y="18"/>
                                </a:lnTo>
                                <a:lnTo>
                                  <a:pt x="2876" y="18"/>
                                </a:lnTo>
                                <a:lnTo>
                                  <a:pt x="2840" y="35"/>
                                </a:lnTo>
                                <a:lnTo>
                                  <a:pt x="2791" y="35"/>
                                </a:lnTo>
                                <a:lnTo>
                                  <a:pt x="2754" y="35"/>
                                </a:lnTo>
                                <a:lnTo>
                                  <a:pt x="2718" y="53"/>
                                </a:lnTo>
                                <a:lnTo>
                                  <a:pt x="2669" y="53"/>
                                </a:lnTo>
                                <a:lnTo>
                                  <a:pt x="2633" y="70"/>
                                </a:lnTo>
                                <a:lnTo>
                                  <a:pt x="2596" y="70"/>
                                </a:lnTo>
                                <a:lnTo>
                                  <a:pt x="2547" y="88"/>
                                </a:lnTo>
                                <a:lnTo>
                                  <a:pt x="2511" y="88"/>
                                </a:lnTo>
                                <a:lnTo>
                                  <a:pt x="2462" y="106"/>
                                </a:lnTo>
                                <a:lnTo>
                                  <a:pt x="2425" y="106"/>
                                </a:lnTo>
                                <a:lnTo>
                                  <a:pt x="2389" y="123"/>
                                </a:lnTo>
                                <a:lnTo>
                                  <a:pt x="2340" y="141"/>
                                </a:lnTo>
                                <a:lnTo>
                                  <a:pt x="2303" y="158"/>
                                </a:lnTo>
                                <a:lnTo>
                                  <a:pt x="2255" y="158"/>
                                </a:lnTo>
                                <a:lnTo>
                                  <a:pt x="2218" y="176"/>
                                </a:lnTo>
                                <a:lnTo>
                                  <a:pt x="2169" y="193"/>
                                </a:lnTo>
                                <a:lnTo>
                                  <a:pt x="2133" y="211"/>
                                </a:lnTo>
                                <a:lnTo>
                                  <a:pt x="2084" y="229"/>
                                </a:lnTo>
                                <a:lnTo>
                                  <a:pt x="2048" y="246"/>
                                </a:lnTo>
                                <a:lnTo>
                                  <a:pt x="1999" y="264"/>
                                </a:lnTo>
                                <a:lnTo>
                                  <a:pt x="1962" y="281"/>
                                </a:lnTo>
                                <a:lnTo>
                                  <a:pt x="1913" y="299"/>
                                </a:lnTo>
                                <a:lnTo>
                                  <a:pt x="1865" y="317"/>
                                </a:lnTo>
                                <a:lnTo>
                                  <a:pt x="1828" y="352"/>
                                </a:lnTo>
                                <a:lnTo>
                                  <a:pt x="1779" y="369"/>
                                </a:lnTo>
                                <a:lnTo>
                                  <a:pt x="1743" y="387"/>
                                </a:lnTo>
                                <a:lnTo>
                                  <a:pt x="1694" y="422"/>
                                </a:lnTo>
                                <a:lnTo>
                                  <a:pt x="1645" y="440"/>
                                </a:lnTo>
                                <a:lnTo>
                                  <a:pt x="1609" y="475"/>
                                </a:lnTo>
                                <a:lnTo>
                                  <a:pt x="1560" y="493"/>
                                </a:lnTo>
                                <a:lnTo>
                                  <a:pt x="1511" y="528"/>
                                </a:lnTo>
                                <a:lnTo>
                                  <a:pt x="1475" y="545"/>
                                </a:lnTo>
                                <a:lnTo>
                                  <a:pt x="1426" y="580"/>
                                </a:lnTo>
                                <a:lnTo>
                                  <a:pt x="1377" y="616"/>
                                </a:lnTo>
                                <a:lnTo>
                                  <a:pt x="1341" y="651"/>
                                </a:lnTo>
                                <a:lnTo>
                                  <a:pt x="1292" y="686"/>
                                </a:lnTo>
                                <a:lnTo>
                                  <a:pt x="1243" y="721"/>
                                </a:lnTo>
                                <a:lnTo>
                                  <a:pt x="1207" y="756"/>
                                </a:lnTo>
                                <a:lnTo>
                                  <a:pt x="1158" y="792"/>
                                </a:lnTo>
                                <a:lnTo>
                                  <a:pt x="1109" y="827"/>
                                </a:lnTo>
                                <a:lnTo>
                                  <a:pt x="1073" y="862"/>
                                </a:lnTo>
                                <a:lnTo>
                                  <a:pt x="1024" y="915"/>
                                </a:lnTo>
                                <a:lnTo>
                                  <a:pt x="987" y="950"/>
                                </a:lnTo>
                                <a:lnTo>
                                  <a:pt x="938" y="1003"/>
                                </a:lnTo>
                                <a:lnTo>
                                  <a:pt x="890" y="1038"/>
                                </a:lnTo>
                                <a:lnTo>
                                  <a:pt x="853" y="1091"/>
                                </a:lnTo>
                                <a:lnTo>
                                  <a:pt x="804" y="1143"/>
                                </a:lnTo>
                                <a:lnTo>
                                  <a:pt x="768" y="1179"/>
                                </a:lnTo>
                                <a:lnTo>
                                  <a:pt x="719" y="1231"/>
                                </a:lnTo>
                                <a:lnTo>
                                  <a:pt x="683" y="1284"/>
                                </a:lnTo>
                                <a:lnTo>
                                  <a:pt x="646" y="1337"/>
                                </a:lnTo>
                                <a:lnTo>
                                  <a:pt x="597" y="1407"/>
                                </a:lnTo>
                                <a:lnTo>
                                  <a:pt x="561" y="1460"/>
                                </a:lnTo>
                                <a:lnTo>
                                  <a:pt x="524" y="1513"/>
                                </a:lnTo>
                                <a:lnTo>
                                  <a:pt x="488" y="1583"/>
                                </a:lnTo>
                                <a:lnTo>
                                  <a:pt x="451" y="1636"/>
                                </a:lnTo>
                                <a:lnTo>
                                  <a:pt x="414" y="1706"/>
                                </a:lnTo>
                                <a:lnTo>
                                  <a:pt x="378" y="1777"/>
                                </a:lnTo>
                                <a:lnTo>
                                  <a:pt x="341" y="1829"/>
                                </a:lnTo>
                                <a:lnTo>
                                  <a:pt x="305" y="1900"/>
                                </a:lnTo>
                                <a:lnTo>
                                  <a:pt x="280" y="1970"/>
                                </a:lnTo>
                                <a:lnTo>
                                  <a:pt x="244" y="2040"/>
                                </a:lnTo>
                                <a:lnTo>
                                  <a:pt x="219" y="2111"/>
                                </a:lnTo>
                                <a:lnTo>
                                  <a:pt x="195" y="2181"/>
                                </a:lnTo>
                                <a:lnTo>
                                  <a:pt x="171" y="2269"/>
                                </a:lnTo>
                                <a:lnTo>
                                  <a:pt x="146" y="2339"/>
                                </a:lnTo>
                                <a:lnTo>
                                  <a:pt x="122" y="2410"/>
                                </a:lnTo>
                                <a:lnTo>
                                  <a:pt x="98" y="2498"/>
                                </a:lnTo>
                                <a:lnTo>
                                  <a:pt x="73" y="2568"/>
                                </a:lnTo>
                                <a:lnTo>
                                  <a:pt x="61" y="2656"/>
                                </a:lnTo>
                                <a:lnTo>
                                  <a:pt x="49" y="2726"/>
                                </a:lnTo>
                                <a:lnTo>
                                  <a:pt x="37" y="2814"/>
                                </a:lnTo>
                                <a:lnTo>
                                  <a:pt x="24" y="2902"/>
                                </a:lnTo>
                                <a:lnTo>
                                  <a:pt x="12" y="2990"/>
                                </a:lnTo>
                                <a:lnTo>
                                  <a:pt x="0" y="3061"/>
                                </a:lnTo>
                                <a:lnTo>
                                  <a:pt x="0" y="3149"/>
                                </a:lnTo>
                                <a:lnTo>
                                  <a:pt x="0" y="3237"/>
                                </a:lnTo>
                                <a:lnTo>
                                  <a:pt x="0" y="3307"/>
                                </a:lnTo>
                                <a:lnTo>
                                  <a:pt x="0" y="16658"/>
                                </a:lnTo>
                                <a:lnTo>
                                  <a:pt x="0" y="16728"/>
                                </a:lnTo>
                                <a:lnTo>
                                  <a:pt x="0" y="16816"/>
                                </a:lnTo>
                                <a:lnTo>
                                  <a:pt x="0" y="16904"/>
                                </a:lnTo>
                                <a:lnTo>
                                  <a:pt x="12" y="16974"/>
                                </a:lnTo>
                                <a:lnTo>
                                  <a:pt x="24" y="17062"/>
                                </a:lnTo>
                                <a:lnTo>
                                  <a:pt x="37" y="17150"/>
                                </a:lnTo>
                                <a:lnTo>
                                  <a:pt x="49" y="17238"/>
                                </a:lnTo>
                                <a:lnTo>
                                  <a:pt x="61" y="17309"/>
                                </a:lnTo>
                                <a:lnTo>
                                  <a:pt x="73" y="17397"/>
                                </a:lnTo>
                                <a:lnTo>
                                  <a:pt x="98" y="17467"/>
                                </a:lnTo>
                                <a:lnTo>
                                  <a:pt x="122" y="17555"/>
                                </a:lnTo>
                                <a:lnTo>
                                  <a:pt x="134" y="17625"/>
                                </a:lnTo>
                                <a:lnTo>
                                  <a:pt x="158" y="17696"/>
                                </a:lnTo>
                                <a:lnTo>
                                  <a:pt x="183" y="17784"/>
                                </a:lnTo>
                                <a:lnTo>
                                  <a:pt x="219" y="17854"/>
                                </a:lnTo>
                                <a:lnTo>
                                  <a:pt x="244" y="17924"/>
                                </a:lnTo>
                                <a:lnTo>
                                  <a:pt x="280" y="17995"/>
                                </a:lnTo>
                                <a:lnTo>
                                  <a:pt x="305" y="18065"/>
                                </a:lnTo>
                                <a:lnTo>
                                  <a:pt x="341" y="18135"/>
                                </a:lnTo>
                                <a:lnTo>
                                  <a:pt x="378" y="18206"/>
                                </a:lnTo>
                                <a:lnTo>
                                  <a:pt x="402" y="18259"/>
                                </a:lnTo>
                                <a:lnTo>
                                  <a:pt x="439" y="18329"/>
                                </a:lnTo>
                                <a:lnTo>
                                  <a:pt x="475" y="18382"/>
                                </a:lnTo>
                                <a:lnTo>
                                  <a:pt x="524" y="18452"/>
                                </a:lnTo>
                                <a:lnTo>
                                  <a:pt x="561" y="18505"/>
                                </a:lnTo>
                                <a:lnTo>
                                  <a:pt x="597" y="18575"/>
                                </a:lnTo>
                                <a:lnTo>
                                  <a:pt x="634" y="18628"/>
                                </a:lnTo>
                                <a:lnTo>
                                  <a:pt x="683" y="18681"/>
                                </a:lnTo>
                                <a:lnTo>
                                  <a:pt x="719" y="18734"/>
                                </a:lnTo>
                                <a:lnTo>
                                  <a:pt x="756" y="18786"/>
                                </a:lnTo>
                                <a:lnTo>
                                  <a:pt x="804" y="18839"/>
                                </a:lnTo>
                                <a:lnTo>
                                  <a:pt x="841" y="18874"/>
                                </a:lnTo>
                                <a:lnTo>
                                  <a:pt x="890" y="18927"/>
                                </a:lnTo>
                                <a:lnTo>
                                  <a:pt x="926" y="18980"/>
                                </a:lnTo>
                                <a:lnTo>
                                  <a:pt x="975" y="19015"/>
                                </a:lnTo>
                                <a:lnTo>
                                  <a:pt x="1024" y="19068"/>
                                </a:lnTo>
                                <a:lnTo>
                                  <a:pt x="1060" y="19103"/>
                                </a:lnTo>
                                <a:lnTo>
                                  <a:pt x="1109" y="19138"/>
                                </a:lnTo>
                                <a:lnTo>
                                  <a:pt x="1158" y="19191"/>
                                </a:lnTo>
                                <a:lnTo>
                                  <a:pt x="1194" y="19226"/>
                                </a:lnTo>
                                <a:lnTo>
                                  <a:pt x="1243" y="19261"/>
                                </a:lnTo>
                                <a:lnTo>
                                  <a:pt x="1292" y="19296"/>
                                </a:lnTo>
                                <a:lnTo>
                                  <a:pt x="1328" y="19332"/>
                                </a:lnTo>
                                <a:lnTo>
                                  <a:pt x="1377" y="19367"/>
                                </a:lnTo>
                                <a:lnTo>
                                  <a:pt x="1426" y="19384"/>
                                </a:lnTo>
                                <a:lnTo>
                                  <a:pt x="1463" y="19420"/>
                                </a:lnTo>
                                <a:lnTo>
                                  <a:pt x="1511" y="19455"/>
                                </a:lnTo>
                                <a:lnTo>
                                  <a:pt x="1560" y="19472"/>
                                </a:lnTo>
                                <a:lnTo>
                                  <a:pt x="1597" y="19507"/>
                                </a:lnTo>
                                <a:lnTo>
                                  <a:pt x="1645" y="19543"/>
                                </a:lnTo>
                                <a:lnTo>
                                  <a:pt x="1682" y="19560"/>
                                </a:lnTo>
                                <a:lnTo>
                                  <a:pt x="1731" y="19578"/>
                                </a:lnTo>
                                <a:lnTo>
                                  <a:pt x="1779" y="19613"/>
                                </a:lnTo>
                                <a:lnTo>
                                  <a:pt x="1816" y="19631"/>
                                </a:lnTo>
                                <a:lnTo>
                                  <a:pt x="1865" y="19648"/>
                                </a:lnTo>
                                <a:lnTo>
                                  <a:pt x="1901" y="19666"/>
                                </a:lnTo>
                                <a:lnTo>
                                  <a:pt x="1950" y="19701"/>
                                </a:lnTo>
                                <a:lnTo>
                                  <a:pt x="1999" y="19719"/>
                                </a:lnTo>
                                <a:lnTo>
                                  <a:pt x="2035" y="19736"/>
                                </a:lnTo>
                                <a:lnTo>
                                  <a:pt x="2084" y="19754"/>
                                </a:lnTo>
                                <a:lnTo>
                                  <a:pt x="2121" y="19771"/>
                                </a:lnTo>
                                <a:lnTo>
                                  <a:pt x="2169" y="19789"/>
                                </a:lnTo>
                                <a:lnTo>
                                  <a:pt x="2206" y="19807"/>
                                </a:lnTo>
                                <a:lnTo>
                                  <a:pt x="2255" y="19807"/>
                                </a:lnTo>
                                <a:lnTo>
                                  <a:pt x="2291" y="19824"/>
                                </a:lnTo>
                                <a:lnTo>
                                  <a:pt x="2340" y="19842"/>
                                </a:lnTo>
                                <a:lnTo>
                                  <a:pt x="2377" y="19859"/>
                                </a:lnTo>
                                <a:lnTo>
                                  <a:pt x="2425" y="19859"/>
                                </a:lnTo>
                                <a:lnTo>
                                  <a:pt x="2462" y="19877"/>
                                </a:lnTo>
                                <a:lnTo>
                                  <a:pt x="2498" y="19894"/>
                                </a:lnTo>
                                <a:lnTo>
                                  <a:pt x="2547" y="19894"/>
                                </a:lnTo>
                                <a:lnTo>
                                  <a:pt x="2584" y="19912"/>
                                </a:lnTo>
                                <a:lnTo>
                                  <a:pt x="2633" y="19912"/>
                                </a:lnTo>
                                <a:lnTo>
                                  <a:pt x="2669" y="19930"/>
                                </a:lnTo>
                                <a:lnTo>
                                  <a:pt x="2706" y="19930"/>
                                </a:lnTo>
                                <a:lnTo>
                                  <a:pt x="2754" y="19947"/>
                                </a:lnTo>
                                <a:lnTo>
                                  <a:pt x="2791" y="19947"/>
                                </a:lnTo>
                                <a:lnTo>
                                  <a:pt x="2840" y="19947"/>
                                </a:lnTo>
                                <a:lnTo>
                                  <a:pt x="2876" y="19965"/>
                                </a:lnTo>
                                <a:lnTo>
                                  <a:pt x="2913" y="19965"/>
                                </a:lnTo>
                                <a:lnTo>
                                  <a:pt x="2962" y="19965"/>
                                </a:lnTo>
                                <a:lnTo>
                                  <a:pt x="2998" y="19982"/>
                                </a:lnTo>
                                <a:lnTo>
                                  <a:pt x="3035" y="19982"/>
                                </a:lnTo>
                                <a:lnTo>
                                  <a:pt x="3083" y="19982"/>
                                </a:lnTo>
                                <a:lnTo>
                                  <a:pt x="3120" y="19982"/>
                                </a:lnTo>
                                <a:lnTo>
                                  <a:pt x="3157" y="19982"/>
                                </a:lnTo>
                                <a:lnTo>
                                  <a:pt x="3205" y="19982"/>
                                </a:lnTo>
                                <a:lnTo>
                                  <a:pt x="3242" y="19982"/>
                                </a:lnTo>
                                <a:lnTo>
                                  <a:pt x="3278" y="19982"/>
                                </a:lnTo>
                                <a:lnTo>
                                  <a:pt x="3327" y="20000"/>
                                </a:lnTo>
                                <a:lnTo>
                                  <a:pt x="16661" y="20000"/>
                                </a:lnTo>
                                <a:lnTo>
                                  <a:pt x="16697" y="19982"/>
                                </a:lnTo>
                                <a:lnTo>
                                  <a:pt x="16734" y="19982"/>
                                </a:lnTo>
                                <a:lnTo>
                                  <a:pt x="16770" y="19982"/>
                                </a:lnTo>
                                <a:lnTo>
                                  <a:pt x="16819" y="19982"/>
                                </a:lnTo>
                                <a:lnTo>
                                  <a:pt x="16856" y="19982"/>
                                </a:lnTo>
                                <a:lnTo>
                                  <a:pt x="16892" y="19982"/>
                                </a:lnTo>
                                <a:lnTo>
                                  <a:pt x="16941" y="19982"/>
                                </a:lnTo>
                                <a:lnTo>
                                  <a:pt x="16977" y="19982"/>
                                </a:lnTo>
                                <a:lnTo>
                                  <a:pt x="17014" y="19965"/>
                                </a:lnTo>
                                <a:lnTo>
                                  <a:pt x="17063" y="19965"/>
                                </a:lnTo>
                                <a:lnTo>
                                  <a:pt x="17099" y="19965"/>
                                </a:lnTo>
                                <a:lnTo>
                                  <a:pt x="17136" y="19947"/>
                                </a:lnTo>
                                <a:lnTo>
                                  <a:pt x="17185" y="19947"/>
                                </a:lnTo>
                                <a:lnTo>
                                  <a:pt x="17221" y="19947"/>
                                </a:lnTo>
                                <a:lnTo>
                                  <a:pt x="17270" y="19930"/>
                                </a:lnTo>
                                <a:lnTo>
                                  <a:pt x="17307" y="19930"/>
                                </a:lnTo>
                                <a:lnTo>
                                  <a:pt x="17343" y="19912"/>
                                </a:lnTo>
                                <a:lnTo>
                                  <a:pt x="17392" y="19912"/>
                                </a:lnTo>
                                <a:lnTo>
                                  <a:pt x="17428" y="19894"/>
                                </a:lnTo>
                                <a:lnTo>
                                  <a:pt x="17477" y="19894"/>
                                </a:lnTo>
                                <a:lnTo>
                                  <a:pt x="17514" y="19877"/>
                                </a:lnTo>
                                <a:lnTo>
                                  <a:pt x="17550" y="19859"/>
                                </a:lnTo>
                                <a:lnTo>
                                  <a:pt x="17599" y="19859"/>
                                </a:lnTo>
                                <a:lnTo>
                                  <a:pt x="17636" y="19842"/>
                                </a:lnTo>
                                <a:lnTo>
                                  <a:pt x="17684" y="19824"/>
                                </a:lnTo>
                                <a:lnTo>
                                  <a:pt x="17721" y="19807"/>
                                </a:lnTo>
                                <a:lnTo>
                                  <a:pt x="17770" y="19807"/>
                                </a:lnTo>
                                <a:lnTo>
                                  <a:pt x="17806" y="19789"/>
                                </a:lnTo>
                                <a:lnTo>
                                  <a:pt x="17855" y="19771"/>
                                </a:lnTo>
                                <a:lnTo>
                                  <a:pt x="17892" y="19754"/>
                                </a:lnTo>
                                <a:lnTo>
                                  <a:pt x="17940" y="19736"/>
                                </a:lnTo>
                                <a:lnTo>
                                  <a:pt x="17977" y="19719"/>
                                </a:lnTo>
                                <a:lnTo>
                                  <a:pt x="18026" y="19701"/>
                                </a:lnTo>
                                <a:lnTo>
                                  <a:pt x="18074" y="19683"/>
                                </a:lnTo>
                                <a:lnTo>
                                  <a:pt x="18111" y="19648"/>
                                </a:lnTo>
                                <a:lnTo>
                                  <a:pt x="18160" y="19631"/>
                                </a:lnTo>
                                <a:lnTo>
                                  <a:pt x="18196" y="19613"/>
                                </a:lnTo>
                                <a:lnTo>
                                  <a:pt x="18245" y="19595"/>
                                </a:lnTo>
                                <a:lnTo>
                                  <a:pt x="18294" y="19560"/>
                                </a:lnTo>
                                <a:lnTo>
                                  <a:pt x="18330" y="19543"/>
                                </a:lnTo>
                                <a:lnTo>
                                  <a:pt x="18379" y="19507"/>
                                </a:lnTo>
                                <a:lnTo>
                                  <a:pt x="18428" y="19490"/>
                                </a:lnTo>
                                <a:lnTo>
                                  <a:pt x="18464" y="19455"/>
                                </a:lnTo>
                                <a:lnTo>
                                  <a:pt x="18513" y="19420"/>
                                </a:lnTo>
                                <a:lnTo>
                                  <a:pt x="18562" y="19402"/>
                                </a:lnTo>
                                <a:lnTo>
                                  <a:pt x="18598" y="19367"/>
                                </a:lnTo>
                                <a:lnTo>
                                  <a:pt x="18647" y="19332"/>
                                </a:lnTo>
                                <a:lnTo>
                                  <a:pt x="18696" y="19296"/>
                                </a:lnTo>
                                <a:lnTo>
                                  <a:pt x="18732" y="19261"/>
                                </a:lnTo>
                                <a:lnTo>
                                  <a:pt x="18781" y="19226"/>
                                </a:lnTo>
                                <a:lnTo>
                                  <a:pt x="18830" y="19191"/>
                                </a:lnTo>
                                <a:lnTo>
                                  <a:pt x="18867" y="19156"/>
                                </a:lnTo>
                                <a:lnTo>
                                  <a:pt x="18915" y="19103"/>
                                </a:lnTo>
                                <a:lnTo>
                                  <a:pt x="18964" y="19068"/>
                                </a:lnTo>
                                <a:lnTo>
                                  <a:pt x="19001" y="19033"/>
                                </a:lnTo>
                                <a:lnTo>
                                  <a:pt x="19049" y="18980"/>
                                </a:lnTo>
                                <a:lnTo>
                                  <a:pt x="19086" y="18927"/>
                                </a:lnTo>
                                <a:lnTo>
                                  <a:pt x="19135" y="18892"/>
                                </a:lnTo>
                                <a:lnTo>
                                  <a:pt x="19183" y="18839"/>
                                </a:lnTo>
                                <a:lnTo>
                                  <a:pt x="19220" y="18786"/>
                                </a:lnTo>
                                <a:lnTo>
                                  <a:pt x="19269" y="18734"/>
                                </a:lnTo>
                                <a:lnTo>
                                  <a:pt x="19305" y="18681"/>
                                </a:lnTo>
                                <a:lnTo>
                                  <a:pt x="19342" y="18628"/>
                                </a:lnTo>
                                <a:lnTo>
                                  <a:pt x="19391" y="18575"/>
                                </a:lnTo>
                                <a:lnTo>
                                  <a:pt x="19427" y="18522"/>
                                </a:lnTo>
                                <a:lnTo>
                                  <a:pt x="19464" y="18452"/>
                                </a:lnTo>
                                <a:lnTo>
                                  <a:pt x="19500" y="18399"/>
                                </a:lnTo>
                                <a:lnTo>
                                  <a:pt x="19537" y="18329"/>
                                </a:lnTo>
                                <a:lnTo>
                                  <a:pt x="19573" y="18276"/>
                                </a:lnTo>
                                <a:lnTo>
                                  <a:pt x="19610" y="18206"/>
                                </a:lnTo>
                                <a:lnTo>
                                  <a:pt x="19647" y="18135"/>
                                </a:lnTo>
                                <a:lnTo>
                                  <a:pt x="19683" y="18065"/>
                                </a:lnTo>
                                <a:lnTo>
                                  <a:pt x="19707" y="17995"/>
                                </a:lnTo>
                                <a:lnTo>
                                  <a:pt x="19744" y="17924"/>
                                </a:lnTo>
                                <a:lnTo>
                                  <a:pt x="19768" y="17854"/>
                                </a:lnTo>
                                <a:lnTo>
                                  <a:pt x="19793" y="17784"/>
                                </a:lnTo>
                                <a:lnTo>
                                  <a:pt x="19817" y="17713"/>
                                </a:lnTo>
                                <a:lnTo>
                                  <a:pt x="19842" y="17625"/>
                                </a:lnTo>
                                <a:lnTo>
                                  <a:pt x="19866" y="17555"/>
                                </a:lnTo>
                                <a:lnTo>
                                  <a:pt x="19890" y="17467"/>
                                </a:lnTo>
                                <a:lnTo>
                                  <a:pt x="19915" y="17397"/>
                                </a:lnTo>
                                <a:lnTo>
                                  <a:pt x="19927" y="17309"/>
                                </a:lnTo>
                                <a:lnTo>
                                  <a:pt x="19939" y="17238"/>
                                </a:lnTo>
                                <a:lnTo>
                                  <a:pt x="19951" y="17150"/>
                                </a:lnTo>
                                <a:lnTo>
                                  <a:pt x="19963" y="17062"/>
                                </a:lnTo>
                                <a:lnTo>
                                  <a:pt x="19976" y="16992"/>
                                </a:lnTo>
                                <a:lnTo>
                                  <a:pt x="19988" y="16904"/>
                                </a:lnTo>
                                <a:lnTo>
                                  <a:pt x="19988" y="16816"/>
                                </a:lnTo>
                                <a:lnTo>
                                  <a:pt x="19988" y="16728"/>
                                </a:lnTo>
                                <a:lnTo>
                                  <a:pt x="19988" y="16658"/>
                                </a:lnTo>
                                <a:lnTo>
                                  <a:pt x="20000" y="3325"/>
                                </a:lnTo>
                                <a:lnTo>
                                  <a:pt x="19988" y="3237"/>
                                </a:lnTo>
                                <a:lnTo>
                                  <a:pt x="19988" y="3149"/>
                                </a:lnTo>
                                <a:lnTo>
                                  <a:pt x="19988" y="3061"/>
                                </a:lnTo>
                                <a:lnTo>
                                  <a:pt x="19976" y="2973"/>
                                </a:lnTo>
                                <a:lnTo>
                                  <a:pt x="19963" y="2902"/>
                                </a:lnTo>
                                <a:lnTo>
                                  <a:pt x="19951" y="2814"/>
                                </a:lnTo>
                                <a:lnTo>
                                  <a:pt x="19939" y="2726"/>
                                </a:lnTo>
                                <a:lnTo>
                                  <a:pt x="19927" y="2656"/>
                                </a:lnTo>
                                <a:lnTo>
                                  <a:pt x="19915" y="2568"/>
                                </a:lnTo>
                                <a:lnTo>
                                  <a:pt x="19890" y="2498"/>
                                </a:lnTo>
                                <a:lnTo>
                                  <a:pt x="19866" y="2410"/>
                                </a:lnTo>
                                <a:lnTo>
                                  <a:pt x="19842" y="2339"/>
                                </a:lnTo>
                                <a:lnTo>
                                  <a:pt x="19817" y="2269"/>
                                </a:lnTo>
                                <a:lnTo>
                                  <a:pt x="19793" y="2181"/>
                                </a:lnTo>
                                <a:lnTo>
                                  <a:pt x="19768" y="2111"/>
                                </a:lnTo>
                                <a:lnTo>
                                  <a:pt x="19744" y="2040"/>
                                </a:lnTo>
                                <a:lnTo>
                                  <a:pt x="19707" y="1970"/>
                                </a:lnTo>
                                <a:lnTo>
                                  <a:pt x="19671" y="1900"/>
                                </a:lnTo>
                                <a:lnTo>
                                  <a:pt x="19647" y="1829"/>
                                </a:lnTo>
                                <a:lnTo>
                                  <a:pt x="19610" y="1759"/>
                                </a:lnTo>
                                <a:lnTo>
                                  <a:pt x="19573" y="1706"/>
                                </a:lnTo>
                                <a:lnTo>
                                  <a:pt x="19537" y="1636"/>
                                </a:lnTo>
                                <a:lnTo>
                                  <a:pt x="19500" y="1566"/>
                                </a:lnTo>
                                <a:lnTo>
                                  <a:pt x="19464" y="1513"/>
                                </a:lnTo>
                                <a:lnTo>
                                  <a:pt x="19415" y="1460"/>
                                </a:lnTo>
                                <a:lnTo>
                                  <a:pt x="19378" y="1390"/>
                                </a:lnTo>
                                <a:lnTo>
                                  <a:pt x="19342" y="1337"/>
                                </a:lnTo>
                                <a:lnTo>
                                  <a:pt x="19305" y="1284"/>
                                </a:lnTo>
                                <a:lnTo>
                                  <a:pt x="19257" y="1231"/>
                                </a:lnTo>
                                <a:lnTo>
                                  <a:pt x="19220" y="1179"/>
                                </a:lnTo>
                                <a:lnTo>
                                  <a:pt x="19171" y="1126"/>
                                </a:lnTo>
                                <a:lnTo>
                                  <a:pt x="19135" y="1091"/>
                                </a:lnTo>
                                <a:lnTo>
                                  <a:pt x="19086" y="1038"/>
                                </a:lnTo>
                                <a:lnTo>
                                  <a:pt x="19037" y="985"/>
                                </a:lnTo>
                                <a:lnTo>
                                  <a:pt x="19001" y="950"/>
                                </a:lnTo>
                                <a:lnTo>
                                  <a:pt x="18952" y="897"/>
                                </a:lnTo>
                                <a:lnTo>
                                  <a:pt x="18915" y="862"/>
                                </a:lnTo>
                                <a:lnTo>
                                  <a:pt x="18867" y="827"/>
                                </a:lnTo>
                                <a:lnTo>
                                  <a:pt x="18818" y="792"/>
                                </a:lnTo>
                                <a:lnTo>
                                  <a:pt x="18769" y="739"/>
                                </a:lnTo>
                                <a:lnTo>
                                  <a:pt x="18732" y="704"/>
                                </a:lnTo>
                                <a:lnTo>
                                  <a:pt x="18684" y="668"/>
                                </a:lnTo>
                                <a:lnTo>
                                  <a:pt x="18635" y="651"/>
                                </a:lnTo>
                                <a:lnTo>
                                  <a:pt x="18598" y="616"/>
                                </a:lnTo>
                                <a:lnTo>
                                  <a:pt x="18550" y="580"/>
                                </a:lnTo>
                                <a:lnTo>
                                  <a:pt x="18501" y="545"/>
                                </a:lnTo>
                                <a:lnTo>
                                  <a:pt x="18464" y="528"/>
                                </a:lnTo>
                                <a:lnTo>
                                  <a:pt x="18416" y="493"/>
                                </a:lnTo>
                                <a:lnTo>
                                  <a:pt x="18367" y="457"/>
                                </a:lnTo>
                                <a:lnTo>
                                  <a:pt x="18330" y="440"/>
                                </a:lnTo>
                                <a:lnTo>
                                  <a:pt x="18282" y="405"/>
                                </a:lnTo>
                                <a:lnTo>
                                  <a:pt x="18233" y="387"/>
                                </a:lnTo>
                                <a:lnTo>
                                  <a:pt x="18196" y="369"/>
                                </a:lnTo>
                                <a:lnTo>
                                  <a:pt x="18147" y="352"/>
                                </a:lnTo>
                                <a:lnTo>
                                  <a:pt x="18111" y="317"/>
                                </a:lnTo>
                                <a:lnTo>
                                  <a:pt x="18062" y="299"/>
                                </a:lnTo>
                                <a:lnTo>
                                  <a:pt x="18026" y="281"/>
                                </a:lnTo>
                                <a:lnTo>
                                  <a:pt x="17977" y="264"/>
                                </a:lnTo>
                                <a:lnTo>
                                  <a:pt x="17928" y="246"/>
                                </a:lnTo>
                                <a:lnTo>
                                  <a:pt x="17892" y="229"/>
                                </a:lnTo>
                                <a:lnTo>
                                  <a:pt x="17843" y="211"/>
                                </a:lnTo>
                                <a:lnTo>
                                  <a:pt x="17806" y="193"/>
                                </a:lnTo>
                                <a:lnTo>
                                  <a:pt x="17757" y="176"/>
                                </a:lnTo>
                                <a:lnTo>
                                  <a:pt x="17721" y="158"/>
                                </a:lnTo>
                                <a:lnTo>
                                  <a:pt x="17672" y="158"/>
                                </a:lnTo>
                                <a:lnTo>
                                  <a:pt x="17636" y="141"/>
                                </a:lnTo>
                                <a:lnTo>
                                  <a:pt x="17587" y="123"/>
                                </a:lnTo>
                                <a:lnTo>
                                  <a:pt x="17550" y="106"/>
                                </a:lnTo>
                                <a:lnTo>
                                  <a:pt x="17514" y="106"/>
                                </a:lnTo>
                                <a:lnTo>
                                  <a:pt x="17465" y="88"/>
                                </a:lnTo>
                                <a:lnTo>
                                  <a:pt x="17428" y="88"/>
                                </a:lnTo>
                                <a:lnTo>
                                  <a:pt x="17380" y="70"/>
                                </a:lnTo>
                                <a:lnTo>
                                  <a:pt x="17343" y="70"/>
                                </a:lnTo>
                                <a:lnTo>
                                  <a:pt x="17307" y="53"/>
                                </a:lnTo>
                                <a:lnTo>
                                  <a:pt x="17258" y="53"/>
                                </a:lnTo>
                                <a:lnTo>
                                  <a:pt x="17221" y="35"/>
                                </a:lnTo>
                                <a:lnTo>
                                  <a:pt x="17185" y="35"/>
                                </a:lnTo>
                                <a:lnTo>
                                  <a:pt x="17136" y="18"/>
                                </a:lnTo>
                                <a:lnTo>
                                  <a:pt x="17099" y="18"/>
                                </a:lnTo>
                                <a:lnTo>
                                  <a:pt x="17063" y="18"/>
                                </a:lnTo>
                                <a:lnTo>
                                  <a:pt x="17014" y="18"/>
                                </a:lnTo>
                                <a:lnTo>
                                  <a:pt x="16977" y="0"/>
                                </a:lnTo>
                                <a:lnTo>
                                  <a:pt x="16941" y="0"/>
                                </a:lnTo>
                                <a:lnTo>
                                  <a:pt x="16892" y="0"/>
                                </a:lnTo>
                                <a:lnTo>
                                  <a:pt x="16856" y="0"/>
                                </a:lnTo>
                                <a:lnTo>
                                  <a:pt x="16819" y="0"/>
                                </a:lnTo>
                                <a:lnTo>
                                  <a:pt x="16770" y="0"/>
                                </a:lnTo>
                                <a:lnTo>
                                  <a:pt x="16734" y="0"/>
                                </a:lnTo>
                                <a:lnTo>
                                  <a:pt x="16697" y="0"/>
                                </a:lnTo>
                                <a:lnTo>
                                  <a:pt x="16661" y="0"/>
                                </a:lnTo>
                                <a:lnTo>
                                  <a:pt x="3327"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 name="Rectangle 932"/>
                        <wps:cNvSpPr>
                          <a:spLocks noChangeArrowheads="1"/>
                        </wps:cNvSpPr>
                        <wps:spPr bwMode="auto">
                          <a:xfrm>
                            <a:off x="975" y="967"/>
                            <a:ext cx="18038" cy="180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b/>
                                  <w:sz w:val="22"/>
                                </w:rPr>
                              </w:pPr>
                              <w:r>
                                <w:rPr>
                                  <w:b/>
                                  <w:sz w:val="22"/>
                                </w:rPr>
                                <w:t xml:space="preserve">(a+b) </w:t>
                              </w: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w:t>
                              </w:r>
                              <w:smartTag w:uri="urn:schemas-microsoft-com:office:smarttags" w:element="metricconverter">
                                <w:smartTagPr>
                                  <w:attr w:name="ProductID" w:val="1.5 lb"/>
                                </w:smartTagPr>
                                <w:r>
                                  <w:rPr>
                                    <w:b/>
                                    <w:sz w:val="22"/>
                                  </w:rPr>
                                  <w:t xml:space="preserve">1.5 </w:t>
                                </w:r>
                                <w:r>
                                  <w:rPr>
                                    <w:b/>
                                  </w:rPr>
                                  <w:t>l</w:t>
                                </w:r>
                                <w:r>
                                  <w:rPr>
                                    <w:b/>
                                    <w:sz w:val="26"/>
                                    <w:vertAlign w:val="subscript"/>
                                  </w:rPr>
                                  <w:t>b</w:t>
                                </w:r>
                              </w:smartTag>
                              <w:r>
                                <w:rPr>
                                  <w:b/>
                                  <w:sz w:val="22"/>
                                </w:rPr>
                                <w:t xml:space="preserve"> </w:t>
                              </w:r>
                            </w:p>
                            <w:p w:rsidR="001A012B" w:rsidRDefault="001A012B" w:rsidP="009446DE">
                              <w:pPr>
                                <w:rPr>
                                  <w:b/>
                                  <w:sz w:val="22"/>
                                  <w:vertAlign w:val="subscript"/>
                                </w:rPr>
                              </w:pPr>
                              <w:r>
                                <w:rPr>
                                  <w:b/>
                                  <w:sz w:val="22"/>
                                </w:rPr>
                                <w:t xml:space="preserve">(a+b) </w:t>
                              </w: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40 </w:t>
                              </w:r>
                              <w:r>
                                <w:rPr>
                                  <w:b/>
                                  <w:sz w:val="22"/>
                                </w:rPr>
                                <w:fldChar w:fldCharType="begin"/>
                              </w:r>
                              <w:r>
                                <w:rPr>
                                  <w:b/>
                                  <w:sz w:val="22"/>
                                </w:rPr>
                                <w:instrText>SYMBOL 102 \f "Symbol" \s 11</w:instrText>
                              </w:r>
                              <w:r>
                                <w:rPr>
                                  <w:b/>
                                  <w:sz w:val="22"/>
                                </w:rPr>
                                <w:fldChar w:fldCharType="separate"/>
                              </w:r>
                              <w:r>
                                <w:rPr>
                                  <w:rFonts w:ascii="Symbol" w:hAnsi="Symbol"/>
                                  <w:b/>
                                  <w:sz w:val="22"/>
                                </w:rPr>
                                <w:t>f</w:t>
                              </w:r>
                              <w:r>
                                <w:rPr>
                                  <w:b/>
                                  <w:sz w:val="22"/>
                                </w:rPr>
                                <w:fldChar w:fldCharType="end"/>
                              </w:r>
                              <w:r>
                                <w:rPr>
                                  <w:b/>
                                  <w:sz w:val="22"/>
                                  <w:vertAlign w:val="subscript"/>
                                </w:rPr>
                                <w:t xml:space="preserve">  </w:t>
                              </w:r>
                            </w:p>
                            <w:p w:rsidR="001A012B" w:rsidRDefault="001A012B" w:rsidP="009446DE">
                              <w:pPr>
                                <w:rPr>
                                  <w:sz w:val="22"/>
                                </w:rPr>
                              </w:pPr>
                              <w:r>
                                <w:rPr>
                                  <w:b/>
                                  <w:sz w:val="22"/>
                                  <w:vertAlign w:val="subscript"/>
                                </w:rPr>
                                <w:t xml:space="preserve">           </w:t>
                              </w:r>
                              <w:r>
                                <w:rPr>
                                  <w:b/>
                                  <w:sz w:val="22"/>
                                </w:rPr>
                                <w:t xml:space="preserve">b </w:t>
                              </w: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12 </w:t>
                              </w:r>
                              <w:r>
                                <w:rPr>
                                  <w:b/>
                                  <w:sz w:val="22"/>
                                </w:rPr>
                                <w:fldChar w:fldCharType="begin"/>
                              </w:r>
                              <w:r>
                                <w:rPr>
                                  <w:b/>
                                  <w:sz w:val="22"/>
                                </w:rPr>
                                <w:instrText>SYMBOL 102 \f "Symbol" \s 11</w:instrText>
                              </w:r>
                              <w:r>
                                <w:rPr>
                                  <w:b/>
                                  <w:sz w:val="22"/>
                                </w:rPr>
                                <w:fldChar w:fldCharType="separate"/>
                              </w:r>
                              <w:r>
                                <w:rPr>
                                  <w:rFonts w:ascii="Symbol" w:hAnsi="Symbol"/>
                                  <w:b/>
                                  <w:sz w:val="22"/>
                                </w:rPr>
                                <w:t>f</w:t>
                              </w:r>
                              <w:r>
                                <w:rPr>
                                  <w:b/>
                                  <w:sz w:val="22"/>
                                </w:rPr>
                                <w:fldChar w:fldCharType="end"/>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30" o:spid="_x0000_s1068" style="position:absolute;left:0;text-align:left;margin-left:81.55pt;margin-top:1.8pt;width:82.05pt;height:56.85pt;z-index:251658240"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" o:allowincell="f">
                <v:shape id="Freeform 931" o:spid="_x0000_s1069"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" path="m3327,r,l3278,r-36,l3205,r-48,l3120,r-37,l3035,r-37,l2962,18r-49,l2876,18r-36,17l2791,35r-37,l2718,53r-49,l2633,70r-37,l2547,88r-36,l2462,106r-37,l2389,123r-49,18l2303,158r-48,l2218,176r-49,17l2133,211r-49,18l2048,246r-49,18l1962,281r-49,18l1865,317r-37,35l1779,369r-36,18l1694,422r-49,18l1609,475r-49,18l1511,528r-36,17l1426,580r-49,36l1341,651r-49,35l1243,721r-36,35l1158,792r-49,35l1073,862r-49,53l987,950r-49,53l890,1038r-37,53l804,1143r-36,36l719,1231r-36,53l646,1337r-49,70l561,1460r-37,53l488,1583r-37,53l414,1706r-36,71l341,1829r-36,71l280,1970r-36,70l219,2111r-24,70l171,2269r-25,70l122,2410r-24,88l73,2568r-12,88l49,2726r-12,88l24,2902r-12,88l,3061r,88l,3237r,70l,16658r,70l,16816r,88l12,16974r12,88l37,17150r12,88l61,17309r12,88l98,17467r24,88l134,17625r24,71l183,17784r36,70l244,17924r36,71l305,18065r36,70l378,18206r24,53l439,18329r36,53l524,18452r37,53l597,18575r37,53l683,18681r36,53l756,18786r48,53l841,18874r49,53l926,18980r49,35l1024,19068r36,35l1109,19138r49,53l1194,19226r49,35l1292,19296r36,36l1377,19367r49,17l1463,19420r48,35l1560,19472r37,35l1645,19543r37,17l1731,19578r48,35l1816,19631r49,17l1901,19666r49,35l1999,19719r36,17l2084,19754r37,17l2169,19789r37,18l2255,19807r36,17l2340,19842r37,17l2425,19859r37,18l2498,19894r49,l2584,19912r49,l2669,19930r37,l2754,19947r37,l2840,19947r36,18l2913,19965r49,l2998,19982r37,l3083,19982r37,l3157,19982r48,l3242,19982r36,l3327,20000r13334,l16697,19982r37,l16770,19982r49,l16856,19982r36,l16941,19982r36,l17014,19965r49,l17099,19965r37,-18l17185,19947r36,l17270,19930r37,l17343,19912r49,l17428,19894r49,l17514,19877r36,-18l17599,19859r37,-17l17684,19824r37,-17l17770,19807r36,-18l17855,19771r37,-17l17940,19736r37,-17l18026,19701r48,-18l18111,19648r49,-17l18196,19613r49,-18l18294,19560r36,-17l18379,19507r49,-17l18464,19455r49,-35l18562,19402r36,-35l18647,19332r49,-36l18732,19261r49,-35l18830,19191r37,-35l18915,19103r49,-35l19001,19033r48,-53l19086,18927r49,-35l19183,18839r37,-53l19269,18734r36,-53l19342,18628r49,-53l19427,18522r37,-70l19500,18399r37,-70l19573,18276r37,-70l19647,18135r36,-70l19707,17995r37,-71l19768,17854r25,-70l19817,17713r25,-88l19866,17555r24,-88l19915,17397r12,-88l19939,17238r12,-88l19963,17062r13,-70l19988,16904r,-88l19988,16728r,-70l20000,3325r-12,-88l19988,3149r,-88l19976,2973r-13,-71l19951,2814r-12,-88l19927,2656r-12,-88l19890,2498r-24,-88l19842,2339r-25,-70l19793,2181r-25,-70l19744,2040r-37,-70l19671,1900r-24,-71l19610,1759r-37,-53l19537,1636r-37,-70l19464,1513r-49,-53l19378,1390r-36,-53l19305,1284r-48,-53l19220,1179r-49,-53l19135,1091r-49,-53l19037,985r-36,-35l18952,897r-37,-35l18867,827r-49,-35l18769,739r-37,-35l18684,668r-49,-17l18598,616r-48,-36l18501,545r-37,-17l18416,493r-49,-36l18330,440r-48,-35l18233,387r-37,-18l18147,352r-36,-35l18062,299r-36,-18l17977,264r-49,-18l17892,229r-49,-18l17806,193r-49,-17l17721,158r-49,l17636,141r-49,-18l17550,106r-36,l17465,88r-37,l17380,70r-37,l17307,53r-49,l17221,35r-36,l17136,18r-37,l17063,18r-49,l16977,r-36,l16892,r-36,l16819,r-49,l16734,r-37,l16661,,3327,e" strokeweight=".5pt">
                  <v:fill r:id="rId10" o:title="" type="pattern"/>
                  <v:path arrowok="t" o:connecttype="custom" o:connectlocs="3157,0;2913,18;2669,53;2425,106;2169,193;1913,299;1645,440;1377,616;1109,827;853,1091;597,1407;378,1777;195,2181;61,2656;0,3149;0,16904;73,17397;219,17854;402,18259;634,18628;890,18927;1158,19191;1426,19384;1682,19560;1950,19701;2206,19807;2462,19877;2706,19930;2962,19965;3205,19982;16734,19982;16977,19982;17221,19947;17477,19894;17721,19807;17977,19719;18245,19595;18513,19420;18781,19226;19049,18980;19305,18681;19537,18329;19744,17924;19890,17467;19976,16992;19988,3237;19939,2726;19817,2269;19647,1829;19415,1460;19171,1126;18915,862;18635,651;18367,457;18111,317;17843,211;17587,123;17343,70;17099,18;16856,0;3327,0" o:connectangles="0,0,0,0,0,0,0,0,0,0,0,0,0,0,0,0,0,0,0,0,0,0,0,0,0,0,0,0,0,0,0,0,0,0,0,0,0,0,0,0,0,0,0,0,0,0,0,0,0,0,0,0,0,0,0,0,0,0,0,0,0"/>
                </v:shape>
                <v:rect id="Rectangle 932" o:spid="_x0000_s1070" style="position:absolute;left:975;top:967;width:18038;height:18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" filled="f" stroked="f" strokeweight="0">
                  <v:textbox inset="0,0,0,0">
                    <w:txbxContent>
                      <w:p w:rsidR="001A012B" w:rsidRDefault="001A012B" w:rsidP="009446DE">
                        <w:pPr>
                          <w:rPr>
                            <w:b/>
                            <w:sz w:val="22"/>
                          </w:rPr>
                        </w:pPr>
                        <w:r>
                          <w:rPr>
                            <w:b/>
                            <w:sz w:val="22"/>
                          </w:rPr>
                          <w:t xml:space="preserve">(a+b) </w:t>
                        </w: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w:t>
                        </w:r>
                        <w:smartTag w:uri="urn:schemas-microsoft-com:office:smarttags" w:element="metricconverter">
                          <w:smartTagPr>
                            <w:attr w:name="ProductID" w:val="1.5 lb"/>
                          </w:smartTagPr>
                          <w:r>
                            <w:rPr>
                              <w:b/>
                              <w:sz w:val="22"/>
                            </w:rPr>
                            <w:t xml:space="preserve">1.5 </w:t>
                          </w:r>
                          <w:r>
                            <w:rPr>
                              <w:b/>
                            </w:rPr>
                            <w:t>l</w:t>
                          </w:r>
                          <w:r>
                            <w:rPr>
                              <w:b/>
                              <w:sz w:val="26"/>
                              <w:vertAlign w:val="subscript"/>
                            </w:rPr>
                            <w:t>b</w:t>
                          </w:r>
                        </w:smartTag>
                        <w:r>
                          <w:rPr>
                            <w:b/>
                            <w:sz w:val="22"/>
                          </w:rPr>
                          <w:t xml:space="preserve"> </w:t>
                        </w:r>
                      </w:p>
                      <w:p w:rsidR="001A012B" w:rsidRDefault="001A012B" w:rsidP="009446DE">
                        <w:pPr>
                          <w:rPr>
                            <w:b/>
                            <w:sz w:val="22"/>
                            <w:vertAlign w:val="subscript"/>
                          </w:rPr>
                        </w:pPr>
                        <w:r>
                          <w:rPr>
                            <w:b/>
                            <w:sz w:val="22"/>
                          </w:rPr>
                          <w:t xml:space="preserve">(a+b) </w:t>
                        </w: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40 </w:t>
                        </w:r>
                        <w:r>
                          <w:rPr>
                            <w:b/>
                            <w:sz w:val="22"/>
                          </w:rPr>
                          <w:fldChar w:fldCharType="begin"/>
                        </w:r>
                        <w:r>
                          <w:rPr>
                            <w:b/>
                            <w:sz w:val="22"/>
                          </w:rPr>
                          <w:instrText>SYMBOL 102 \f "Symbol" \s 11</w:instrText>
                        </w:r>
                        <w:r>
                          <w:rPr>
                            <w:b/>
                            <w:sz w:val="22"/>
                          </w:rPr>
                          <w:fldChar w:fldCharType="separate"/>
                        </w:r>
                        <w:r>
                          <w:rPr>
                            <w:rFonts w:ascii="Symbol" w:hAnsi="Symbol"/>
                            <w:b/>
                            <w:sz w:val="22"/>
                          </w:rPr>
                          <w:t>f</w:t>
                        </w:r>
                        <w:r>
                          <w:rPr>
                            <w:b/>
                            <w:sz w:val="22"/>
                          </w:rPr>
                          <w:fldChar w:fldCharType="end"/>
                        </w:r>
                        <w:r>
                          <w:rPr>
                            <w:b/>
                            <w:sz w:val="22"/>
                            <w:vertAlign w:val="subscript"/>
                          </w:rPr>
                          <w:t xml:space="preserve">  </w:t>
                        </w:r>
                      </w:p>
                      <w:p w:rsidR="001A012B" w:rsidRDefault="001A012B" w:rsidP="009446DE">
                        <w:pPr>
                          <w:rPr>
                            <w:sz w:val="22"/>
                          </w:rPr>
                        </w:pPr>
                        <w:r>
                          <w:rPr>
                            <w:b/>
                            <w:sz w:val="22"/>
                            <w:vertAlign w:val="subscript"/>
                          </w:rPr>
                          <w:t xml:space="preserve">           </w:t>
                        </w:r>
                        <w:r>
                          <w:rPr>
                            <w:b/>
                            <w:sz w:val="22"/>
                          </w:rPr>
                          <w:t xml:space="preserve">b </w:t>
                        </w: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12 </w:t>
                        </w:r>
                        <w:r>
                          <w:rPr>
                            <w:b/>
                            <w:sz w:val="22"/>
                          </w:rPr>
                          <w:fldChar w:fldCharType="begin"/>
                        </w:r>
                        <w:r>
                          <w:rPr>
                            <w:b/>
                            <w:sz w:val="22"/>
                          </w:rPr>
                          <w:instrText>SYMBOL 102 \f "Symbol" \s 11</w:instrText>
                        </w:r>
                        <w:r>
                          <w:rPr>
                            <w:b/>
                            <w:sz w:val="22"/>
                          </w:rPr>
                          <w:fldChar w:fldCharType="separate"/>
                        </w:r>
                        <w:r>
                          <w:rPr>
                            <w:rFonts w:ascii="Symbol" w:hAnsi="Symbol"/>
                            <w:b/>
                            <w:sz w:val="22"/>
                          </w:rPr>
                          <w:t>f</w:t>
                        </w:r>
                        <w:r>
                          <w:rPr>
                            <w:b/>
                            <w:sz w:val="22"/>
                          </w:rPr>
                          <w:fldChar w:fldCharType="end"/>
                        </w:r>
                      </w:p>
                    </w:txbxContent>
                  </v:textbox>
                </v:rect>
              </v:group>
            </w:pict>
          </mc:Fallback>
        </mc:AlternateContent>
      </w:r>
      <w:r w:rsidRPr="00C13084">
        <w:rPr>
          <w:noProof/>
          <w:szCs w:val="24"/>
          <w:lang w:val="tr-TR" w:eastAsia="tr-TR"/>
        </w:rPr>
        <mc:AlternateContent>
          <mc:Choice Requires="wpg">
            <w:drawing>
              <wp:anchor distT="0" distB="0" distL="114300" distR="114300" simplePos="0" relativeHeight="251659264" behindDoc="0" locked="0" layoutInCell="0" allowOverlap="1">
                <wp:simplePos x="0" y="0"/>
                <wp:positionH relativeFrom="column">
                  <wp:posOffset>2343785</wp:posOffset>
                </wp:positionH>
                <wp:positionV relativeFrom="paragraph">
                  <wp:posOffset>22225</wp:posOffset>
                </wp:positionV>
                <wp:extent cx="631825" cy="451485"/>
                <wp:effectExtent l="10160" t="12065" r="15240" b="12700"/>
                <wp:wrapNone/>
                <wp:docPr id="9" name="Group 9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825" cy="451485"/>
                          <a:chOff x="0" y="0"/>
                          <a:chExt cx="20000" cy="20000"/>
                        </a:xfrm>
                      </wpg:grpSpPr>
                      <wps:wsp>
                        <wps:cNvPr id="10" name="Freeform 934"/>
                        <wps:cNvSpPr>
                          <a:spLocks/>
                        </wps:cNvSpPr>
                        <wps:spPr bwMode="auto">
                          <a:xfrm>
                            <a:off x="0" y="0"/>
                            <a:ext cx="20000" cy="20000"/>
                          </a:xfrm>
                          <a:custGeom>
                            <a:avLst/>
                            <a:gdLst>
                              <a:gd name="T0" fmla="*/ 3136 w 20000"/>
                              <a:gd name="T1" fmla="*/ 0 h 20000"/>
                              <a:gd name="T2" fmla="*/ 2894 w 20000"/>
                              <a:gd name="T3" fmla="*/ 0 h 20000"/>
                              <a:gd name="T4" fmla="*/ 2633 w 20000"/>
                              <a:gd name="T5" fmla="*/ 56 h 20000"/>
                              <a:gd name="T6" fmla="*/ 2392 w 20000"/>
                              <a:gd name="T7" fmla="*/ 113 h 20000"/>
                              <a:gd name="T8" fmla="*/ 2131 w 20000"/>
                              <a:gd name="T9" fmla="*/ 197 h 20000"/>
                              <a:gd name="T10" fmla="*/ 1869 w 20000"/>
                              <a:gd name="T11" fmla="*/ 309 h 20000"/>
                              <a:gd name="T12" fmla="*/ 1608 w 20000"/>
                              <a:gd name="T13" fmla="*/ 450 h 20000"/>
                              <a:gd name="T14" fmla="*/ 1327 w 20000"/>
                              <a:gd name="T15" fmla="*/ 647 h 20000"/>
                              <a:gd name="T16" fmla="*/ 1065 w 20000"/>
                              <a:gd name="T17" fmla="*/ 844 h 20000"/>
                              <a:gd name="T18" fmla="*/ 804 w 20000"/>
                              <a:gd name="T19" fmla="*/ 1125 h 20000"/>
                              <a:gd name="T20" fmla="*/ 563 w 20000"/>
                              <a:gd name="T21" fmla="*/ 1435 h 20000"/>
                              <a:gd name="T22" fmla="*/ 342 w 20000"/>
                              <a:gd name="T23" fmla="*/ 1800 h 20000"/>
                              <a:gd name="T24" fmla="*/ 181 w 20000"/>
                              <a:gd name="T25" fmla="*/ 2222 h 20000"/>
                              <a:gd name="T26" fmla="*/ 60 w 20000"/>
                              <a:gd name="T27" fmla="*/ 2672 h 20000"/>
                              <a:gd name="T28" fmla="*/ 0 w 20000"/>
                              <a:gd name="T29" fmla="*/ 3150 h 20000"/>
                              <a:gd name="T30" fmla="*/ 0 w 20000"/>
                              <a:gd name="T31" fmla="*/ 16878 h 20000"/>
                              <a:gd name="T32" fmla="*/ 60 w 20000"/>
                              <a:gd name="T33" fmla="*/ 17356 h 20000"/>
                              <a:gd name="T34" fmla="*/ 201 w 20000"/>
                              <a:gd name="T35" fmla="*/ 17806 h 20000"/>
                              <a:gd name="T36" fmla="*/ 382 w 20000"/>
                              <a:gd name="T37" fmla="*/ 18200 h 20000"/>
                              <a:gd name="T38" fmla="*/ 603 w 20000"/>
                              <a:gd name="T39" fmla="*/ 18565 h 20000"/>
                              <a:gd name="T40" fmla="*/ 844 w 20000"/>
                              <a:gd name="T41" fmla="*/ 18875 h 20000"/>
                              <a:gd name="T42" fmla="*/ 1106 w 20000"/>
                              <a:gd name="T43" fmla="*/ 19128 h 20000"/>
                              <a:gd name="T44" fmla="*/ 1367 w 20000"/>
                              <a:gd name="T45" fmla="*/ 19353 h 20000"/>
                              <a:gd name="T46" fmla="*/ 1628 w 20000"/>
                              <a:gd name="T47" fmla="*/ 19522 h 20000"/>
                              <a:gd name="T48" fmla="*/ 1910 w 20000"/>
                              <a:gd name="T49" fmla="*/ 19662 h 20000"/>
                              <a:gd name="T50" fmla="*/ 2171 w 20000"/>
                              <a:gd name="T51" fmla="*/ 19775 h 20000"/>
                              <a:gd name="T52" fmla="*/ 2412 w 20000"/>
                              <a:gd name="T53" fmla="*/ 19859 h 20000"/>
                              <a:gd name="T54" fmla="*/ 2673 w 20000"/>
                              <a:gd name="T55" fmla="*/ 19916 h 20000"/>
                              <a:gd name="T56" fmla="*/ 2935 w 20000"/>
                              <a:gd name="T57" fmla="*/ 19972 h 20000"/>
                              <a:gd name="T58" fmla="*/ 3176 w 20000"/>
                              <a:gd name="T59" fmla="*/ 19972 h 20000"/>
                              <a:gd name="T60" fmla="*/ 16744 w 20000"/>
                              <a:gd name="T61" fmla="*/ 19972 h 20000"/>
                              <a:gd name="T62" fmla="*/ 16985 w 20000"/>
                              <a:gd name="T63" fmla="*/ 19972 h 20000"/>
                              <a:gd name="T64" fmla="*/ 17246 w 20000"/>
                              <a:gd name="T65" fmla="*/ 19944 h 20000"/>
                              <a:gd name="T66" fmla="*/ 17487 w 20000"/>
                              <a:gd name="T67" fmla="*/ 19887 h 20000"/>
                              <a:gd name="T68" fmla="*/ 17749 w 20000"/>
                              <a:gd name="T69" fmla="*/ 19803 h 20000"/>
                              <a:gd name="T70" fmla="*/ 18010 w 20000"/>
                              <a:gd name="T71" fmla="*/ 19691 h 20000"/>
                              <a:gd name="T72" fmla="*/ 18291 w 20000"/>
                              <a:gd name="T73" fmla="*/ 19550 h 20000"/>
                              <a:gd name="T74" fmla="*/ 18553 w 20000"/>
                              <a:gd name="T75" fmla="*/ 19381 h 20000"/>
                              <a:gd name="T76" fmla="*/ 18814 w 20000"/>
                              <a:gd name="T77" fmla="*/ 19184 h 20000"/>
                              <a:gd name="T78" fmla="*/ 19075 w 20000"/>
                              <a:gd name="T79" fmla="*/ 18931 h 20000"/>
                              <a:gd name="T80" fmla="*/ 19337 w 20000"/>
                              <a:gd name="T81" fmla="*/ 18622 h 20000"/>
                              <a:gd name="T82" fmla="*/ 19558 w 20000"/>
                              <a:gd name="T83" fmla="*/ 18284 h 20000"/>
                              <a:gd name="T84" fmla="*/ 19759 w 20000"/>
                              <a:gd name="T85" fmla="*/ 17890 h 20000"/>
                              <a:gd name="T86" fmla="*/ 19899 w 20000"/>
                              <a:gd name="T87" fmla="*/ 17440 h 20000"/>
                              <a:gd name="T88" fmla="*/ 19980 w 20000"/>
                              <a:gd name="T89" fmla="*/ 16962 h 20000"/>
                              <a:gd name="T90" fmla="*/ 19980 w 20000"/>
                              <a:gd name="T91" fmla="*/ 3235 h 20000"/>
                              <a:gd name="T92" fmla="*/ 19940 w 20000"/>
                              <a:gd name="T93" fmla="*/ 2729 h 20000"/>
                              <a:gd name="T94" fmla="*/ 19819 w 20000"/>
                              <a:gd name="T95" fmla="*/ 2278 h 20000"/>
                              <a:gd name="T96" fmla="*/ 19658 w 20000"/>
                              <a:gd name="T97" fmla="*/ 1857 h 20000"/>
                              <a:gd name="T98" fmla="*/ 19437 w 20000"/>
                              <a:gd name="T99" fmla="*/ 1491 h 20000"/>
                              <a:gd name="T100" fmla="*/ 19196 w 20000"/>
                              <a:gd name="T101" fmla="*/ 1153 h 20000"/>
                              <a:gd name="T102" fmla="*/ 18935 w 20000"/>
                              <a:gd name="T103" fmla="*/ 900 h 20000"/>
                              <a:gd name="T104" fmla="*/ 18673 w 20000"/>
                              <a:gd name="T105" fmla="*/ 675 h 20000"/>
                              <a:gd name="T106" fmla="*/ 18412 w 20000"/>
                              <a:gd name="T107" fmla="*/ 478 h 20000"/>
                              <a:gd name="T108" fmla="*/ 18131 w 20000"/>
                              <a:gd name="T109" fmla="*/ 338 h 20000"/>
                              <a:gd name="T110" fmla="*/ 17869 w 20000"/>
                              <a:gd name="T111" fmla="*/ 225 h 20000"/>
                              <a:gd name="T112" fmla="*/ 17608 w 20000"/>
                              <a:gd name="T113" fmla="*/ 141 h 20000"/>
                              <a:gd name="T114" fmla="*/ 17367 w 20000"/>
                              <a:gd name="T115" fmla="*/ 56 h 20000"/>
                              <a:gd name="T116" fmla="*/ 17106 w 20000"/>
                              <a:gd name="T117" fmla="*/ 28 h 20000"/>
                              <a:gd name="T118" fmla="*/ 16864 w 20000"/>
                              <a:gd name="T119" fmla="*/ 0 h 20000"/>
                              <a:gd name="T120" fmla="*/ 3317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317" y="0"/>
                                </a:moveTo>
                                <a:lnTo>
                                  <a:pt x="3317" y="0"/>
                                </a:lnTo>
                                <a:lnTo>
                                  <a:pt x="3256" y="0"/>
                                </a:lnTo>
                                <a:lnTo>
                                  <a:pt x="3216" y="0"/>
                                </a:lnTo>
                                <a:lnTo>
                                  <a:pt x="3176" y="0"/>
                                </a:lnTo>
                                <a:lnTo>
                                  <a:pt x="3136" y="0"/>
                                </a:lnTo>
                                <a:lnTo>
                                  <a:pt x="3095" y="0"/>
                                </a:lnTo>
                                <a:lnTo>
                                  <a:pt x="3055" y="0"/>
                                </a:lnTo>
                                <a:lnTo>
                                  <a:pt x="3015" y="0"/>
                                </a:lnTo>
                                <a:lnTo>
                                  <a:pt x="2975" y="0"/>
                                </a:lnTo>
                                <a:lnTo>
                                  <a:pt x="2935" y="0"/>
                                </a:lnTo>
                                <a:lnTo>
                                  <a:pt x="2894" y="0"/>
                                </a:lnTo>
                                <a:lnTo>
                                  <a:pt x="2854" y="28"/>
                                </a:lnTo>
                                <a:lnTo>
                                  <a:pt x="2814" y="28"/>
                                </a:lnTo>
                                <a:lnTo>
                                  <a:pt x="2774" y="28"/>
                                </a:lnTo>
                                <a:lnTo>
                                  <a:pt x="2734" y="28"/>
                                </a:lnTo>
                                <a:lnTo>
                                  <a:pt x="2673" y="56"/>
                                </a:lnTo>
                                <a:lnTo>
                                  <a:pt x="2633" y="56"/>
                                </a:lnTo>
                                <a:lnTo>
                                  <a:pt x="2593" y="56"/>
                                </a:lnTo>
                                <a:lnTo>
                                  <a:pt x="2553" y="84"/>
                                </a:lnTo>
                                <a:lnTo>
                                  <a:pt x="2513" y="84"/>
                                </a:lnTo>
                                <a:lnTo>
                                  <a:pt x="2472" y="84"/>
                                </a:lnTo>
                                <a:lnTo>
                                  <a:pt x="2432" y="113"/>
                                </a:lnTo>
                                <a:lnTo>
                                  <a:pt x="2392" y="113"/>
                                </a:lnTo>
                                <a:lnTo>
                                  <a:pt x="2352" y="141"/>
                                </a:lnTo>
                                <a:lnTo>
                                  <a:pt x="2291" y="141"/>
                                </a:lnTo>
                                <a:lnTo>
                                  <a:pt x="2251" y="169"/>
                                </a:lnTo>
                                <a:lnTo>
                                  <a:pt x="2211" y="169"/>
                                </a:lnTo>
                                <a:lnTo>
                                  <a:pt x="2171" y="197"/>
                                </a:lnTo>
                                <a:lnTo>
                                  <a:pt x="2131" y="197"/>
                                </a:lnTo>
                                <a:lnTo>
                                  <a:pt x="2090" y="225"/>
                                </a:lnTo>
                                <a:lnTo>
                                  <a:pt x="2050" y="225"/>
                                </a:lnTo>
                                <a:lnTo>
                                  <a:pt x="1990" y="253"/>
                                </a:lnTo>
                                <a:lnTo>
                                  <a:pt x="1950" y="281"/>
                                </a:lnTo>
                                <a:lnTo>
                                  <a:pt x="1910" y="281"/>
                                </a:lnTo>
                                <a:lnTo>
                                  <a:pt x="1869" y="309"/>
                                </a:lnTo>
                                <a:lnTo>
                                  <a:pt x="1829" y="338"/>
                                </a:lnTo>
                                <a:lnTo>
                                  <a:pt x="1769" y="366"/>
                                </a:lnTo>
                                <a:lnTo>
                                  <a:pt x="1729" y="394"/>
                                </a:lnTo>
                                <a:lnTo>
                                  <a:pt x="1688" y="394"/>
                                </a:lnTo>
                                <a:lnTo>
                                  <a:pt x="1648" y="422"/>
                                </a:lnTo>
                                <a:lnTo>
                                  <a:pt x="1608" y="450"/>
                                </a:lnTo>
                                <a:lnTo>
                                  <a:pt x="1548" y="478"/>
                                </a:lnTo>
                                <a:lnTo>
                                  <a:pt x="1508" y="506"/>
                                </a:lnTo>
                                <a:lnTo>
                                  <a:pt x="1467" y="534"/>
                                </a:lnTo>
                                <a:lnTo>
                                  <a:pt x="1427" y="563"/>
                                </a:lnTo>
                                <a:lnTo>
                                  <a:pt x="1387" y="619"/>
                                </a:lnTo>
                                <a:lnTo>
                                  <a:pt x="1327" y="647"/>
                                </a:lnTo>
                                <a:lnTo>
                                  <a:pt x="1286" y="675"/>
                                </a:lnTo>
                                <a:lnTo>
                                  <a:pt x="1246" y="703"/>
                                </a:lnTo>
                                <a:lnTo>
                                  <a:pt x="1206" y="731"/>
                                </a:lnTo>
                                <a:lnTo>
                                  <a:pt x="1146" y="788"/>
                                </a:lnTo>
                                <a:lnTo>
                                  <a:pt x="1106" y="816"/>
                                </a:lnTo>
                                <a:lnTo>
                                  <a:pt x="1065" y="844"/>
                                </a:lnTo>
                                <a:lnTo>
                                  <a:pt x="1025" y="900"/>
                                </a:lnTo>
                                <a:lnTo>
                                  <a:pt x="985" y="928"/>
                                </a:lnTo>
                                <a:lnTo>
                                  <a:pt x="945" y="985"/>
                                </a:lnTo>
                                <a:lnTo>
                                  <a:pt x="884" y="1041"/>
                                </a:lnTo>
                                <a:lnTo>
                                  <a:pt x="844" y="1069"/>
                                </a:lnTo>
                                <a:lnTo>
                                  <a:pt x="804" y="1125"/>
                                </a:lnTo>
                                <a:lnTo>
                                  <a:pt x="764" y="1181"/>
                                </a:lnTo>
                                <a:lnTo>
                                  <a:pt x="724" y="1210"/>
                                </a:lnTo>
                                <a:lnTo>
                                  <a:pt x="683" y="1266"/>
                                </a:lnTo>
                                <a:lnTo>
                                  <a:pt x="643" y="1322"/>
                                </a:lnTo>
                                <a:lnTo>
                                  <a:pt x="603" y="1378"/>
                                </a:lnTo>
                                <a:lnTo>
                                  <a:pt x="563" y="1435"/>
                                </a:lnTo>
                                <a:lnTo>
                                  <a:pt x="523" y="1491"/>
                                </a:lnTo>
                                <a:lnTo>
                                  <a:pt x="482" y="1547"/>
                                </a:lnTo>
                                <a:lnTo>
                                  <a:pt x="462" y="1603"/>
                                </a:lnTo>
                                <a:lnTo>
                                  <a:pt x="422" y="1660"/>
                                </a:lnTo>
                                <a:lnTo>
                                  <a:pt x="382" y="1744"/>
                                </a:lnTo>
                                <a:lnTo>
                                  <a:pt x="342" y="1800"/>
                                </a:lnTo>
                                <a:lnTo>
                                  <a:pt x="322" y="1857"/>
                                </a:lnTo>
                                <a:lnTo>
                                  <a:pt x="281" y="1941"/>
                                </a:lnTo>
                                <a:lnTo>
                                  <a:pt x="261" y="1997"/>
                                </a:lnTo>
                                <a:lnTo>
                                  <a:pt x="221" y="2082"/>
                                </a:lnTo>
                                <a:lnTo>
                                  <a:pt x="201" y="2138"/>
                                </a:lnTo>
                                <a:lnTo>
                                  <a:pt x="181" y="2222"/>
                                </a:lnTo>
                                <a:lnTo>
                                  <a:pt x="141" y="2278"/>
                                </a:lnTo>
                                <a:lnTo>
                                  <a:pt x="121" y="2363"/>
                                </a:lnTo>
                                <a:lnTo>
                                  <a:pt x="101" y="2447"/>
                                </a:lnTo>
                                <a:lnTo>
                                  <a:pt x="80" y="2504"/>
                                </a:lnTo>
                                <a:lnTo>
                                  <a:pt x="60" y="2588"/>
                                </a:lnTo>
                                <a:lnTo>
                                  <a:pt x="60" y="2672"/>
                                </a:lnTo>
                                <a:lnTo>
                                  <a:pt x="40" y="2757"/>
                                </a:lnTo>
                                <a:lnTo>
                                  <a:pt x="20" y="2813"/>
                                </a:lnTo>
                                <a:lnTo>
                                  <a:pt x="20" y="2897"/>
                                </a:lnTo>
                                <a:lnTo>
                                  <a:pt x="0" y="2982"/>
                                </a:lnTo>
                                <a:lnTo>
                                  <a:pt x="0" y="3066"/>
                                </a:lnTo>
                                <a:lnTo>
                                  <a:pt x="0" y="3150"/>
                                </a:lnTo>
                                <a:lnTo>
                                  <a:pt x="0" y="3235"/>
                                </a:lnTo>
                                <a:lnTo>
                                  <a:pt x="0" y="3291"/>
                                </a:lnTo>
                                <a:lnTo>
                                  <a:pt x="0" y="16653"/>
                                </a:lnTo>
                                <a:lnTo>
                                  <a:pt x="0" y="16709"/>
                                </a:lnTo>
                                <a:lnTo>
                                  <a:pt x="0" y="16793"/>
                                </a:lnTo>
                                <a:lnTo>
                                  <a:pt x="0" y="16878"/>
                                </a:lnTo>
                                <a:lnTo>
                                  <a:pt x="0" y="16962"/>
                                </a:lnTo>
                                <a:lnTo>
                                  <a:pt x="20" y="17046"/>
                                </a:lnTo>
                                <a:lnTo>
                                  <a:pt x="20" y="17131"/>
                                </a:lnTo>
                                <a:lnTo>
                                  <a:pt x="40" y="17187"/>
                                </a:lnTo>
                                <a:lnTo>
                                  <a:pt x="60" y="17271"/>
                                </a:lnTo>
                                <a:lnTo>
                                  <a:pt x="60" y="17356"/>
                                </a:lnTo>
                                <a:lnTo>
                                  <a:pt x="80" y="17440"/>
                                </a:lnTo>
                                <a:lnTo>
                                  <a:pt x="101" y="17496"/>
                                </a:lnTo>
                                <a:lnTo>
                                  <a:pt x="121" y="17581"/>
                                </a:lnTo>
                                <a:lnTo>
                                  <a:pt x="141" y="17665"/>
                                </a:lnTo>
                                <a:lnTo>
                                  <a:pt x="181" y="17722"/>
                                </a:lnTo>
                                <a:lnTo>
                                  <a:pt x="201" y="17806"/>
                                </a:lnTo>
                                <a:lnTo>
                                  <a:pt x="221" y="17862"/>
                                </a:lnTo>
                                <a:lnTo>
                                  <a:pt x="261" y="17947"/>
                                </a:lnTo>
                                <a:lnTo>
                                  <a:pt x="281" y="18003"/>
                                </a:lnTo>
                                <a:lnTo>
                                  <a:pt x="322" y="18087"/>
                                </a:lnTo>
                                <a:lnTo>
                                  <a:pt x="342" y="18143"/>
                                </a:lnTo>
                                <a:lnTo>
                                  <a:pt x="382" y="18200"/>
                                </a:lnTo>
                                <a:lnTo>
                                  <a:pt x="422" y="18284"/>
                                </a:lnTo>
                                <a:lnTo>
                                  <a:pt x="442" y="18340"/>
                                </a:lnTo>
                                <a:lnTo>
                                  <a:pt x="482" y="18397"/>
                                </a:lnTo>
                                <a:lnTo>
                                  <a:pt x="523" y="18453"/>
                                </a:lnTo>
                                <a:lnTo>
                                  <a:pt x="563" y="18509"/>
                                </a:lnTo>
                                <a:lnTo>
                                  <a:pt x="603" y="18565"/>
                                </a:lnTo>
                                <a:lnTo>
                                  <a:pt x="643" y="18622"/>
                                </a:lnTo>
                                <a:lnTo>
                                  <a:pt x="683" y="18678"/>
                                </a:lnTo>
                                <a:lnTo>
                                  <a:pt x="724" y="18734"/>
                                </a:lnTo>
                                <a:lnTo>
                                  <a:pt x="764" y="18790"/>
                                </a:lnTo>
                                <a:lnTo>
                                  <a:pt x="804" y="18819"/>
                                </a:lnTo>
                                <a:lnTo>
                                  <a:pt x="844" y="18875"/>
                                </a:lnTo>
                                <a:lnTo>
                                  <a:pt x="884" y="18931"/>
                                </a:lnTo>
                                <a:lnTo>
                                  <a:pt x="925" y="18959"/>
                                </a:lnTo>
                                <a:lnTo>
                                  <a:pt x="965" y="19015"/>
                                </a:lnTo>
                                <a:lnTo>
                                  <a:pt x="1005" y="19044"/>
                                </a:lnTo>
                                <a:lnTo>
                                  <a:pt x="1065" y="19100"/>
                                </a:lnTo>
                                <a:lnTo>
                                  <a:pt x="1106" y="19128"/>
                                </a:lnTo>
                                <a:lnTo>
                                  <a:pt x="1146" y="19184"/>
                                </a:lnTo>
                                <a:lnTo>
                                  <a:pt x="1186" y="19212"/>
                                </a:lnTo>
                                <a:lnTo>
                                  <a:pt x="1226" y="19241"/>
                                </a:lnTo>
                                <a:lnTo>
                                  <a:pt x="1286" y="19297"/>
                                </a:lnTo>
                                <a:lnTo>
                                  <a:pt x="1327" y="19325"/>
                                </a:lnTo>
                                <a:lnTo>
                                  <a:pt x="1367" y="19353"/>
                                </a:lnTo>
                                <a:lnTo>
                                  <a:pt x="1407" y="19381"/>
                                </a:lnTo>
                                <a:lnTo>
                                  <a:pt x="1447" y="19409"/>
                                </a:lnTo>
                                <a:lnTo>
                                  <a:pt x="1508" y="19437"/>
                                </a:lnTo>
                                <a:lnTo>
                                  <a:pt x="1548" y="19466"/>
                                </a:lnTo>
                                <a:lnTo>
                                  <a:pt x="1588" y="19494"/>
                                </a:lnTo>
                                <a:lnTo>
                                  <a:pt x="1628" y="19522"/>
                                </a:lnTo>
                                <a:lnTo>
                                  <a:pt x="1688" y="19550"/>
                                </a:lnTo>
                                <a:lnTo>
                                  <a:pt x="1729" y="19578"/>
                                </a:lnTo>
                                <a:lnTo>
                                  <a:pt x="1769" y="19606"/>
                                </a:lnTo>
                                <a:lnTo>
                                  <a:pt x="1809" y="19634"/>
                                </a:lnTo>
                                <a:lnTo>
                                  <a:pt x="1849" y="19662"/>
                                </a:lnTo>
                                <a:lnTo>
                                  <a:pt x="1910" y="19662"/>
                                </a:lnTo>
                                <a:lnTo>
                                  <a:pt x="1950" y="19691"/>
                                </a:lnTo>
                                <a:lnTo>
                                  <a:pt x="1990" y="19719"/>
                                </a:lnTo>
                                <a:lnTo>
                                  <a:pt x="2030" y="19719"/>
                                </a:lnTo>
                                <a:lnTo>
                                  <a:pt x="2070" y="19747"/>
                                </a:lnTo>
                                <a:lnTo>
                                  <a:pt x="2111" y="19775"/>
                                </a:lnTo>
                                <a:lnTo>
                                  <a:pt x="2171" y="19775"/>
                                </a:lnTo>
                                <a:lnTo>
                                  <a:pt x="2211" y="19803"/>
                                </a:lnTo>
                                <a:lnTo>
                                  <a:pt x="2251" y="19803"/>
                                </a:lnTo>
                                <a:lnTo>
                                  <a:pt x="2291" y="19831"/>
                                </a:lnTo>
                                <a:lnTo>
                                  <a:pt x="2332" y="19831"/>
                                </a:lnTo>
                                <a:lnTo>
                                  <a:pt x="2372" y="19859"/>
                                </a:lnTo>
                                <a:lnTo>
                                  <a:pt x="2412" y="19859"/>
                                </a:lnTo>
                                <a:lnTo>
                                  <a:pt x="2472" y="19887"/>
                                </a:lnTo>
                                <a:lnTo>
                                  <a:pt x="2513" y="19887"/>
                                </a:lnTo>
                                <a:lnTo>
                                  <a:pt x="2553" y="19887"/>
                                </a:lnTo>
                                <a:lnTo>
                                  <a:pt x="2593" y="19916"/>
                                </a:lnTo>
                                <a:lnTo>
                                  <a:pt x="2633" y="19916"/>
                                </a:lnTo>
                                <a:lnTo>
                                  <a:pt x="2673" y="19916"/>
                                </a:lnTo>
                                <a:lnTo>
                                  <a:pt x="2714" y="19944"/>
                                </a:lnTo>
                                <a:lnTo>
                                  <a:pt x="2754" y="19944"/>
                                </a:lnTo>
                                <a:lnTo>
                                  <a:pt x="2794" y="19944"/>
                                </a:lnTo>
                                <a:lnTo>
                                  <a:pt x="2854" y="19944"/>
                                </a:lnTo>
                                <a:lnTo>
                                  <a:pt x="2894" y="19972"/>
                                </a:lnTo>
                                <a:lnTo>
                                  <a:pt x="2935" y="19972"/>
                                </a:lnTo>
                                <a:lnTo>
                                  <a:pt x="2975" y="19972"/>
                                </a:lnTo>
                                <a:lnTo>
                                  <a:pt x="3015" y="19972"/>
                                </a:lnTo>
                                <a:lnTo>
                                  <a:pt x="3055" y="19972"/>
                                </a:lnTo>
                                <a:lnTo>
                                  <a:pt x="3095" y="19972"/>
                                </a:lnTo>
                                <a:lnTo>
                                  <a:pt x="3136" y="19972"/>
                                </a:lnTo>
                                <a:lnTo>
                                  <a:pt x="3176" y="19972"/>
                                </a:lnTo>
                                <a:lnTo>
                                  <a:pt x="3216" y="19972"/>
                                </a:lnTo>
                                <a:lnTo>
                                  <a:pt x="3256" y="19972"/>
                                </a:lnTo>
                                <a:lnTo>
                                  <a:pt x="3317" y="20000"/>
                                </a:lnTo>
                                <a:lnTo>
                                  <a:pt x="16663" y="20000"/>
                                </a:lnTo>
                                <a:lnTo>
                                  <a:pt x="16704" y="19972"/>
                                </a:lnTo>
                                <a:lnTo>
                                  <a:pt x="16744" y="19972"/>
                                </a:lnTo>
                                <a:lnTo>
                                  <a:pt x="16784" y="19972"/>
                                </a:lnTo>
                                <a:lnTo>
                                  <a:pt x="16824" y="19972"/>
                                </a:lnTo>
                                <a:lnTo>
                                  <a:pt x="16864" y="19972"/>
                                </a:lnTo>
                                <a:lnTo>
                                  <a:pt x="16905" y="19972"/>
                                </a:lnTo>
                                <a:lnTo>
                                  <a:pt x="16945" y="19972"/>
                                </a:lnTo>
                                <a:lnTo>
                                  <a:pt x="16985" y="19972"/>
                                </a:lnTo>
                                <a:lnTo>
                                  <a:pt x="17025" y="19972"/>
                                </a:lnTo>
                                <a:lnTo>
                                  <a:pt x="17065" y="19972"/>
                                </a:lnTo>
                                <a:lnTo>
                                  <a:pt x="17106" y="19944"/>
                                </a:lnTo>
                                <a:lnTo>
                                  <a:pt x="17166" y="19944"/>
                                </a:lnTo>
                                <a:lnTo>
                                  <a:pt x="17206" y="19944"/>
                                </a:lnTo>
                                <a:lnTo>
                                  <a:pt x="17246" y="19944"/>
                                </a:lnTo>
                                <a:lnTo>
                                  <a:pt x="17286" y="19916"/>
                                </a:lnTo>
                                <a:lnTo>
                                  <a:pt x="17327" y="19916"/>
                                </a:lnTo>
                                <a:lnTo>
                                  <a:pt x="17367" y="19916"/>
                                </a:lnTo>
                                <a:lnTo>
                                  <a:pt x="17407" y="19887"/>
                                </a:lnTo>
                                <a:lnTo>
                                  <a:pt x="17447" y="19887"/>
                                </a:lnTo>
                                <a:lnTo>
                                  <a:pt x="17487" y="19887"/>
                                </a:lnTo>
                                <a:lnTo>
                                  <a:pt x="17548" y="19859"/>
                                </a:lnTo>
                                <a:lnTo>
                                  <a:pt x="17588" y="19859"/>
                                </a:lnTo>
                                <a:lnTo>
                                  <a:pt x="17628" y="19831"/>
                                </a:lnTo>
                                <a:lnTo>
                                  <a:pt x="17668" y="19831"/>
                                </a:lnTo>
                                <a:lnTo>
                                  <a:pt x="17709" y="19803"/>
                                </a:lnTo>
                                <a:lnTo>
                                  <a:pt x="17749" y="19803"/>
                                </a:lnTo>
                                <a:lnTo>
                                  <a:pt x="17789" y="19775"/>
                                </a:lnTo>
                                <a:lnTo>
                                  <a:pt x="17849" y="19775"/>
                                </a:lnTo>
                                <a:lnTo>
                                  <a:pt x="17889" y="19747"/>
                                </a:lnTo>
                                <a:lnTo>
                                  <a:pt x="17930" y="19719"/>
                                </a:lnTo>
                                <a:lnTo>
                                  <a:pt x="17970" y="19719"/>
                                </a:lnTo>
                                <a:lnTo>
                                  <a:pt x="18010" y="19691"/>
                                </a:lnTo>
                                <a:lnTo>
                                  <a:pt x="18070" y="19662"/>
                                </a:lnTo>
                                <a:lnTo>
                                  <a:pt x="18111" y="19662"/>
                                </a:lnTo>
                                <a:lnTo>
                                  <a:pt x="18151" y="19634"/>
                                </a:lnTo>
                                <a:lnTo>
                                  <a:pt x="18191" y="19606"/>
                                </a:lnTo>
                                <a:lnTo>
                                  <a:pt x="18231" y="19578"/>
                                </a:lnTo>
                                <a:lnTo>
                                  <a:pt x="18291" y="19550"/>
                                </a:lnTo>
                                <a:lnTo>
                                  <a:pt x="18332" y="19522"/>
                                </a:lnTo>
                                <a:lnTo>
                                  <a:pt x="18372" y="19494"/>
                                </a:lnTo>
                                <a:lnTo>
                                  <a:pt x="18412" y="19466"/>
                                </a:lnTo>
                                <a:lnTo>
                                  <a:pt x="18472" y="19437"/>
                                </a:lnTo>
                                <a:lnTo>
                                  <a:pt x="18513" y="19409"/>
                                </a:lnTo>
                                <a:lnTo>
                                  <a:pt x="18553" y="19381"/>
                                </a:lnTo>
                                <a:lnTo>
                                  <a:pt x="18593" y="19353"/>
                                </a:lnTo>
                                <a:lnTo>
                                  <a:pt x="18633" y="19325"/>
                                </a:lnTo>
                                <a:lnTo>
                                  <a:pt x="18693" y="19297"/>
                                </a:lnTo>
                                <a:lnTo>
                                  <a:pt x="18734" y="19269"/>
                                </a:lnTo>
                                <a:lnTo>
                                  <a:pt x="18774" y="19212"/>
                                </a:lnTo>
                                <a:lnTo>
                                  <a:pt x="18814" y="19184"/>
                                </a:lnTo>
                                <a:lnTo>
                                  <a:pt x="18874" y="19156"/>
                                </a:lnTo>
                                <a:lnTo>
                                  <a:pt x="18915" y="19100"/>
                                </a:lnTo>
                                <a:lnTo>
                                  <a:pt x="18955" y="19072"/>
                                </a:lnTo>
                                <a:lnTo>
                                  <a:pt x="18995" y="19015"/>
                                </a:lnTo>
                                <a:lnTo>
                                  <a:pt x="19035" y="18987"/>
                                </a:lnTo>
                                <a:lnTo>
                                  <a:pt x="19075" y="18931"/>
                                </a:lnTo>
                                <a:lnTo>
                                  <a:pt x="19136" y="18875"/>
                                </a:lnTo>
                                <a:lnTo>
                                  <a:pt x="19176" y="18847"/>
                                </a:lnTo>
                                <a:lnTo>
                                  <a:pt x="19216" y="18790"/>
                                </a:lnTo>
                                <a:lnTo>
                                  <a:pt x="19256" y="18734"/>
                                </a:lnTo>
                                <a:lnTo>
                                  <a:pt x="19296" y="18678"/>
                                </a:lnTo>
                                <a:lnTo>
                                  <a:pt x="19337" y="18622"/>
                                </a:lnTo>
                                <a:lnTo>
                                  <a:pt x="19377" y="18565"/>
                                </a:lnTo>
                                <a:lnTo>
                                  <a:pt x="19417" y="18509"/>
                                </a:lnTo>
                                <a:lnTo>
                                  <a:pt x="19457" y="18453"/>
                                </a:lnTo>
                                <a:lnTo>
                                  <a:pt x="19497" y="18397"/>
                                </a:lnTo>
                                <a:lnTo>
                                  <a:pt x="19518" y="18340"/>
                                </a:lnTo>
                                <a:lnTo>
                                  <a:pt x="19558" y="18284"/>
                                </a:lnTo>
                                <a:lnTo>
                                  <a:pt x="19598" y="18228"/>
                                </a:lnTo>
                                <a:lnTo>
                                  <a:pt x="19638" y="18143"/>
                                </a:lnTo>
                                <a:lnTo>
                                  <a:pt x="19658" y="18087"/>
                                </a:lnTo>
                                <a:lnTo>
                                  <a:pt x="19698" y="18031"/>
                                </a:lnTo>
                                <a:lnTo>
                                  <a:pt x="19719" y="17947"/>
                                </a:lnTo>
                                <a:lnTo>
                                  <a:pt x="19759" y="17890"/>
                                </a:lnTo>
                                <a:lnTo>
                                  <a:pt x="19779" y="17806"/>
                                </a:lnTo>
                                <a:lnTo>
                                  <a:pt x="19799" y="17750"/>
                                </a:lnTo>
                                <a:lnTo>
                                  <a:pt x="19839" y="17665"/>
                                </a:lnTo>
                                <a:lnTo>
                                  <a:pt x="19859" y="17581"/>
                                </a:lnTo>
                                <a:lnTo>
                                  <a:pt x="19879" y="17525"/>
                                </a:lnTo>
                                <a:lnTo>
                                  <a:pt x="19899" y="17440"/>
                                </a:lnTo>
                                <a:lnTo>
                                  <a:pt x="19920" y="17356"/>
                                </a:lnTo>
                                <a:lnTo>
                                  <a:pt x="19920" y="17271"/>
                                </a:lnTo>
                                <a:lnTo>
                                  <a:pt x="19940" y="17215"/>
                                </a:lnTo>
                                <a:lnTo>
                                  <a:pt x="19960" y="17131"/>
                                </a:lnTo>
                                <a:lnTo>
                                  <a:pt x="19960" y="17046"/>
                                </a:lnTo>
                                <a:lnTo>
                                  <a:pt x="19980" y="16962"/>
                                </a:lnTo>
                                <a:lnTo>
                                  <a:pt x="19980" y="16878"/>
                                </a:lnTo>
                                <a:lnTo>
                                  <a:pt x="19980" y="16793"/>
                                </a:lnTo>
                                <a:lnTo>
                                  <a:pt x="19980" y="16709"/>
                                </a:lnTo>
                                <a:lnTo>
                                  <a:pt x="19980" y="16653"/>
                                </a:lnTo>
                                <a:lnTo>
                                  <a:pt x="20000" y="3319"/>
                                </a:lnTo>
                                <a:lnTo>
                                  <a:pt x="19980" y="3235"/>
                                </a:lnTo>
                                <a:lnTo>
                                  <a:pt x="19980" y="3150"/>
                                </a:lnTo>
                                <a:lnTo>
                                  <a:pt x="19980" y="3066"/>
                                </a:lnTo>
                                <a:lnTo>
                                  <a:pt x="19980" y="2982"/>
                                </a:lnTo>
                                <a:lnTo>
                                  <a:pt x="19960" y="2897"/>
                                </a:lnTo>
                                <a:lnTo>
                                  <a:pt x="19960" y="2813"/>
                                </a:lnTo>
                                <a:lnTo>
                                  <a:pt x="19940" y="2729"/>
                                </a:lnTo>
                                <a:lnTo>
                                  <a:pt x="19920" y="2672"/>
                                </a:lnTo>
                                <a:lnTo>
                                  <a:pt x="19920" y="2588"/>
                                </a:lnTo>
                                <a:lnTo>
                                  <a:pt x="19899" y="2504"/>
                                </a:lnTo>
                                <a:lnTo>
                                  <a:pt x="19879" y="2419"/>
                                </a:lnTo>
                                <a:lnTo>
                                  <a:pt x="19859" y="2363"/>
                                </a:lnTo>
                                <a:lnTo>
                                  <a:pt x="19819" y="2278"/>
                                </a:lnTo>
                                <a:lnTo>
                                  <a:pt x="19799" y="2194"/>
                                </a:lnTo>
                                <a:lnTo>
                                  <a:pt x="19779" y="2138"/>
                                </a:lnTo>
                                <a:lnTo>
                                  <a:pt x="19739" y="2053"/>
                                </a:lnTo>
                                <a:lnTo>
                                  <a:pt x="19719" y="1997"/>
                                </a:lnTo>
                                <a:lnTo>
                                  <a:pt x="19678" y="1913"/>
                                </a:lnTo>
                                <a:lnTo>
                                  <a:pt x="19658" y="1857"/>
                                </a:lnTo>
                                <a:lnTo>
                                  <a:pt x="19618" y="1800"/>
                                </a:lnTo>
                                <a:lnTo>
                                  <a:pt x="19598" y="1716"/>
                                </a:lnTo>
                                <a:lnTo>
                                  <a:pt x="19558" y="1660"/>
                                </a:lnTo>
                                <a:lnTo>
                                  <a:pt x="19518" y="1603"/>
                                </a:lnTo>
                                <a:lnTo>
                                  <a:pt x="19477" y="1547"/>
                                </a:lnTo>
                                <a:lnTo>
                                  <a:pt x="19437" y="1491"/>
                                </a:lnTo>
                                <a:lnTo>
                                  <a:pt x="19397" y="1435"/>
                                </a:lnTo>
                                <a:lnTo>
                                  <a:pt x="19357" y="1378"/>
                                </a:lnTo>
                                <a:lnTo>
                                  <a:pt x="19317" y="1322"/>
                                </a:lnTo>
                                <a:lnTo>
                                  <a:pt x="19276" y="1266"/>
                                </a:lnTo>
                                <a:lnTo>
                                  <a:pt x="19236" y="1210"/>
                                </a:lnTo>
                                <a:lnTo>
                                  <a:pt x="19196" y="1153"/>
                                </a:lnTo>
                                <a:lnTo>
                                  <a:pt x="19156" y="1125"/>
                                </a:lnTo>
                                <a:lnTo>
                                  <a:pt x="19116" y="1069"/>
                                </a:lnTo>
                                <a:lnTo>
                                  <a:pt x="19075" y="1013"/>
                                </a:lnTo>
                                <a:lnTo>
                                  <a:pt x="19035" y="985"/>
                                </a:lnTo>
                                <a:lnTo>
                                  <a:pt x="18995" y="928"/>
                                </a:lnTo>
                                <a:lnTo>
                                  <a:pt x="18935" y="900"/>
                                </a:lnTo>
                                <a:lnTo>
                                  <a:pt x="18894" y="844"/>
                                </a:lnTo>
                                <a:lnTo>
                                  <a:pt x="18854" y="816"/>
                                </a:lnTo>
                                <a:lnTo>
                                  <a:pt x="18814" y="759"/>
                                </a:lnTo>
                                <a:lnTo>
                                  <a:pt x="18774" y="731"/>
                                </a:lnTo>
                                <a:lnTo>
                                  <a:pt x="18714" y="703"/>
                                </a:lnTo>
                                <a:lnTo>
                                  <a:pt x="18673" y="675"/>
                                </a:lnTo>
                                <a:lnTo>
                                  <a:pt x="18633" y="619"/>
                                </a:lnTo>
                                <a:lnTo>
                                  <a:pt x="18593" y="591"/>
                                </a:lnTo>
                                <a:lnTo>
                                  <a:pt x="18533" y="563"/>
                                </a:lnTo>
                                <a:lnTo>
                                  <a:pt x="18492" y="534"/>
                                </a:lnTo>
                                <a:lnTo>
                                  <a:pt x="18452" y="506"/>
                                </a:lnTo>
                                <a:lnTo>
                                  <a:pt x="18412" y="478"/>
                                </a:lnTo>
                                <a:lnTo>
                                  <a:pt x="18372" y="450"/>
                                </a:lnTo>
                                <a:lnTo>
                                  <a:pt x="18312" y="422"/>
                                </a:lnTo>
                                <a:lnTo>
                                  <a:pt x="18271" y="394"/>
                                </a:lnTo>
                                <a:lnTo>
                                  <a:pt x="18231" y="366"/>
                                </a:lnTo>
                                <a:lnTo>
                                  <a:pt x="18191" y="366"/>
                                </a:lnTo>
                                <a:lnTo>
                                  <a:pt x="18131" y="338"/>
                                </a:lnTo>
                                <a:lnTo>
                                  <a:pt x="18090" y="309"/>
                                </a:lnTo>
                                <a:lnTo>
                                  <a:pt x="18050" y="281"/>
                                </a:lnTo>
                                <a:lnTo>
                                  <a:pt x="18010" y="281"/>
                                </a:lnTo>
                                <a:lnTo>
                                  <a:pt x="17970" y="253"/>
                                </a:lnTo>
                                <a:lnTo>
                                  <a:pt x="17930" y="225"/>
                                </a:lnTo>
                                <a:lnTo>
                                  <a:pt x="17869" y="225"/>
                                </a:lnTo>
                                <a:lnTo>
                                  <a:pt x="17829" y="197"/>
                                </a:lnTo>
                                <a:lnTo>
                                  <a:pt x="17789" y="197"/>
                                </a:lnTo>
                                <a:lnTo>
                                  <a:pt x="17749" y="169"/>
                                </a:lnTo>
                                <a:lnTo>
                                  <a:pt x="17709" y="141"/>
                                </a:lnTo>
                                <a:lnTo>
                                  <a:pt x="17668" y="141"/>
                                </a:lnTo>
                                <a:lnTo>
                                  <a:pt x="17608" y="141"/>
                                </a:lnTo>
                                <a:lnTo>
                                  <a:pt x="17568" y="113"/>
                                </a:lnTo>
                                <a:lnTo>
                                  <a:pt x="17528" y="113"/>
                                </a:lnTo>
                                <a:lnTo>
                                  <a:pt x="17487" y="84"/>
                                </a:lnTo>
                                <a:lnTo>
                                  <a:pt x="17447" y="84"/>
                                </a:lnTo>
                                <a:lnTo>
                                  <a:pt x="17407" y="84"/>
                                </a:lnTo>
                                <a:lnTo>
                                  <a:pt x="17367" y="56"/>
                                </a:lnTo>
                                <a:lnTo>
                                  <a:pt x="17327" y="56"/>
                                </a:lnTo>
                                <a:lnTo>
                                  <a:pt x="17286" y="56"/>
                                </a:lnTo>
                                <a:lnTo>
                                  <a:pt x="17226" y="28"/>
                                </a:lnTo>
                                <a:lnTo>
                                  <a:pt x="17186" y="28"/>
                                </a:lnTo>
                                <a:lnTo>
                                  <a:pt x="17146" y="28"/>
                                </a:lnTo>
                                <a:lnTo>
                                  <a:pt x="17106" y="28"/>
                                </a:lnTo>
                                <a:lnTo>
                                  <a:pt x="17065" y="0"/>
                                </a:lnTo>
                                <a:lnTo>
                                  <a:pt x="17025" y="0"/>
                                </a:lnTo>
                                <a:lnTo>
                                  <a:pt x="16985" y="0"/>
                                </a:lnTo>
                                <a:lnTo>
                                  <a:pt x="16945" y="0"/>
                                </a:lnTo>
                                <a:lnTo>
                                  <a:pt x="16905" y="0"/>
                                </a:lnTo>
                                <a:lnTo>
                                  <a:pt x="16864" y="0"/>
                                </a:lnTo>
                                <a:lnTo>
                                  <a:pt x="16824" y="0"/>
                                </a:lnTo>
                                <a:lnTo>
                                  <a:pt x="16784" y="0"/>
                                </a:lnTo>
                                <a:lnTo>
                                  <a:pt x="16744" y="0"/>
                                </a:lnTo>
                                <a:lnTo>
                                  <a:pt x="16704" y="0"/>
                                </a:lnTo>
                                <a:lnTo>
                                  <a:pt x="16663" y="0"/>
                                </a:lnTo>
                                <a:lnTo>
                                  <a:pt x="3317"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 name="Rectangle 935"/>
                        <wps:cNvSpPr>
                          <a:spLocks noChangeArrowheads="1"/>
                        </wps:cNvSpPr>
                        <wps:spPr bwMode="auto">
                          <a:xfrm>
                            <a:off x="965" y="956"/>
                            <a:ext cx="18050" cy="1805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b/>
                                  <w:sz w:val="22"/>
                                </w:rPr>
                              </w:pPr>
                              <w:r>
                                <w:rPr>
                                  <w:b/>
                                  <w:sz w:val="22"/>
                                </w:rPr>
                                <w:t xml:space="preserve">e </w:t>
                              </w: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w:t>
                              </w:r>
                              <w:smartTag w:uri="urn:schemas-microsoft-com:office:smarttags" w:element="metricconverter">
                                <w:smartTagPr>
                                  <w:attr w:name="ProductID" w:val="1.5 lb"/>
                                </w:smartTagPr>
                                <w:r>
                                  <w:rPr>
                                    <w:b/>
                                    <w:sz w:val="22"/>
                                  </w:rPr>
                                  <w:t xml:space="preserve">1.5 </w:t>
                                </w:r>
                                <w:r>
                                  <w:rPr>
                                    <w:b/>
                                  </w:rPr>
                                  <w:t>l</w:t>
                                </w:r>
                                <w:r>
                                  <w:rPr>
                                    <w:b/>
                                    <w:sz w:val="26"/>
                                    <w:vertAlign w:val="subscript"/>
                                  </w:rPr>
                                  <w:t>b</w:t>
                                </w:r>
                              </w:smartTag>
                              <w:r>
                                <w:rPr>
                                  <w:b/>
                                  <w:sz w:val="22"/>
                                </w:rPr>
                                <w:t xml:space="preserve"> </w:t>
                              </w:r>
                            </w:p>
                            <w:p w:rsidR="001A012B" w:rsidRDefault="001A012B" w:rsidP="009446DE">
                              <w:pPr>
                                <w:rPr>
                                  <w:sz w:val="22"/>
                                  <w:vertAlign w:val="subscript"/>
                                </w:rPr>
                              </w:pPr>
                              <w:r>
                                <w:rPr>
                                  <w:b/>
                                  <w:sz w:val="22"/>
                                </w:rPr>
                                <w:t xml:space="preserve">e </w:t>
                              </w: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40 </w:t>
                              </w:r>
                              <w:r>
                                <w:rPr>
                                  <w:b/>
                                  <w:sz w:val="22"/>
                                </w:rPr>
                                <w:fldChar w:fldCharType="begin"/>
                              </w:r>
                              <w:r>
                                <w:rPr>
                                  <w:b/>
                                  <w:sz w:val="22"/>
                                </w:rPr>
                                <w:instrText>SYMBOL 102 \f "Symbol" \s 11</w:instrText>
                              </w:r>
                              <w:r>
                                <w:rPr>
                                  <w:b/>
                                  <w:sz w:val="22"/>
                                </w:rPr>
                                <w:fldChar w:fldCharType="separate"/>
                              </w:r>
                              <w:r>
                                <w:rPr>
                                  <w:rFonts w:ascii="Symbol" w:hAnsi="Symbol"/>
                                  <w:b/>
                                  <w:sz w:val="22"/>
                                </w:rPr>
                                <w:t>f</w:t>
                              </w:r>
                              <w:r>
                                <w:rPr>
                                  <w:b/>
                                  <w:sz w:val="22"/>
                                </w:rPr>
                                <w:fldChar w:fldCharType="end"/>
                              </w:r>
                              <w:r>
                                <w:rPr>
                                  <w:sz w:val="22"/>
                                  <w:vertAlign w:val="subscript"/>
                                </w:rPr>
                                <w:t xml:space="preserve">  </w:t>
                              </w:r>
                            </w:p>
                            <w:p w:rsidR="001A012B" w:rsidRDefault="001A012B" w:rsidP="009446DE">
                              <w:pPr>
                                <w:rPr>
                                  <w:sz w:val="22"/>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33" o:spid="_x0000_s1071" style="position:absolute;left:0;text-align:left;margin-left:184.55pt;margin-top:1.75pt;width:49.75pt;height:35.55pt;z-index:251659264"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" o:allowincell="f">
                <v:shape id="Freeform 934" o:spid="_x0000_s1072"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" path="m3317,r,l3256,r-40,l3176,r-40,l3095,r-40,l3015,r-40,l2935,r-41,l2854,28r-40,l2774,28r-40,l2673,56r-40,l2593,56r-40,28l2513,84r-41,l2432,113r-40,l2352,141r-61,l2251,169r-40,l2171,197r-40,l2090,225r-40,l1990,253r-40,28l1910,281r-41,28l1829,338r-60,28l1729,394r-41,l1648,422r-40,28l1548,478r-40,28l1467,534r-40,29l1387,619r-60,28l1286,675r-40,28l1206,731r-60,57l1106,816r-41,28l1025,900r-40,28l945,985r-61,56l844,1069r-40,56l764,1181r-40,29l683,1266r-40,56l603,1378r-40,57l523,1491r-41,56l462,1603r-40,57l382,1744r-40,56l322,1857r-41,84l261,1997r-40,85l201,2138r-20,84l141,2278r-20,85l101,2447r-21,57l60,2588r,84l40,2757r-20,56l20,2897,,2982r,84l,3150r,85l,3291,,16653r,56l,16793r,85l,16962r20,84l20,17131r20,56l60,17271r,85l80,17440r21,56l121,17581r20,84l181,17722r20,84l221,17862r40,85l281,18003r41,84l342,18143r40,57l422,18284r20,56l482,18397r41,56l563,18509r40,56l643,18622r40,56l724,18734r40,56l804,18819r40,56l884,18931r41,28l965,19015r40,29l1065,19100r41,28l1146,19184r40,28l1226,19241r60,56l1327,19325r40,28l1407,19381r40,28l1508,19437r40,29l1588,19494r40,28l1688,19550r41,28l1769,19606r40,28l1849,19662r61,l1950,19691r40,28l2030,19719r40,28l2111,19775r60,l2211,19803r40,l2291,19831r41,l2372,19859r40,l2472,19887r41,l2553,19887r40,29l2633,19916r40,l2714,19944r40,l2794,19944r60,l2894,19972r41,l2975,19972r40,l3055,19972r40,l3136,19972r40,l3216,19972r40,l3317,20000r13346,l16704,19972r40,l16784,19972r40,l16864,19972r41,l16945,19972r40,l17025,19972r40,l17106,19944r60,l17206,19944r40,l17286,19916r41,l17367,19916r40,-29l17447,19887r40,l17548,19859r40,l17628,19831r40,l17709,19803r40,l17789,19775r60,l17889,19747r41,-28l17970,19719r40,-28l18070,19662r41,l18151,19634r40,-28l18231,19578r60,-28l18332,19522r40,-28l18412,19466r60,-29l18513,19409r40,-28l18593,19353r40,-28l18693,19297r41,-28l18774,19212r40,-28l18874,19156r41,-56l18955,19072r40,-57l19035,18987r40,-56l19136,18875r40,-28l19216,18790r40,-56l19296,18678r41,-56l19377,18565r40,-56l19457,18453r40,-56l19518,18340r40,-56l19598,18228r40,-85l19658,18087r40,-56l19719,17947r40,-57l19779,17806r20,-56l19839,17665r20,-84l19879,17525r20,-85l19920,17356r,-85l19940,17215r20,-84l19960,17046r20,-84l19980,16878r,-85l19980,16709r,-56l20000,3319r-20,-84l19980,3150r,-84l19980,2982r-20,-85l19960,2813r-20,-84l19920,2672r,-84l19899,2504r-20,-85l19859,2363r-40,-85l19799,2194r-20,-56l19739,2053r-20,-56l19678,1913r-20,-56l19618,1800r-20,-84l19558,1660r-40,-57l19477,1547r-40,-56l19397,1435r-40,-57l19317,1322r-41,-56l19236,1210r-40,-57l19156,1125r-40,-56l19075,1013r-40,-28l18995,928r-60,-28l18894,844r-40,-28l18814,759r-40,-28l18714,703r-41,-28l18633,619r-40,-28l18533,563r-41,-29l18452,506r-40,-28l18372,450r-60,-28l18271,394r-40,-28l18191,366r-60,-28l18090,309r-40,-28l18010,281r-40,-28l17930,225r-61,l17829,197r-40,l17749,169r-40,-28l17668,141r-60,l17568,113r-40,l17487,84r-40,l17407,84r-40,-28l17327,56r-41,l17226,28r-40,l17146,28r-40,l17065,r-40,l16985,r-40,l16905,r-41,l16824,r-40,l16744,r-40,l16663,,3317,e" strokeweight=".5pt">
                  <v:fill r:id="rId10" o:title="" type="pattern"/>
                  <v:path arrowok="t" o:connecttype="custom" o:connectlocs="3136,0;2894,0;2633,56;2392,113;2131,197;1869,309;1608,450;1327,647;1065,844;804,1125;563,1435;342,1800;181,2222;60,2672;0,3150;0,16878;60,17356;201,17806;382,18200;603,18565;844,18875;1106,19128;1367,19353;1628,19522;1910,19662;2171,19775;2412,19859;2673,19916;2935,19972;3176,19972;16744,19972;16985,19972;17246,19944;17487,19887;17749,19803;18010,19691;18291,19550;18553,19381;18814,19184;19075,18931;19337,18622;19558,18284;19759,17890;19899,17440;19980,16962;19980,3235;19940,2729;19819,2278;19658,1857;19437,1491;19196,1153;18935,900;18673,675;18412,478;18131,338;17869,225;17608,141;17367,56;17106,28;16864,0;3317,0" o:connectangles="0,0,0,0,0,0,0,0,0,0,0,0,0,0,0,0,0,0,0,0,0,0,0,0,0,0,0,0,0,0,0,0,0,0,0,0,0,0,0,0,0,0,0,0,0,0,0,0,0,0,0,0,0,0,0,0,0,0,0,0,0"/>
                </v:shape>
                <v:rect id="Rectangle 935" o:spid="_x0000_s1073" style="position:absolute;left:965;top:956;width:18050;height:18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" filled="f" stroked="f" strokeweight="0">
                  <v:textbox inset="0,0,0,0">
                    <w:txbxContent>
                      <w:p w:rsidR="001A012B" w:rsidRDefault="001A012B" w:rsidP="009446DE">
                        <w:pPr>
                          <w:rPr>
                            <w:b/>
                            <w:sz w:val="22"/>
                          </w:rPr>
                        </w:pPr>
                        <w:r>
                          <w:rPr>
                            <w:b/>
                            <w:sz w:val="22"/>
                          </w:rPr>
                          <w:t xml:space="preserve">e </w:t>
                        </w: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w:t>
                        </w:r>
                        <w:smartTag w:uri="urn:schemas-microsoft-com:office:smarttags" w:element="metricconverter">
                          <w:smartTagPr>
                            <w:attr w:name="ProductID" w:val="1.5 lb"/>
                          </w:smartTagPr>
                          <w:r>
                            <w:rPr>
                              <w:b/>
                              <w:sz w:val="22"/>
                            </w:rPr>
                            <w:t xml:space="preserve">1.5 </w:t>
                          </w:r>
                          <w:r>
                            <w:rPr>
                              <w:b/>
                            </w:rPr>
                            <w:t>l</w:t>
                          </w:r>
                          <w:r>
                            <w:rPr>
                              <w:b/>
                              <w:sz w:val="26"/>
                              <w:vertAlign w:val="subscript"/>
                            </w:rPr>
                            <w:t>b</w:t>
                          </w:r>
                        </w:smartTag>
                        <w:r>
                          <w:rPr>
                            <w:b/>
                            <w:sz w:val="22"/>
                          </w:rPr>
                          <w:t xml:space="preserve"> </w:t>
                        </w:r>
                      </w:p>
                      <w:p w:rsidR="001A012B" w:rsidRDefault="001A012B" w:rsidP="009446DE">
                        <w:pPr>
                          <w:rPr>
                            <w:sz w:val="22"/>
                            <w:vertAlign w:val="subscript"/>
                          </w:rPr>
                        </w:pPr>
                        <w:r>
                          <w:rPr>
                            <w:b/>
                            <w:sz w:val="22"/>
                          </w:rPr>
                          <w:t xml:space="preserve">e </w:t>
                        </w:r>
                        <w:r>
                          <w:rPr>
                            <w:b/>
                            <w:sz w:val="22"/>
                          </w:rPr>
                          <w:fldChar w:fldCharType="begin"/>
                        </w:r>
                        <w:r>
                          <w:rPr>
                            <w:b/>
                            <w:sz w:val="22"/>
                          </w:rPr>
                          <w:instrText>SYMBOL 179 \f "Symbol" \s 11</w:instrText>
                        </w:r>
                        <w:r>
                          <w:rPr>
                            <w:b/>
                            <w:sz w:val="22"/>
                          </w:rPr>
                          <w:fldChar w:fldCharType="separate"/>
                        </w:r>
                        <w:r>
                          <w:rPr>
                            <w:rFonts w:ascii="Symbol" w:hAnsi="Symbol"/>
                            <w:b/>
                            <w:sz w:val="22"/>
                          </w:rPr>
                          <w:t>³</w:t>
                        </w:r>
                        <w:r>
                          <w:rPr>
                            <w:b/>
                            <w:sz w:val="22"/>
                          </w:rPr>
                          <w:fldChar w:fldCharType="end"/>
                        </w:r>
                        <w:r>
                          <w:rPr>
                            <w:b/>
                            <w:sz w:val="22"/>
                          </w:rPr>
                          <w:t xml:space="preserve"> 40 </w:t>
                        </w:r>
                        <w:r>
                          <w:rPr>
                            <w:b/>
                            <w:sz w:val="22"/>
                          </w:rPr>
                          <w:fldChar w:fldCharType="begin"/>
                        </w:r>
                        <w:r>
                          <w:rPr>
                            <w:b/>
                            <w:sz w:val="22"/>
                          </w:rPr>
                          <w:instrText>SYMBOL 102 \f "Symbol" \s 11</w:instrText>
                        </w:r>
                        <w:r>
                          <w:rPr>
                            <w:b/>
                            <w:sz w:val="22"/>
                          </w:rPr>
                          <w:fldChar w:fldCharType="separate"/>
                        </w:r>
                        <w:r>
                          <w:rPr>
                            <w:rFonts w:ascii="Symbol" w:hAnsi="Symbol"/>
                            <w:b/>
                            <w:sz w:val="22"/>
                          </w:rPr>
                          <w:t>f</w:t>
                        </w:r>
                        <w:r>
                          <w:rPr>
                            <w:b/>
                            <w:sz w:val="22"/>
                          </w:rPr>
                          <w:fldChar w:fldCharType="end"/>
                        </w:r>
                        <w:r>
                          <w:rPr>
                            <w:sz w:val="22"/>
                            <w:vertAlign w:val="subscript"/>
                          </w:rPr>
                          <w:t xml:space="preserve">  </w:t>
                        </w:r>
                      </w:p>
                      <w:p w:rsidR="001A012B" w:rsidRDefault="001A012B" w:rsidP="009446DE">
                        <w:pPr>
                          <w:rPr>
                            <w:sz w:val="22"/>
                          </w:rPr>
                        </w:pPr>
                      </w:p>
                    </w:txbxContent>
                  </v:textbox>
                </v:rect>
              </v:group>
            </w:pict>
          </mc:Fallback>
        </mc:AlternateContent>
      </w:r>
    </w:p>
    <w:p w:rsidR="009446DE" w:rsidRPr="00C13084" w:rsidRDefault="009446DE" w:rsidP="009446DE">
      <w:pPr>
        <w:ind w:left="-540"/>
        <w:rPr>
          <w:b/>
          <w:szCs w:val="24"/>
        </w:rPr>
      </w:pPr>
    </w:p>
    <w:p w:rsidR="009446DE" w:rsidRPr="00C13084" w:rsidRDefault="009446DE" w:rsidP="009446DE">
      <w:pPr>
        <w:ind w:left="-540"/>
        <w:rPr>
          <w:b/>
          <w:szCs w:val="24"/>
        </w:rPr>
      </w:pPr>
    </w:p>
    <w:p w:rsidR="009446DE" w:rsidRPr="00C13084" w:rsidRDefault="009446DE" w:rsidP="009446DE">
      <w:pPr>
        <w:ind w:left="-540"/>
        <w:rPr>
          <w:b/>
          <w:szCs w:val="24"/>
        </w:rPr>
      </w:pPr>
    </w:p>
    <w:p w:rsidR="009446DE" w:rsidRPr="00C13084" w:rsidRDefault="009446DE" w:rsidP="00BC44F8">
      <w:pPr>
        <w:ind w:left="120"/>
        <w:rPr>
          <w:b/>
          <w:szCs w:val="24"/>
        </w:rPr>
      </w:pPr>
      <w:r w:rsidRPr="00C13084">
        <w:rPr>
          <w:b/>
          <w:szCs w:val="24"/>
        </w:rPr>
        <w:t>Şekil 3.3</w:t>
      </w:r>
    </w:p>
    <w:p w:rsidR="009446DE" w:rsidRPr="00C13084" w:rsidRDefault="009446DE" w:rsidP="001A012B">
      <w:pPr>
        <w:numPr>
          <w:ilvl w:val="3"/>
          <w:numId w:val="16"/>
        </w:numPr>
        <w:tabs>
          <w:tab w:val="clear" w:pos="1440"/>
          <w:tab w:val="num" w:pos="720"/>
        </w:tabs>
        <w:spacing w:before="120" w:after="60"/>
        <w:ind w:left="120" w:firstLine="0"/>
        <w:rPr>
          <w:b/>
          <w:szCs w:val="24"/>
        </w:rPr>
      </w:pPr>
      <w:r w:rsidRPr="00C13084">
        <w:rPr>
          <w:b/>
          <w:szCs w:val="24"/>
        </w:rPr>
        <w:t>KOLONLARDA ENİNE DONATININ DÜZENLENMESİ</w:t>
      </w:r>
    </w:p>
    <w:p w:rsidR="009446DE" w:rsidRPr="00C13084" w:rsidRDefault="009446DE" w:rsidP="001A012B">
      <w:pPr>
        <w:numPr>
          <w:ilvl w:val="3"/>
          <w:numId w:val="16"/>
        </w:numPr>
        <w:tabs>
          <w:tab w:val="clear" w:pos="1440"/>
          <w:tab w:val="num" w:pos="720"/>
        </w:tabs>
        <w:spacing w:before="120" w:after="60"/>
        <w:ind w:left="120" w:firstLine="0"/>
        <w:rPr>
          <w:szCs w:val="24"/>
        </w:rPr>
      </w:pPr>
      <w:r w:rsidRPr="00C13084">
        <w:rPr>
          <w:szCs w:val="24"/>
        </w:rPr>
        <w:t xml:space="preserve">  Kolonlarda kullanılacak minimum enine donatıya ilişkin koşullar, </w:t>
      </w:r>
      <w:r w:rsidRPr="00C13084">
        <w:rPr>
          <w:i/>
          <w:szCs w:val="24"/>
        </w:rPr>
        <w:t>kolon sarılma bölgeleri</w:t>
      </w:r>
      <w:r w:rsidRPr="00C13084">
        <w:rPr>
          <w:szCs w:val="24"/>
        </w:rPr>
        <w:t xml:space="preserve"> ve </w:t>
      </w:r>
      <w:r w:rsidRPr="00C13084">
        <w:rPr>
          <w:i/>
          <w:szCs w:val="24"/>
        </w:rPr>
        <w:t>kolon orta bölgesi</w:t>
      </w:r>
      <w:r w:rsidRPr="00C13084">
        <w:rPr>
          <w:szCs w:val="24"/>
        </w:rPr>
        <w:t xml:space="preserve"> için </w:t>
      </w:r>
      <w:r w:rsidRPr="00C13084">
        <w:rPr>
          <w:b/>
          <w:szCs w:val="24"/>
        </w:rPr>
        <w:t>Şekil</w:t>
      </w:r>
      <w:r w:rsidRPr="00C13084">
        <w:rPr>
          <w:szCs w:val="24"/>
        </w:rPr>
        <w:t xml:space="preserve"> </w:t>
      </w:r>
      <w:r w:rsidRPr="00C13084">
        <w:rPr>
          <w:b/>
          <w:szCs w:val="24"/>
        </w:rPr>
        <w:t>3.2</w:t>
      </w:r>
      <w:r w:rsidRPr="00C13084">
        <w:rPr>
          <w:szCs w:val="24"/>
        </w:rPr>
        <w:t>’de</w:t>
      </w:r>
      <w:r w:rsidRPr="00C13084">
        <w:rPr>
          <w:b/>
          <w:szCs w:val="24"/>
        </w:rPr>
        <w:t xml:space="preserve"> </w:t>
      </w:r>
      <w:r w:rsidRPr="00C13084">
        <w:rPr>
          <w:szCs w:val="24"/>
        </w:rPr>
        <w:t xml:space="preserve">verilmiştir. Tüm kolon boyunca, </w:t>
      </w:r>
      <w:r w:rsidRPr="00C13084">
        <w:rPr>
          <w:b/>
          <w:szCs w:val="24"/>
        </w:rPr>
        <w:t>3.2.1</w:t>
      </w:r>
      <w:r w:rsidRPr="00C13084">
        <w:rPr>
          <w:szCs w:val="24"/>
        </w:rPr>
        <w:t xml:space="preserve">’de tanımlanan </w:t>
      </w:r>
      <w:r w:rsidRPr="00C13084">
        <w:rPr>
          <w:i/>
          <w:szCs w:val="24"/>
        </w:rPr>
        <w:t>özel deprem etriyeleri</w:t>
      </w:r>
      <w:r w:rsidRPr="00C13084">
        <w:rPr>
          <w:szCs w:val="24"/>
        </w:rPr>
        <w:t xml:space="preserve"> ve </w:t>
      </w:r>
      <w:r w:rsidRPr="00C13084">
        <w:rPr>
          <w:i/>
          <w:szCs w:val="24"/>
        </w:rPr>
        <w:t>özel deprem çirozları</w:t>
      </w:r>
      <w:r w:rsidRPr="00C13084">
        <w:rPr>
          <w:szCs w:val="24"/>
        </w:rPr>
        <w:t xml:space="preserve"> kullanılacaktır.</w:t>
      </w:r>
    </w:p>
    <w:p w:rsidR="009446DE" w:rsidRPr="00C13084" w:rsidRDefault="009446DE" w:rsidP="00BC44F8">
      <w:pPr>
        <w:spacing w:before="120" w:after="60"/>
        <w:ind w:left="120"/>
        <w:rPr>
          <w:b/>
          <w:szCs w:val="24"/>
        </w:rPr>
      </w:pPr>
      <w:r w:rsidRPr="00C13084">
        <w:rPr>
          <w:szCs w:val="24"/>
        </w:rPr>
        <w:t xml:space="preserve">Her bir kolonun alt ve üst uçlarında özel </w:t>
      </w:r>
      <w:r w:rsidRPr="00C13084">
        <w:rPr>
          <w:i/>
          <w:szCs w:val="24"/>
        </w:rPr>
        <w:t>sarılma bölgeleri</w:t>
      </w:r>
      <w:r w:rsidRPr="00C13084">
        <w:rPr>
          <w:szCs w:val="24"/>
        </w:rPr>
        <w:t xml:space="preserve"> oluşturulacaktır.  Sarılma bölgelerinin her birinin uzunluğu, döşeme üst kotundan yukarıya doğru veya kolona bağlanan en derin kirişin alt yüzünden başlayarak aşağıya doğru ölçülmek üzere, kolon kesitinin büyük boyutundan (dairesel kesitlerde kolon çapından), kolon serbest yüksekliğinin 1/6’sından ve 500 mm’den az olmayacaktır. Sarılma bölgelerinde kullanılacak enine donatıya ilişkin koşullar </w:t>
      </w:r>
      <w:r w:rsidRPr="00C13084">
        <w:rPr>
          <w:b/>
          <w:szCs w:val="24"/>
        </w:rPr>
        <w:t>Şekil 3.2’de</w:t>
      </w:r>
      <w:r w:rsidRPr="00C13084">
        <w:rPr>
          <w:szCs w:val="24"/>
        </w:rPr>
        <w:t xml:space="preserve"> gösterilmiştir. </w:t>
      </w:r>
      <w:r w:rsidRPr="00C13084">
        <w:rPr>
          <w:b/>
          <w:szCs w:val="24"/>
        </w:rPr>
        <w:t>Bu donatılar temelin içinde de, en az kolonun dar kenar boyutunun iki katı kadar bir yükseklik boyunca devam ettirilecektir.</w:t>
      </w:r>
    </w:p>
    <w:p w:rsidR="009446DE" w:rsidRPr="00C13084" w:rsidRDefault="009446DE" w:rsidP="00BC44F8">
      <w:pPr>
        <w:pStyle w:val="Balk3"/>
        <w:spacing w:before="120"/>
        <w:ind w:left="120"/>
        <w:jc w:val="both"/>
        <w:rPr>
          <w:rFonts w:ascii="Times New Roman" w:hAnsi="Times New Roman" w:cs="Times New Roman"/>
          <w:sz w:val="24"/>
          <w:szCs w:val="24"/>
        </w:rPr>
      </w:pPr>
      <w:r w:rsidRPr="00C13084">
        <w:rPr>
          <w:rFonts w:ascii="Times New Roman" w:hAnsi="Times New Roman" w:cs="Times New Roman"/>
          <w:sz w:val="24"/>
          <w:szCs w:val="24"/>
        </w:rPr>
        <w:t xml:space="preserve"> </w:t>
      </w:r>
      <w:bookmarkStart w:id="161" w:name="_Toc132449494"/>
      <w:bookmarkStart w:id="162" w:name="_Toc132450153"/>
      <w:bookmarkStart w:id="163" w:name="_Toc132450618"/>
      <w:bookmarkStart w:id="164" w:name="_Toc132451633"/>
      <w:bookmarkStart w:id="165" w:name="_Toc132452055"/>
      <w:bookmarkStart w:id="166" w:name="_Toc132452384"/>
      <w:bookmarkStart w:id="167" w:name="_Toc132452713"/>
      <w:bookmarkStart w:id="168" w:name="_Toc132453042"/>
      <w:bookmarkStart w:id="169" w:name="_Toc132453371"/>
      <w:bookmarkStart w:id="170" w:name="_Toc132453701"/>
      <w:bookmarkStart w:id="171" w:name="_Toc158729716"/>
      <w:bookmarkStart w:id="172" w:name="_Toc160964171"/>
      <w:bookmarkStart w:id="173" w:name="_Toc185864693"/>
      <w:r w:rsidRPr="00C13084">
        <w:rPr>
          <w:rFonts w:ascii="Times New Roman" w:hAnsi="Times New Roman" w:cs="Times New Roman"/>
          <w:sz w:val="24"/>
          <w:szCs w:val="24"/>
        </w:rPr>
        <w:t>3.2.3</w:t>
      </w:r>
      <w:r w:rsidRPr="00C13084">
        <w:rPr>
          <w:rFonts w:ascii="Times New Roman" w:hAnsi="Times New Roman" w:cs="Times New Roman"/>
          <w:sz w:val="24"/>
          <w:szCs w:val="24"/>
        </w:rPr>
        <w:tab/>
        <w:t>KİRİŞLER</w:t>
      </w:r>
      <w:bookmarkEnd w:id="161"/>
      <w:bookmarkEnd w:id="162"/>
      <w:bookmarkEnd w:id="163"/>
      <w:bookmarkEnd w:id="164"/>
      <w:bookmarkEnd w:id="165"/>
      <w:bookmarkEnd w:id="166"/>
      <w:bookmarkEnd w:id="167"/>
      <w:bookmarkEnd w:id="168"/>
      <w:bookmarkEnd w:id="169"/>
      <w:bookmarkEnd w:id="170"/>
      <w:bookmarkEnd w:id="171"/>
      <w:bookmarkEnd w:id="172"/>
      <w:bookmarkEnd w:id="173"/>
    </w:p>
    <w:p w:rsidR="009446DE" w:rsidRPr="007801E6" w:rsidRDefault="009446DE" w:rsidP="00BC44F8">
      <w:pPr>
        <w:spacing w:before="120" w:after="60"/>
        <w:ind w:left="120"/>
        <w:rPr>
          <w:szCs w:val="24"/>
          <w:lang w:val="tr-TR"/>
        </w:rPr>
      </w:pPr>
      <w:r w:rsidRPr="007801E6">
        <w:rPr>
          <w:szCs w:val="24"/>
          <w:lang w:val="tr-TR"/>
        </w:rPr>
        <w:t>Kiriş donatı tariflerindeki açıklamalara esas olacak enine ve boyuna donatı ile bölgeler aşağıdaki şekilde gösterilmektedir.</w:t>
      </w:r>
    </w:p>
    <w:p w:rsidR="009446DE" w:rsidRPr="007801E6" w:rsidRDefault="009446DE" w:rsidP="009446DE">
      <w:pPr>
        <w:ind w:left="-540"/>
        <w:rPr>
          <w:szCs w:val="24"/>
          <w:lang w:val="tr-TR"/>
        </w:rPr>
      </w:pPr>
    </w:p>
    <w:p w:rsidR="009446DE" w:rsidRPr="007801E6" w:rsidRDefault="00574CAB" w:rsidP="009446DE">
      <w:pPr>
        <w:ind w:left="-540"/>
        <w:rPr>
          <w:szCs w:val="24"/>
          <w:lang w:val="tr-TR"/>
        </w:rPr>
      </w:pPr>
      <w:r w:rsidRPr="00C13084">
        <w:rPr>
          <w:noProof/>
          <w:szCs w:val="24"/>
          <w:lang w:val="tr-TR" w:eastAsia="tr-TR"/>
        </w:rPr>
        <mc:AlternateContent>
          <mc:Choice Requires="wpg">
            <w:drawing>
              <wp:anchor distT="0" distB="0" distL="114300" distR="114300" simplePos="0" relativeHeight="251664384" behindDoc="0" locked="0" layoutInCell="1" allowOverlap="1">
                <wp:simplePos x="0" y="0"/>
                <wp:positionH relativeFrom="column">
                  <wp:posOffset>1000125</wp:posOffset>
                </wp:positionH>
                <wp:positionV relativeFrom="paragraph">
                  <wp:posOffset>133985</wp:posOffset>
                </wp:positionV>
                <wp:extent cx="3109595" cy="837565"/>
                <wp:effectExtent l="9525" t="13970" r="14605" b="5715"/>
                <wp:wrapNone/>
                <wp:docPr id="6" name="Group 9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9595" cy="837565"/>
                          <a:chOff x="0" y="0"/>
                          <a:chExt cx="20000" cy="20000"/>
                        </a:xfrm>
                      </wpg:grpSpPr>
                      <wps:wsp>
                        <wps:cNvPr id="7" name="Freeform 949"/>
                        <wps:cNvSpPr>
                          <a:spLocks/>
                        </wps:cNvSpPr>
                        <wps:spPr bwMode="auto">
                          <a:xfrm>
                            <a:off x="0" y="0"/>
                            <a:ext cx="20000" cy="20000"/>
                          </a:xfrm>
                          <a:custGeom>
                            <a:avLst/>
                            <a:gdLst>
                              <a:gd name="T0" fmla="*/ 3267 w 20000"/>
                              <a:gd name="T1" fmla="*/ 0 h 20000"/>
                              <a:gd name="T2" fmla="*/ 3173 w 20000"/>
                              <a:gd name="T3" fmla="*/ 0 h 20000"/>
                              <a:gd name="T4" fmla="*/ 3075 w 20000"/>
                              <a:gd name="T5" fmla="*/ 0 h 20000"/>
                              <a:gd name="T6" fmla="*/ 2973 w 20000"/>
                              <a:gd name="T7" fmla="*/ 15 h 20000"/>
                              <a:gd name="T8" fmla="*/ 2859 w 20000"/>
                              <a:gd name="T9" fmla="*/ 30 h 20000"/>
                              <a:gd name="T10" fmla="*/ 2736 w 20000"/>
                              <a:gd name="T11" fmla="*/ 45 h 20000"/>
                              <a:gd name="T12" fmla="*/ 2598 w 20000"/>
                              <a:gd name="T13" fmla="*/ 76 h 20000"/>
                              <a:gd name="T14" fmla="*/ 2438 w 20000"/>
                              <a:gd name="T15" fmla="*/ 106 h 20000"/>
                              <a:gd name="T16" fmla="*/ 2246 w 20000"/>
                              <a:gd name="T17" fmla="*/ 167 h 20000"/>
                              <a:gd name="T18" fmla="*/ 2013 w 20000"/>
                              <a:gd name="T19" fmla="*/ 258 h 20000"/>
                              <a:gd name="T20" fmla="*/ 1724 w 20000"/>
                              <a:gd name="T21" fmla="*/ 409 h 20000"/>
                              <a:gd name="T22" fmla="*/ 1352 w 20000"/>
                              <a:gd name="T23" fmla="*/ 637 h 20000"/>
                              <a:gd name="T24" fmla="*/ 890 w 20000"/>
                              <a:gd name="T25" fmla="*/ 1046 h 20000"/>
                              <a:gd name="T26" fmla="*/ 380 w 20000"/>
                              <a:gd name="T27" fmla="*/ 1774 h 20000"/>
                              <a:gd name="T28" fmla="*/ 25 w 20000"/>
                              <a:gd name="T29" fmla="*/ 2881 h 20000"/>
                              <a:gd name="T30" fmla="*/ 57 w 20000"/>
                              <a:gd name="T31" fmla="*/ 17286 h 20000"/>
                              <a:gd name="T32" fmla="*/ 457 w 20000"/>
                              <a:gd name="T33" fmla="*/ 18347 h 20000"/>
                              <a:gd name="T34" fmla="*/ 968 w 20000"/>
                              <a:gd name="T35" fmla="*/ 19014 h 20000"/>
                              <a:gd name="T36" fmla="*/ 1417 w 20000"/>
                              <a:gd name="T37" fmla="*/ 19393 h 20000"/>
                              <a:gd name="T38" fmla="*/ 1773 w 20000"/>
                              <a:gd name="T39" fmla="*/ 19606 h 20000"/>
                              <a:gd name="T40" fmla="*/ 2054 w 20000"/>
                              <a:gd name="T41" fmla="*/ 19742 h 20000"/>
                              <a:gd name="T42" fmla="*/ 2279 w 20000"/>
                              <a:gd name="T43" fmla="*/ 19818 h 20000"/>
                              <a:gd name="T44" fmla="*/ 2463 w 20000"/>
                              <a:gd name="T45" fmla="*/ 19879 h 20000"/>
                              <a:gd name="T46" fmla="*/ 2618 w 20000"/>
                              <a:gd name="T47" fmla="*/ 19909 h 20000"/>
                              <a:gd name="T48" fmla="*/ 2757 w 20000"/>
                              <a:gd name="T49" fmla="*/ 19939 h 20000"/>
                              <a:gd name="T50" fmla="*/ 2875 w 20000"/>
                              <a:gd name="T51" fmla="*/ 19955 h 20000"/>
                              <a:gd name="T52" fmla="*/ 2986 w 20000"/>
                              <a:gd name="T53" fmla="*/ 19970 h 20000"/>
                              <a:gd name="T54" fmla="*/ 3092 w 20000"/>
                              <a:gd name="T55" fmla="*/ 19985 h 20000"/>
                              <a:gd name="T56" fmla="*/ 3190 w 20000"/>
                              <a:gd name="T57" fmla="*/ 19985 h 20000"/>
                              <a:gd name="T58" fmla="*/ 3284 w 20000"/>
                              <a:gd name="T59" fmla="*/ 19985 h 20000"/>
                              <a:gd name="T60" fmla="*/ 16692 w 20000"/>
                              <a:gd name="T61" fmla="*/ 19985 h 20000"/>
                              <a:gd name="T62" fmla="*/ 16786 w 20000"/>
                              <a:gd name="T63" fmla="*/ 19985 h 20000"/>
                              <a:gd name="T64" fmla="*/ 16884 w 20000"/>
                              <a:gd name="T65" fmla="*/ 19985 h 20000"/>
                              <a:gd name="T66" fmla="*/ 16986 w 20000"/>
                              <a:gd name="T67" fmla="*/ 19970 h 20000"/>
                              <a:gd name="T68" fmla="*/ 17096 w 20000"/>
                              <a:gd name="T69" fmla="*/ 19970 h 20000"/>
                              <a:gd name="T70" fmla="*/ 17215 w 20000"/>
                              <a:gd name="T71" fmla="*/ 19939 h 20000"/>
                              <a:gd name="T72" fmla="*/ 17349 w 20000"/>
                              <a:gd name="T73" fmla="*/ 19924 h 20000"/>
                              <a:gd name="T74" fmla="*/ 17501 w 20000"/>
                              <a:gd name="T75" fmla="*/ 19879 h 20000"/>
                              <a:gd name="T76" fmla="*/ 17680 w 20000"/>
                              <a:gd name="T77" fmla="*/ 19833 h 20000"/>
                              <a:gd name="T78" fmla="*/ 17897 w 20000"/>
                              <a:gd name="T79" fmla="*/ 19757 h 20000"/>
                              <a:gd name="T80" fmla="*/ 18170 w 20000"/>
                              <a:gd name="T81" fmla="*/ 19636 h 20000"/>
                              <a:gd name="T82" fmla="*/ 18513 w 20000"/>
                              <a:gd name="T83" fmla="*/ 19439 h 20000"/>
                              <a:gd name="T84" fmla="*/ 18946 w 20000"/>
                              <a:gd name="T85" fmla="*/ 19090 h 20000"/>
                              <a:gd name="T86" fmla="*/ 19453 w 20000"/>
                              <a:gd name="T87" fmla="*/ 18484 h 20000"/>
                              <a:gd name="T88" fmla="*/ 19890 w 20000"/>
                              <a:gd name="T89" fmla="*/ 17498 h 20000"/>
                              <a:gd name="T90" fmla="*/ 19992 w 20000"/>
                              <a:gd name="T91" fmla="*/ 3093 h 20000"/>
                              <a:gd name="T92" fmla="*/ 19694 w 20000"/>
                              <a:gd name="T93" fmla="*/ 1926 h 20000"/>
                              <a:gd name="T94" fmla="*/ 19191 w 20000"/>
                              <a:gd name="T95" fmla="*/ 1152 h 20000"/>
                              <a:gd name="T96" fmla="*/ 18709 w 20000"/>
                              <a:gd name="T97" fmla="*/ 697 h 20000"/>
                              <a:gd name="T98" fmla="*/ 18326 w 20000"/>
                              <a:gd name="T99" fmla="*/ 440 h 20000"/>
                              <a:gd name="T100" fmla="*/ 18019 w 20000"/>
                              <a:gd name="T101" fmla="*/ 273 h 20000"/>
                              <a:gd name="T102" fmla="*/ 17778 w 20000"/>
                              <a:gd name="T103" fmla="*/ 182 h 20000"/>
                              <a:gd name="T104" fmla="*/ 17582 w 20000"/>
                              <a:gd name="T105" fmla="*/ 121 h 20000"/>
                              <a:gd name="T106" fmla="*/ 17419 w 20000"/>
                              <a:gd name="T107" fmla="*/ 76 h 20000"/>
                              <a:gd name="T108" fmla="*/ 17276 w 20000"/>
                              <a:gd name="T109" fmla="*/ 45 h 20000"/>
                              <a:gd name="T110" fmla="*/ 17153 w 20000"/>
                              <a:gd name="T111" fmla="*/ 30 h 20000"/>
                              <a:gd name="T112" fmla="*/ 17039 w 20000"/>
                              <a:gd name="T113" fmla="*/ 15 h 20000"/>
                              <a:gd name="T114" fmla="*/ 16933 w 20000"/>
                              <a:gd name="T115" fmla="*/ 0 h 20000"/>
                              <a:gd name="T116" fmla="*/ 16835 w 20000"/>
                              <a:gd name="T117" fmla="*/ 0 h 20000"/>
                              <a:gd name="T118" fmla="*/ 16741 w 20000"/>
                              <a:gd name="T119" fmla="*/ 0 h 20000"/>
                              <a:gd name="T120" fmla="*/ 3333 w 20000"/>
                              <a:gd name="T121" fmla="*/ 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000" h="20000">
                                <a:moveTo>
                                  <a:pt x="3333" y="0"/>
                                </a:moveTo>
                                <a:lnTo>
                                  <a:pt x="3333" y="0"/>
                                </a:lnTo>
                                <a:lnTo>
                                  <a:pt x="3316" y="0"/>
                                </a:lnTo>
                                <a:lnTo>
                                  <a:pt x="3300" y="0"/>
                                </a:lnTo>
                                <a:lnTo>
                                  <a:pt x="3284" y="0"/>
                                </a:lnTo>
                                <a:lnTo>
                                  <a:pt x="3267" y="0"/>
                                </a:lnTo>
                                <a:lnTo>
                                  <a:pt x="3251" y="0"/>
                                </a:lnTo>
                                <a:lnTo>
                                  <a:pt x="3235" y="0"/>
                                </a:lnTo>
                                <a:lnTo>
                                  <a:pt x="3222" y="0"/>
                                </a:lnTo>
                                <a:lnTo>
                                  <a:pt x="3206" y="0"/>
                                </a:lnTo>
                                <a:lnTo>
                                  <a:pt x="3190" y="0"/>
                                </a:lnTo>
                                <a:lnTo>
                                  <a:pt x="3173" y="0"/>
                                </a:lnTo>
                                <a:lnTo>
                                  <a:pt x="3157" y="0"/>
                                </a:lnTo>
                                <a:lnTo>
                                  <a:pt x="3141" y="0"/>
                                </a:lnTo>
                                <a:lnTo>
                                  <a:pt x="3124" y="0"/>
                                </a:lnTo>
                                <a:lnTo>
                                  <a:pt x="3108" y="0"/>
                                </a:lnTo>
                                <a:lnTo>
                                  <a:pt x="3092" y="0"/>
                                </a:lnTo>
                                <a:lnTo>
                                  <a:pt x="3075" y="0"/>
                                </a:lnTo>
                                <a:lnTo>
                                  <a:pt x="3059" y="0"/>
                                </a:lnTo>
                                <a:lnTo>
                                  <a:pt x="3043" y="0"/>
                                </a:lnTo>
                                <a:lnTo>
                                  <a:pt x="3022" y="0"/>
                                </a:lnTo>
                                <a:lnTo>
                                  <a:pt x="3006" y="15"/>
                                </a:lnTo>
                                <a:lnTo>
                                  <a:pt x="2990" y="15"/>
                                </a:lnTo>
                                <a:lnTo>
                                  <a:pt x="2973" y="15"/>
                                </a:lnTo>
                                <a:lnTo>
                                  <a:pt x="2953" y="15"/>
                                </a:lnTo>
                                <a:lnTo>
                                  <a:pt x="2936" y="15"/>
                                </a:lnTo>
                                <a:lnTo>
                                  <a:pt x="2916" y="15"/>
                                </a:lnTo>
                                <a:lnTo>
                                  <a:pt x="2900" y="15"/>
                                </a:lnTo>
                                <a:lnTo>
                                  <a:pt x="2879" y="30"/>
                                </a:lnTo>
                                <a:lnTo>
                                  <a:pt x="2859" y="30"/>
                                </a:lnTo>
                                <a:lnTo>
                                  <a:pt x="2838" y="30"/>
                                </a:lnTo>
                                <a:lnTo>
                                  <a:pt x="2822" y="30"/>
                                </a:lnTo>
                                <a:lnTo>
                                  <a:pt x="2802" y="30"/>
                                </a:lnTo>
                                <a:lnTo>
                                  <a:pt x="2781" y="45"/>
                                </a:lnTo>
                                <a:lnTo>
                                  <a:pt x="2757" y="45"/>
                                </a:lnTo>
                                <a:lnTo>
                                  <a:pt x="2736" y="45"/>
                                </a:lnTo>
                                <a:lnTo>
                                  <a:pt x="2716" y="45"/>
                                </a:lnTo>
                                <a:lnTo>
                                  <a:pt x="2691" y="61"/>
                                </a:lnTo>
                                <a:lnTo>
                                  <a:pt x="2671" y="61"/>
                                </a:lnTo>
                                <a:lnTo>
                                  <a:pt x="2647" y="61"/>
                                </a:lnTo>
                                <a:lnTo>
                                  <a:pt x="2622" y="61"/>
                                </a:lnTo>
                                <a:lnTo>
                                  <a:pt x="2598" y="76"/>
                                </a:lnTo>
                                <a:lnTo>
                                  <a:pt x="2573" y="76"/>
                                </a:lnTo>
                                <a:lnTo>
                                  <a:pt x="2548" y="91"/>
                                </a:lnTo>
                                <a:lnTo>
                                  <a:pt x="2520" y="91"/>
                                </a:lnTo>
                                <a:lnTo>
                                  <a:pt x="2495" y="106"/>
                                </a:lnTo>
                                <a:lnTo>
                                  <a:pt x="2467" y="106"/>
                                </a:lnTo>
                                <a:lnTo>
                                  <a:pt x="2438" y="106"/>
                                </a:lnTo>
                                <a:lnTo>
                                  <a:pt x="2410" y="121"/>
                                </a:lnTo>
                                <a:lnTo>
                                  <a:pt x="2377" y="136"/>
                                </a:lnTo>
                                <a:lnTo>
                                  <a:pt x="2348" y="136"/>
                                </a:lnTo>
                                <a:lnTo>
                                  <a:pt x="2316" y="152"/>
                                </a:lnTo>
                                <a:lnTo>
                                  <a:pt x="2283" y="167"/>
                                </a:lnTo>
                                <a:lnTo>
                                  <a:pt x="2246" y="167"/>
                                </a:lnTo>
                                <a:lnTo>
                                  <a:pt x="2214" y="182"/>
                                </a:lnTo>
                                <a:lnTo>
                                  <a:pt x="2177" y="197"/>
                                </a:lnTo>
                                <a:lnTo>
                                  <a:pt x="2136" y="212"/>
                                </a:lnTo>
                                <a:lnTo>
                                  <a:pt x="2099" y="227"/>
                                </a:lnTo>
                                <a:lnTo>
                                  <a:pt x="2058" y="243"/>
                                </a:lnTo>
                                <a:lnTo>
                                  <a:pt x="2013" y="258"/>
                                </a:lnTo>
                                <a:lnTo>
                                  <a:pt x="1973" y="288"/>
                                </a:lnTo>
                                <a:lnTo>
                                  <a:pt x="1928" y="303"/>
                                </a:lnTo>
                                <a:lnTo>
                                  <a:pt x="1879" y="318"/>
                                </a:lnTo>
                                <a:lnTo>
                                  <a:pt x="1830" y="349"/>
                                </a:lnTo>
                                <a:lnTo>
                                  <a:pt x="1777" y="379"/>
                                </a:lnTo>
                                <a:lnTo>
                                  <a:pt x="1724" y="409"/>
                                </a:lnTo>
                                <a:lnTo>
                                  <a:pt x="1666" y="440"/>
                                </a:lnTo>
                                <a:lnTo>
                                  <a:pt x="1609" y="470"/>
                                </a:lnTo>
                                <a:lnTo>
                                  <a:pt x="1548" y="500"/>
                                </a:lnTo>
                                <a:lnTo>
                                  <a:pt x="1487" y="546"/>
                                </a:lnTo>
                                <a:lnTo>
                                  <a:pt x="1421" y="591"/>
                                </a:lnTo>
                                <a:lnTo>
                                  <a:pt x="1352" y="637"/>
                                </a:lnTo>
                                <a:lnTo>
                                  <a:pt x="1282" y="697"/>
                                </a:lnTo>
                                <a:lnTo>
                                  <a:pt x="1209" y="758"/>
                                </a:lnTo>
                                <a:lnTo>
                                  <a:pt x="1131" y="819"/>
                                </a:lnTo>
                                <a:lnTo>
                                  <a:pt x="1054" y="895"/>
                                </a:lnTo>
                                <a:lnTo>
                                  <a:pt x="972" y="970"/>
                                </a:lnTo>
                                <a:lnTo>
                                  <a:pt x="890" y="1046"/>
                                </a:lnTo>
                                <a:lnTo>
                                  <a:pt x="805" y="1152"/>
                                </a:lnTo>
                                <a:lnTo>
                                  <a:pt x="719" y="1259"/>
                                </a:lnTo>
                                <a:lnTo>
                                  <a:pt x="633" y="1365"/>
                                </a:lnTo>
                                <a:lnTo>
                                  <a:pt x="547" y="1486"/>
                                </a:lnTo>
                                <a:lnTo>
                                  <a:pt x="462" y="1622"/>
                                </a:lnTo>
                                <a:lnTo>
                                  <a:pt x="380" y="1774"/>
                                </a:lnTo>
                                <a:lnTo>
                                  <a:pt x="298" y="1926"/>
                                </a:lnTo>
                                <a:lnTo>
                                  <a:pt x="229" y="2108"/>
                                </a:lnTo>
                                <a:lnTo>
                                  <a:pt x="163" y="2290"/>
                                </a:lnTo>
                                <a:lnTo>
                                  <a:pt x="106" y="2472"/>
                                </a:lnTo>
                                <a:lnTo>
                                  <a:pt x="61" y="2684"/>
                                </a:lnTo>
                                <a:lnTo>
                                  <a:pt x="25" y="2881"/>
                                </a:lnTo>
                                <a:lnTo>
                                  <a:pt x="4" y="3093"/>
                                </a:lnTo>
                                <a:lnTo>
                                  <a:pt x="0" y="3306"/>
                                </a:lnTo>
                                <a:lnTo>
                                  <a:pt x="0" y="16664"/>
                                </a:lnTo>
                                <a:lnTo>
                                  <a:pt x="4" y="16876"/>
                                </a:lnTo>
                                <a:lnTo>
                                  <a:pt x="25" y="17089"/>
                                </a:lnTo>
                                <a:lnTo>
                                  <a:pt x="57" y="17286"/>
                                </a:lnTo>
                                <a:lnTo>
                                  <a:pt x="106" y="17498"/>
                                </a:lnTo>
                                <a:lnTo>
                                  <a:pt x="159" y="17680"/>
                                </a:lnTo>
                                <a:lnTo>
                                  <a:pt x="225" y="17862"/>
                                </a:lnTo>
                                <a:lnTo>
                                  <a:pt x="298" y="18044"/>
                                </a:lnTo>
                                <a:lnTo>
                                  <a:pt x="376" y="18196"/>
                                </a:lnTo>
                                <a:lnTo>
                                  <a:pt x="457" y="18347"/>
                                </a:lnTo>
                                <a:lnTo>
                                  <a:pt x="543" y="18484"/>
                                </a:lnTo>
                                <a:lnTo>
                                  <a:pt x="629" y="18605"/>
                                </a:lnTo>
                                <a:lnTo>
                                  <a:pt x="715" y="18726"/>
                                </a:lnTo>
                                <a:lnTo>
                                  <a:pt x="800" y="18832"/>
                                </a:lnTo>
                                <a:lnTo>
                                  <a:pt x="882" y="18923"/>
                                </a:lnTo>
                                <a:lnTo>
                                  <a:pt x="968" y="19014"/>
                                </a:lnTo>
                                <a:lnTo>
                                  <a:pt x="1050" y="19090"/>
                                </a:lnTo>
                                <a:lnTo>
                                  <a:pt x="1127" y="19166"/>
                                </a:lnTo>
                                <a:lnTo>
                                  <a:pt x="1201" y="19227"/>
                                </a:lnTo>
                                <a:lnTo>
                                  <a:pt x="1274" y="19287"/>
                                </a:lnTo>
                                <a:lnTo>
                                  <a:pt x="1348" y="19333"/>
                                </a:lnTo>
                                <a:lnTo>
                                  <a:pt x="1417" y="19393"/>
                                </a:lnTo>
                                <a:lnTo>
                                  <a:pt x="1483" y="19424"/>
                                </a:lnTo>
                                <a:lnTo>
                                  <a:pt x="1544" y="19469"/>
                                </a:lnTo>
                                <a:lnTo>
                                  <a:pt x="1605" y="19515"/>
                                </a:lnTo>
                                <a:lnTo>
                                  <a:pt x="1662" y="19545"/>
                                </a:lnTo>
                                <a:lnTo>
                                  <a:pt x="1719" y="19575"/>
                                </a:lnTo>
                                <a:lnTo>
                                  <a:pt x="1773" y="19606"/>
                                </a:lnTo>
                                <a:lnTo>
                                  <a:pt x="1822" y="19636"/>
                                </a:lnTo>
                                <a:lnTo>
                                  <a:pt x="1875" y="19651"/>
                                </a:lnTo>
                                <a:lnTo>
                                  <a:pt x="1920" y="19682"/>
                                </a:lnTo>
                                <a:lnTo>
                                  <a:pt x="1964" y="19697"/>
                                </a:lnTo>
                                <a:lnTo>
                                  <a:pt x="2009" y="19712"/>
                                </a:lnTo>
                                <a:lnTo>
                                  <a:pt x="2054" y="19742"/>
                                </a:lnTo>
                                <a:lnTo>
                                  <a:pt x="2095" y="19757"/>
                                </a:lnTo>
                                <a:lnTo>
                                  <a:pt x="2132" y="19773"/>
                                </a:lnTo>
                                <a:lnTo>
                                  <a:pt x="2173" y="19788"/>
                                </a:lnTo>
                                <a:lnTo>
                                  <a:pt x="2210" y="19803"/>
                                </a:lnTo>
                                <a:lnTo>
                                  <a:pt x="2242" y="19803"/>
                                </a:lnTo>
                                <a:lnTo>
                                  <a:pt x="2279" y="19818"/>
                                </a:lnTo>
                                <a:lnTo>
                                  <a:pt x="2312" y="19833"/>
                                </a:lnTo>
                                <a:lnTo>
                                  <a:pt x="2344" y="19848"/>
                                </a:lnTo>
                                <a:lnTo>
                                  <a:pt x="2373" y="19848"/>
                                </a:lnTo>
                                <a:lnTo>
                                  <a:pt x="2406" y="19864"/>
                                </a:lnTo>
                                <a:lnTo>
                                  <a:pt x="2434" y="19864"/>
                                </a:lnTo>
                                <a:lnTo>
                                  <a:pt x="2463" y="19879"/>
                                </a:lnTo>
                                <a:lnTo>
                                  <a:pt x="2491" y="19879"/>
                                </a:lnTo>
                                <a:lnTo>
                                  <a:pt x="2520" y="19894"/>
                                </a:lnTo>
                                <a:lnTo>
                                  <a:pt x="2544" y="19894"/>
                                </a:lnTo>
                                <a:lnTo>
                                  <a:pt x="2569" y="19909"/>
                                </a:lnTo>
                                <a:lnTo>
                                  <a:pt x="2593" y="19909"/>
                                </a:lnTo>
                                <a:lnTo>
                                  <a:pt x="2618" y="19909"/>
                                </a:lnTo>
                                <a:lnTo>
                                  <a:pt x="2642" y="19924"/>
                                </a:lnTo>
                                <a:lnTo>
                                  <a:pt x="2667" y="19924"/>
                                </a:lnTo>
                                <a:lnTo>
                                  <a:pt x="2691" y="19924"/>
                                </a:lnTo>
                                <a:lnTo>
                                  <a:pt x="2712" y="19939"/>
                                </a:lnTo>
                                <a:lnTo>
                                  <a:pt x="2736" y="19939"/>
                                </a:lnTo>
                                <a:lnTo>
                                  <a:pt x="2757" y="19939"/>
                                </a:lnTo>
                                <a:lnTo>
                                  <a:pt x="2777" y="19939"/>
                                </a:lnTo>
                                <a:lnTo>
                                  <a:pt x="2798" y="19955"/>
                                </a:lnTo>
                                <a:lnTo>
                                  <a:pt x="2818" y="19955"/>
                                </a:lnTo>
                                <a:lnTo>
                                  <a:pt x="2838" y="19955"/>
                                </a:lnTo>
                                <a:lnTo>
                                  <a:pt x="2859" y="19955"/>
                                </a:lnTo>
                                <a:lnTo>
                                  <a:pt x="2875" y="19955"/>
                                </a:lnTo>
                                <a:lnTo>
                                  <a:pt x="2896" y="19970"/>
                                </a:lnTo>
                                <a:lnTo>
                                  <a:pt x="2916" y="19970"/>
                                </a:lnTo>
                                <a:lnTo>
                                  <a:pt x="2932" y="19970"/>
                                </a:lnTo>
                                <a:lnTo>
                                  <a:pt x="2953" y="19970"/>
                                </a:lnTo>
                                <a:lnTo>
                                  <a:pt x="2969" y="19970"/>
                                </a:lnTo>
                                <a:lnTo>
                                  <a:pt x="2986" y="19970"/>
                                </a:lnTo>
                                <a:lnTo>
                                  <a:pt x="3006" y="19970"/>
                                </a:lnTo>
                                <a:lnTo>
                                  <a:pt x="3022" y="19985"/>
                                </a:lnTo>
                                <a:lnTo>
                                  <a:pt x="3039" y="19985"/>
                                </a:lnTo>
                                <a:lnTo>
                                  <a:pt x="3055" y="19985"/>
                                </a:lnTo>
                                <a:lnTo>
                                  <a:pt x="3075" y="19985"/>
                                </a:lnTo>
                                <a:lnTo>
                                  <a:pt x="3092" y="19985"/>
                                </a:lnTo>
                                <a:lnTo>
                                  <a:pt x="3108" y="19985"/>
                                </a:lnTo>
                                <a:lnTo>
                                  <a:pt x="3124" y="19985"/>
                                </a:lnTo>
                                <a:lnTo>
                                  <a:pt x="3141" y="19985"/>
                                </a:lnTo>
                                <a:lnTo>
                                  <a:pt x="3157" y="19985"/>
                                </a:lnTo>
                                <a:lnTo>
                                  <a:pt x="3173" y="19985"/>
                                </a:lnTo>
                                <a:lnTo>
                                  <a:pt x="3190" y="19985"/>
                                </a:lnTo>
                                <a:lnTo>
                                  <a:pt x="3206" y="19985"/>
                                </a:lnTo>
                                <a:lnTo>
                                  <a:pt x="3222" y="19985"/>
                                </a:lnTo>
                                <a:lnTo>
                                  <a:pt x="3235" y="19985"/>
                                </a:lnTo>
                                <a:lnTo>
                                  <a:pt x="3251" y="19985"/>
                                </a:lnTo>
                                <a:lnTo>
                                  <a:pt x="3267" y="19985"/>
                                </a:lnTo>
                                <a:lnTo>
                                  <a:pt x="3284" y="19985"/>
                                </a:lnTo>
                                <a:lnTo>
                                  <a:pt x="3300" y="19985"/>
                                </a:lnTo>
                                <a:lnTo>
                                  <a:pt x="3316" y="19985"/>
                                </a:lnTo>
                                <a:lnTo>
                                  <a:pt x="3333" y="20000"/>
                                </a:lnTo>
                                <a:lnTo>
                                  <a:pt x="16663" y="20000"/>
                                </a:lnTo>
                                <a:lnTo>
                                  <a:pt x="16676" y="19985"/>
                                </a:lnTo>
                                <a:lnTo>
                                  <a:pt x="16692" y="19985"/>
                                </a:lnTo>
                                <a:lnTo>
                                  <a:pt x="16708" y="19985"/>
                                </a:lnTo>
                                <a:lnTo>
                                  <a:pt x="16725" y="19985"/>
                                </a:lnTo>
                                <a:lnTo>
                                  <a:pt x="16741" y="19985"/>
                                </a:lnTo>
                                <a:lnTo>
                                  <a:pt x="16757" y="19985"/>
                                </a:lnTo>
                                <a:lnTo>
                                  <a:pt x="16769" y="19985"/>
                                </a:lnTo>
                                <a:lnTo>
                                  <a:pt x="16786" y="19985"/>
                                </a:lnTo>
                                <a:lnTo>
                                  <a:pt x="16802" y="19985"/>
                                </a:lnTo>
                                <a:lnTo>
                                  <a:pt x="16818" y="19985"/>
                                </a:lnTo>
                                <a:lnTo>
                                  <a:pt x="16835" y="19985"/>
                                </a:lnTo>
                                <a:lnTo>
                                  <a:pt x="16851" y="19985"/>
                                </a:lnTo>
                                <a:lnTo>
                                  <a:pt x="16867" y="19985"/>
                                </a:lnTo>
                                <a:lnTo>
                                  <a:pt x="16884" y="19985"/>
                                </a:lnTo>
                                <a:lnTo>
                                  <a:pt x="16900" y="19985"/>
                                </a:lnTo>
                                <a:lnTo>
                                  <a:pt x="16916" y="19985"/>
                                </a:lnTo>
                                <a:lnTo>
                                  <a:pt x="16937" y="19985"/>
                                </a:lnTo>
                                <a:lnTo>
                                  <a:pt x="16953" y="19985"/>
                                </a:lnTo>
                                <a:lnTo>
                                  <a:pt x="16970" y="19985"/>
                                </a:lnTo>
                                <a:lnTo>
                                  <a:pt x="16986" y="19970"/>
                                </a:lnTo>
                                <a:lnTo>
                                  <a:pt x="17006" y="19970"/>
                                </a:lnTo>
                                <a:lnTo>
                                  <a:pt x="17023" y="19970"/>
                                </a:lnTo>
                                <a:lnTo>
                                  <a:pt x="17039" y="19970"/>
                                </a:lnTo>
                                <a:lnTo>
                                  <a:pt x="17059" y="19970"/>
                                </a:lnTo>
                                <a:lnTo>
                                  <a:pt x="17076" y="19970"/>
                                </a:lnTo>
                                <a:lnTo>
                                  <a:pt x="17096" y="19970"/>
                                </a:lnTo>
                                <a:lnTo>
                                  <a:pt x="17117" y="19955"/>
                                </a:lnTo>
                                <a:lnTo>
                                  <a:pt x="17133" y="19955"/>
                                </a:lnTo>
                                <a:lnTo>
                                  <a:pt x="17153" y="19955"/>
                                </a:lnTo>
                                <a:lnTo>
                                  <a:pt x="17174" y="19955"/>
                                </a:lnTo>
                                <a:lnTo>
                                  <a:pt x="17194" y="19955"/>
                                </a:lnTo>
                                <a:lnTo>
                                  <a:pt x="17215" y="19939"/>
                                </a:lnTo>
                                <a:lnTo>
                                  <a:pt x="17235" y="19939"/>
                                </a:lnTo>
                                <a:lnTo>
                                  <a:pt x="17260" y="19939"/>
                                </a:lnTo>
                                <a:lnTo>
                                  <a:pt x="17280" y="19939"/>
                                </a:lnTo>
                                <a:lnTo>
                                  <a:pt x="17300" y="19924"/>
                                </a:lnTo>
                                <a:lnTo>
                                  <a:pt x="17325" y="19924"/>
                                </a:lnTo>
                                <a:lnTo>
                                  <a:pt x="17349" y="19924"/>
                                </a:lnTo>
                                <a:lnTo>
                                  <a:pt x="17374" y="19909"/>
                                </a:lnTo>
                                <a:lnTo>
                                  <a:pt x="17398" y="19909"/>
                                </a:lnTo>
                                <a:lnTo>
                                  <a:pt x="17423" y="19909"/>
                                </a:lnTo>
                                <a:lnTo>
                                  <a:pt x="17447" y="19894"/>
                                </a:lnTo>
                                <a:lnTo>
                                  <a:pt x="17472" y="19894"/>
                                </a:lnTo>
                                <a:lnTo>
                                  <a:pt x="17501" y="19879"/>
                                </a:lnTo>
                                <a:lnTo>
                                  <a:pt x="17529" y="19879"/>
                                </a:lnTo>
                                <a:lnTo>
                                  <a:pt x="17558" y="19864"/>
                                </a:lnTo>
                                <a:lnTo>
                                  <a:pt x="17586" y="19864"/>
                                </a:lnTo>
                                <a:lnTo>
                                  <a:pt x="17619" y="19848"/>
                                </a:lnTo>
                                <a:lnTo>
                                  <a:pt x="17648" y="19848"/>
                                </a:lnTo>
                                <a:lnTo>
                                  <a:pt x="17680" y="19833"/>
                                </a:lnTo>
                                <a:lnTo>
                                  <a:pt x="17713" y="19818"/>
                                </a:lnTo>
                                <a:lnTo>
                                  <a:pt x="17750" y="19803"/>
                                </a:lnTo>
                                <a:lnTo>
                                  <a:pt x="17782" y="19803"/>
                                </a:lnTo>
                                <a:lnTo>
                                  <a:pt x="17819" y="19788"/>
                                </a:lnTo>
                                <a:lnTo>
                                  <a:pt x="17860" y="19773"/>
                                </a:lnTo>
                                <a:lnTo>
                                  <a:pt x="17897" y="19757"/>
                                </a:lnTo>
                                <a:lnTo>
                                  <a:pt x="17938" y="19742"/>
                                </a:lnTo>
                                <a:lnTo>
                                  <a:pt x="17982" y="19727"/>
                                </a:lnTo>
                                <a:lnTo>
                                  <a:pt x="18027" y="19697"/>
                                </a:lnTo>
                                <a:lnTo>
                                  <a:pt x="18072" y="19682"/>
                                </a:lnTo>
                                <a:lnTo>
                                  <a:pt x="18117" y="19651"/>
                                </a:lnTo>
                                <a:lnTo>
                                  <a:pt x="18170" y="19636"/>
                                </a:lnTo>
                                <a:lnTo>
                                  <a:pt x="18219" y="19606"/>
                                </a:lnTo>
                                <a:lnTo>
                                  <a:pt x="18272" y="19575"/>
                                </a:lnTo>
                                <a:lnTo>
                                  <a:pt x="18330" y="19545"/>
                                </a:lnTo>
                                <a:lnTo>
                                  <a:pt x="18387" y="19515"/>
                                </a:lnTo>
                                <a:lnTo>
                                  <a:pt x="18448" y="19469"/>
                                </a:lnTo>
                                <a:lnTo>
                                  <a:pt x="18513" y="19439"/>
                                </a:lnTo>
                                <a:lnTo>
                                  <a:pt x="18579" y="19393"/>
                                </a:lnTo>
                                <a:lnTo>
                                  <a:pt x="18644" y="19333"/>
                                </a:lnTo>
                                <a:lnTo>
                                  <a:pt x="18718" y="19287"/>
                                </a:lnTo>
                                <a:lnTo>
                                  <a:pt x="18791" y="19227"/>
                                </a:lnTo>
                                <a:lnTo>
                                  <a:pt x="18865" y="19166"/>
                                </a:lnTo>
                                <a:lnTo>
                                  <a:pt x="18946" y="19090"/>
                                </a:lnTo>
                                <a:lnTo>
                                  <a:pt x="19028" y="19014"/>
                                </a:lnTo>
                                <a:lnTo>
                                  <a:pt x="19110" y="18923"/>
                                </a:lnTo>
                                <a:lnTo>
                                  <a:pt x="19195" y="18832"/>
                                </a:lnTo>
                                <a:lnTo>
                                  <a:pt x="19281" y="18726"/>
                                </a:lnTo>
                                <a:lnTo>
                                  <a:pt x="19367" y="18605"/>
                                </a:lnTo>
                                <a:lnTo>
                                  <a:pt x="19453" y="18484"/>
                                </a:lnTo>
                                <a:lnTo>
                                  <a:pt x="19538" y="18347"/>
                                </a:lnTo>
                                <a:lnTo>
                                  <a:pt x="19620" y="18196"/>
                                </a:lnTo>
                                <a:lnTo>
                                  <a:pt x="19698" y="18044"/>
                                </a:lnTo>
                                <a:lnTo>
                                  <a:pt x="19771" y="17862"/>
                                </a:lnTo>
                                <a:lnTo>
                                  <a:pt x="19837" y="17680"/>
                                </a:lnTo>
                                <a:lnTo>
                                  <a:pt x="19890" y="17498"/>
                                </a:lnTo>
                                <a:lnTo>
                                  <a:pt x="19935" y="17301"/>
                                </a:lnTo>
                                <a:lnTo>
                                  <a:pt x="19971" y="17089"/>
                                </a:lnTo>
                                <a:lnTo>
                                  <a:pt x="19992" y="16876"/>
                                </a:lnTo>
                                <a:lnTo>
                                  <a:pt x="19996" y="16664"/>
                                </a:lnTo>
                                <a:lnTo>
                                  <a:pt x="20000" y="3321"/>
                                </a:lnTo>
                                <a:lnTo>
                                  <a:pt x="19992" y="3093"/>
                                </a:lnTo>
                                <a:lnTo>
                                  <a:pt x="19971" y="2881"/>
                                </a:lnTo>
                                <a:lnTo>
                                  <a:pt x="19935" y="2669"/>
                                </a:lnTo>
                                <a:lnTo>
                                  <a:pt x="19890" y="2472"/>
                                </a:lnTo>
                                <a:lnTo>
                                  <a:pt x="19833" y="2290"/>
                                </a:lnTo>
                                <a:lnTo>
                                  <a:pt x="19767" y="2108"/>
                                </a:lnTo>
                                <a:lnTo>
                                  <a:pt x="19694" y="1926"/>
                                </a:lnTo>
                                <a:lnTo>
                                  <a:pt x="19616" y="1774"/>
                                </a:lnTo>
                                <a:lnTo>
                                  <a:pt x="19534" y="1622"/>
                                </a:lnTo>
                                <a:lnTo>
                                  <a:pt x="19449" y="1486"/>
                                </a:lnTo>
                                <a:lnTo>
                                  <a:pt x="19363" y="1365"/>
                                </a:lnTo>
                                <a:lnTo>
                                  <a:pt x="19277" y="1243"/>
                                </a:lnTo>
                                <a:lnTo>
                                  <a:pt x="19191" y="1152"/>
                                </a:lnTo>
                                <a:lnTo>
                                  <a:pt x="19106" y="1046"/>
                                </a:lnTo>
                                <a:lnTo>
                                  <a:pt x="19020" y="970"/>
                                </a:lnTo>
                                <a:lnTo>
                                  <a:pt x="18938" y="895"/>
                                </a:lnTo>
                                <a:lnTo>
                                  <a:pt x="18861" y="819"/>
                                </a:lnTo>
                                <a:lnTo>
                                  <a:pt x="18783" y="758"/>
                                </a:lnTo>
                                <a:lnTo>
                                  <a:pt x="18709" y="697"/>
                                </a:lnTo>
                                <a:lnTo>
                                  <a:pt x="18640" y="637"/>
                                </a:lnTo>
                                <a:lnTo>
                                  <a:pt x="18571" y="591"/>
                                </a:lnTo>
                                <a:lnTo>
                                  <a:pt x="18505" y="546"/>
                                </a:lnTo>
                                <a:lnTo>
                                  <a:pt x="18444" y="500"/>
                                </a:lnTo>
                                <a:lnTo>
                                  <a:pt x="18383" y="470"/>
                                </a:lnTo>
                                <a:lnTo>
                                  <a:pt x="18326" y="440"/>
                                </a:lnTo>
                                <a:lnTo>
                                  <a:pt x="18268" y="409"/>
                                </a:lnTo>
                                <a:lnTo>
                                  <a:pt x="18215" y="379"/>
                                </a:lnTo>
                                <a:lnTo>
                                  <a:pt x="18162" y="349"/>
                                </a:lnTo>
                                <a:lnTo>
                                  <a:pt x="18113" y="318"/>
                                </a:lnTo>
                                <a:lnTo>
                                  <a:pt x="18068" y="303"/>
                                </a:lnTo>
                                <a:lnTo>
                                  <a:pt x="18019" y="273"/>
                                </a:lnTo>
                                <a:lnTo>
                                  <a:pt x="17978" y="258"/>
                                </a:lnTo>
                                <a:lnTo>
                                  <a:pt x="17933" y="243"/>
                                </a:lnTo>
                                <a:lnTo>
                                  <a:pt x="17893" y="227"/>
                                </a:lnTo>
                                <a:lnTo>
                                  <a:pt x="17856" y="212"/>
                                </a:lnTo>
                                <a:lnTo>
                                  <a:pt x="17815" y="197"/>
                                </a:lnTo>
                                <a:lnTo>
                                  <a:pt x="17778" y="182"/>
                                </a:lnTo>
                                <a:lnTo>
                                  <a:pt x="17746" y="167"/>
                                </a:lnTo>
                                <a:lnTo>
                                  <a:pt x="17709" y="167"/>
                                </a:lnTo>
                                <a:lnTo>
                                  <a:pt x="17676" y="152"/>
                                </a:lnTo>
                                <a:lnTo>
                                  <a:pt x="17643" y="136"/>
                                </a:lnTo>
                                <a:lnTo>
                                  <a:pt x="17615" y="136"/>
                                </a:lnTo>
                                <a:lnTo>
                                  <a:pt x="17582" y="121"/>
                                </a:lnTo>
                                <a:lnTo>
                                  <a:pt x="17554" y="106"/>
                                </a:lnTo>
                                <a:lnTo>
                                  <a:pt x="17525" y="106"/>
                                </a:lnTo>
                                <a:lnTo>
                                  <a:pt x="17496" y="91"/>
                                </a:lnTo>
                                <a:lnTo>
                                  <a:pt x="17472" y="91"/>
                                </a:lnTo>
                                <a:lnTo>
                                  <a:pt x="17443" y="91"/>
                                </a:lnTo>
                                <a:lnTo>
                                  <a:pt x="17419" y="76"/>
                                </a:lnTo>
                                <a:lnTo>
                                  <a:pt x="17394" y="76"/>
                                </a:lnTo>
                                <a:lnTo>
                                  <a:pt x="17370" y="61"/>
                                </a:lnTo>
                                <a:lnTo>
                                  <a:pt x="17345" y="61"/>
                                </a:lnTo>
                                <a:lnTo>
                                  <a:pt x="17321" y="61"/>
                                </a:lnTo>
                                <a:lnTo>
                                  <a:pt x="17300" y="61"/>
                                </a:lnTo>
                                <a:lnTo>
                                  <a:pt x="17276" y="45"/>
                                </a:lnTo>
                                <a:lnTo>
                                  <a:pt x="17255" y="45"/>
                                </a:lnTo>
                                <a:lnTo>
                                  <a:pt x="17235" y="45"/>
                                </a:lnTo>
                                <a:lnTo>
                                  <a:pt x="17211" y="45"/>
                                </a:lnTo>
                                <a:lnTo>
                                  <a:pt x="17190" y="30"/>
                                </a:lnTo>
                                <a:lnTo>
                                  <a:pt x="17170" y="30"/>
                                </a:lnTo>
                                <a:lnTo>
                                  <a:pt x="17153" y="30"/>
                                </a:lnTo>
                                <a:lnTo>
                                  <a:pt x="17133" y="30"/>
                                </a:lnTo>
                                <a:lnTo>
                                  <a:pt x="17113" y="30"/>
                                </a:lnTo>
                                <a:lnTo>
                                  <a:pt x="17092" y="15"/>
                                </a:lnTo>
                                <a:lnTo>
                                  <a:pt x="17076" y="15"/>
                                </a:lnTo>
                                <a:lnTo>
                                  <a:pt x="17055" y="15"/>
                                </a:lnTo>
                                <a:lnTo>
                                  <a:pt x="17039" y="15"/>
                                </a:lnTo>
                                <a:lnTo>
                                  <a:pt x="17019" y="15"/>
                                </a:lnTo>
                                <a:lnTo>
                                  <a:pt x="17002" y="15"/>
                                </a:lnTo>
                                <a:lnTo>
                                  <a:pt x="16986" y="15"/>
                                </a:lnTo>
                                <a:lnTo>
                                  <a:pt x="16970" y="0"/>
                                </a:lnTo>
                                <a:lnTo>
                                  <a:pt x="16949" y="0"/>
                                </a:lnTo>
                                <a:lnTo>
                                  <a:pt x="16933" y="0"/>
                                </a:lnTo>
                                <a:lnTo>
                                  <a:pt x="16916" y="0"/>
                                </a:lnTo>
                                <a:lnTo>
                                  <a:pt x="16900" y="0"/>
                                </a:lnTo>
                                <a:lnTo>
                                  <a:pt x="16884" y="0"/>
                                </a:lnTo>
                                <a:lnTo>
                                  <a:pt x="16867" y="0"/>
                                </a:lnTo>
                                <a:lnTo>
                                  <a:pt x="16851" y="0"/>
                                </a:lnTo>
                                <a:lnTo>
                                  <a:pt x="16835" y="0"/>
                                </a:lnTo>
                                <a:lnTo>
                                  <a:pt x="16818" y="0"/>
                                </a:lnTo>
                                <a:lnTo>
                                  <a:pt x="16802" y="0"/>
                                </a:lnTo>
                                <a:lnTo>
                                  <a:pt x="16786" y="0"/>
                                </a:lnTo>
                                <a:lnTo>
                                  <a:pt x="16769" y="0"/>
                                </a:lnTo>
                                <a:lnTo>
                                  <a:pt x="16757" y="0"/>
                                </a:lnTo>
                                <a:lnTo>
                                  <a:pt x="16741" y="0"/>
                                </a:lnTo>
                                <a:lnTo>
                                  <a:pt x="16725" y="0"/>
                                </a:lnTo>
                                <a:lnTo>
                                  <a:pt x="16708" y="0"/>
                                </a:lnTo>
                                <a:lnTo>
                                  <a:pt x="16692" y="0"/>
                                </a:lnTo>
                                <a:lnTo>
                                  <a:pt x="16676" y="0"/>
                                </a:lnTo>
                                <a:lnTo>
                                  <a:pt x="16663" y="0"/>
                                </a:lnTo>
                                <a:lnTo>
                                  <a:pt x="3333" y="0"/>
                                </a:lnTo>
                              </a:path>
                            </a:pathLst>
                          </a:custGeom>
                          <a:pattFill prst="pct5">
                            <a:fgClr>
                              <a:srgbClr val="FFFFFF"/>
                            </a:fgClr>
                            <a:bgClr>
                              <a:srgbClr val="FFFFFF"/>
                            </a:bgClr>
                          </a:pattFill>
                          <a:ln w="635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 name="Rectangle 950"/>
                        <wps:cNvSpPr>
                          <a:spLocks noChangeArrowheads="1"/>
                        </wps:cNvSpPr>
                        <wps:spPr bwMode="auto">
                          <a:xfrm>
                            <a:off x="972" y="970"/>
                            <a:ext cx="18052" cy="1804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A012B" w:rsidRDefault="001A012B" w:rsidP="009446DE">
                              <w:pPr>
                                <w:rPr>
                                  <w:b/>
                                  <w:sz w:val="22"/>
                                </w:rPr>
                              </w:pPr>
                              <w:r>
                                <w:rPr>
                                  <w:b/>
                                  <w:sz w:val="22"/>
                                </w:rPr>
                                <w:t>s</w:t>
                              </w:r>
                              <w:r>
                                <w:rPr>
                                  <w:b/>
                                  <w:sz w:val="26"/>
                                  <w:vertAlign w:val="subscript"/>
                                </w:rPr>
                                <w:t>k</w:t>
                              </w:r>
                              <w:r>
                                <w:rPr>
                                  <w:b/>
                                  <w:sz w:val="22"/>
                                </w:rPr>
                                <w:t xml:space="preserve"> </w:t>
                              </w:r>
                              <w:r>
                                <w:rPr>
                                  <w:b/>
                                  <w:sz w:val="22"/>
                                </w:rPr>
                                <w:fldChar w:fldCharType="begin"/>
                              </w:r>
                              <w:r>
                                <w:rPr>
                                  <w:b/>
                                  <w:sz w:val="22"/>
                                </w:rPr>
                                <w:instrText>SYMBOL 163 \f "Symbol" \s 11</w:instrText>
                              </w:r>
                              <w:r>
                                <w:rPr>
                                  <w:b/>
                                  <w:sz w:val="22"/>
                                </w:rPr>
                                <w:fldChar w:fldCharType="separate"/>
                              </w:r>
                              <w:r>
                                <w:rPr>
                                  <w:rFonts w:ascii="Symbol" w:hAnsi="Symbol"/>
                                  <w:b/>
                                  <w:sz w:val="22"/>
                                </w:rPr>
                                <w:t>£</w:t>
                              </w:r>
                              <w:r>
                                <w:rPr>
                                  <w:b/>
                                  <w:sz w:val="22"/>
                                </w:rPr>
                                <w:fldChar w:fldCharType="end"/>
                              </w:r>
                              <w:r>
                                <w:rPr>
                                  <w:b/>
                                  <w:sz w:val="22"/>
                                </w:rPr>
                                <w:t xml:space="preserve"> h</w:t>
                              </w:r>
                              <w:r>
                                <w:rPr>
                                  <w:b/>
                                  <w:sz w:val="26"/>
                                  <w:vertAlign w:val="subscript"/>
                                </w:rPr>
                                <w:t>k</w:t>
                              </w:r>
                              <w:r>
                                <w:rPr>
                                  <w:b/>
                                  <w:sz w:val="22"/>
                                </w:rPr>
                                <w:t xml:space="preserve"> / 4</w:t>
                              </w:r>
                            </w:p>
                            <w:p w:rsidR="001A012B" w:rsidRDefault="001A012B" w:rsidP="009446DE">
                              <w:pPr>
                                <w:rPr>
                                  <w:sz w:val="22"/>
                                </w:rPr>
                              </w:pPr>
                              <w:r>
                                <w:rPr>
                                  <w:b/>
                                  <w:sz w:val="22"/>
                                </w:rPr>
                                <w:t>s</w:t>
                              </w:r>
                              <w:r>
                                <w:rPr>
                                  <w:b/>
                                  <w:sz w:val="26"/>
                                  <w:vertAlign w:val="subscript"/>
                                </w:rPr>
                                <w:t>k</w:t>
                              </w:r>
                              <w:r>
                                <w:rPr>
                                  <w:b/>
                                  <w:sz w:val="22"/>
                                </w:rPr>
                                <w:t xml:space="preserve"> </w:t>
                              </w:r>
                              <w:r>
                                <w:rPr>
                                  <w:b/>
                                  <w:sz w:val="22"/>
                                </w:rPr>
                                <w:fldChar w:fldCharType="begin"/>
                              </w:r>
                              <w:r>
                                <w:rPr>
                                  <w:b/>
                                  <w:sz w:val="22"/>
                                </w:rPr>
                                <w:instrText>SYMBOL 163 \f "Symbol" \s 11</w:instrText>
                              </w:r>
                              <w:r>
                                <w:rPr>
                                  <w:b/>
                                  <w:sz w:val="22"/>
                                </w:rPr>
                                <w:fldChar w:fldCharType="separate"/>
                              </w:r>
                              <w:r>
                                <w:rPr>
                                  <w:rFonts w:ascii="Symbol" w:hAnsi="Symbol"/>
                                  <w:b/>
                                  <w:sz w:val="22"/>
                                </w:rPr>
                                <w:t>£</w:t>
                              </w:r>
                              <w:r>
                                <w:rPr>
                                  <w:b/>
                                  <w:sz w:val="22"/>
                                </w:rPr>
                                <w:fldChar w:fldCharType="end"/>
                              </w:r>
                              <w:r>
                                <w:rPr>
                                  <w:b/>
                                  <w:sz w:val="22"/>
                                </w:rPr>
                                <w:t xml:space="preserve"> 8</w:t>
                              </w:r>
                              <w:r>
                                <w:rPr>
                                  <w:b/>
                                  <w:sz w:val="22"/>
                                </w:rPr>
                                <w:fldChar w:fldCharType="begin"/>
                              </w:r>
                              <w:r>
                                <w:rPr>
                                  <w:b/>
                                  <w:sz w:val="22"/>
                                </w:rPr>
                                <w:instrText>SYMBOL 102 \f "Symbol" \s 11</w:instrText>
                              </w:r>
                              <w:r>
                                <w:rPr>
                                  <w:b/>
                                  <w:sz w:val="22"/>
                                </w:rPr>
                                <w:fldChar w:fldCharType="separate"/>
                              </w:r>
                              <w:r>
                                <w:rPr>
                                  <w:rFonts w:ascii="Symbol" w:hAnsi="Symbol"/>
                                  <w:b/>
                                  <w:sz w:val="22"/>
                                </w:rPr>
                                <w:t>f</w:t>
                              </w:r>
                              <w:r>
                                <w:rPr>
                                  <w:b/>
                                  <w:sz w:val="22"/>
                                </w:rPr>
                                <w:fldChar w:fldCharType="end"/>
                              </w:r>
                              <w:r>
                                <w:rPr>
                                  <w:sz w:val="22"/>
                                </w:rPr>
                                <w:t xml:space="preserve"> (</w:t>
                              </w:r>
                              <w:r>
                                <w:rPr>
                                  <w:b/>
                                  <w:sz w:val="22"/>
                                </w:rPr>
                                <w:fldChar w:fldCharType="begin"/>
                              </w:r>
                              <w:r>
                                <w:rPr>
                                  <w:b/>
                                  <w:sz w:val="22"/>
                                </w:rPr>
                                <w:instrText>SYMBOL 102 \f "Symbol" \s 11</w:instrText>
                              </w:r>
                              <w:r>
                                <w:rPr>
                                  <w:b/>
                                  <w:sz w:val="22"/>
                                </w:rPr>
                                <w:fldChar w:fldCharType="separate"/>
                              </w:r>
                              <w:r>
                                <w:rPr>
                                  <w:rFonts w:ascii="Symbol" w:hAnsi="Symbol"/>
                                  <w:b/>
                                  <w:sz w:val="22"/>
                                </w:rPr>
                                <w:t>f</w:t>
                              </w:r>
                              <w:r>
                                <w:rPr>
                                  <w:b/>
                                  <w:sz w:val="22"/>
                                </w:rPr>
                                <w:fldChar w:fldCharType="end"/>
                              </w:r>
                              <w:r>
                                <w:rPr>
                                  <w:b/>
                                  <w:sz w:val="22"/>
                                </w:rPr>
                                <w:t xml:space="preserve"> =</w:t>
                              </w:r>
                              <w:r>
                                <w:rPr>
                                  <w:sz w:val="22"/>
                                </w:rPr>
                                <w:t xml:space="preserve"> </w:t>
                              </w:r>
                              <w:r>
                                <w:rPr>
                                  <w:i/>
                                  <w:sz w:val="22"/>
                                </w:rPr>
                                <w:t>en küçük boyuna donatı çapı</w:t>
                              </w:r>
                              <w:r>
                                <w:rPr>
                                  <w:sz w:val="22"/>
                                </w:rPr>
                                <w:t>)</w:t>
                              </w:r>
                            </w:p>
                            <w:p w:rsidR="001A012B" w:rsidRDefault="001A012B" w:rsidP="009446DE">
                              <w:pPr>
                                <w:rPr>
                                  <w:sz w:val="22"/>
                                </w:rPr>
                              </w:pPr>
                              <w:r>
                                <w:rPr>
                                  <w:b/>
                                  <w:sz w:val="22"/>
                                </w:rPr>
                                <w:t>s</w:t>
                              </w:r>
                              <w:r>
                                <w:rPr>
                                  <w:b/>
                                  <w:sz w:val="26"/>
                                  <w:vertAlign w:val="subscript"/>
                                </w:rPr>
                                <w:t>k</w:t>
                              </w:r>
                              <w:r>
                                <w:rPr>
                                  <w:b/>
                                  <w:sz w:val="22"/>
                                </w:rPr>
                                <w:t xml:space="preserve"> </w:t>
                              </w:r>
                              <w:r>
                                <w:rPr>
                                  <w:b/>
                                  <w:sz w:val="22"/>
                                </w:rPr>
                                <w:fldChar w:fldCharType="begin"/>
                              </w:r>
                              <w:r>
                                <w:rPr>
                                  <w:b/>
                                  <w:sz w:val="22"/>
                                </w:rPr>
                                <w:instrText>SYMBOL 163 \f "Symbol" \s 11</w:instrText>
                              </w:r>
                              <w:r>
                                <w:rPr>
                                  <w:b/>
                                  <w:sz w:val="22"/>
                                </w:rPr>
                                <w:fldChar w:fldCharType="separate"/>
                              </w:r>
                              <w:r>
                                <w:rPr>
                                  <w:rFonts w:ascii="Symbol" w:hAnsi="Symbol"/>
                                  <w:b/>
                                  <w:sz w:val="22"/>
                                </w:rPr>
                                <w:t>£</w:t>
                              </w:r>
                              <w:r>
                                <w:rPr>
                                  <w:b/>
                                  <w:sz w:val="22"/>
                                </w:rPr>
                                <w:fldChar w:fldCharType="end"/>
                              </w:r>
                              <w:r>
                                <w:rPr>
                                  <w:b/>
                                  <w:sz w:val="22"/>
                                </w:rPr>
                                <w:t xml:space="preserve"> </w:t>
                              </w:r>
                              <w:smartTag w:uri="urn:schemas-microsoft-com:office:smarttags" w:element="metricconverter">
                                <w:smartTagPr>
                                  <w:attr w:name="ProductID" w:val="150 mm"/>
                                </w:smartTagPr>
                                <w:r>
                                  <w:rPr>
                                    <w:b/>
                                    <w:sz w:val="22"/>
                                  </w:rPr>
                                  <w:t>150 mm</w:t>
                                </w:r>
                              </w:smartTag>
                            </w:p>
                            <w:p w:rsidR="001A012B" w:rsidRDefault="001A012B" w:rsidP="009446DE">
                              <w:pPr>
                                <w:jc w:val="center"/>
                                <w:rPr>
                                  <w:sz w:val="22"/>
                                </w:rPr>
                              </w:pPr>
                            </w:p>
                            <w:p w:rsidR="001A012B" w:rsidRDefault="001A012B" w:rsidP="009446DE">
                              <w:pPr>
                                <w:jc w:val="center"/>
                                <w:rPr>
                                  <w:sz w:val="22"/>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48" o:spid="_x0000_s1074" style="position:absolute;left:0;text-align:left;margin-left:78.75pt;margin-top:10.55pt;width:244.85pt;height:65.95pt;z-index:251664384"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">
                <v:shape id="Freeform 949" o:spid="_x0000_s1075" style="position:absolute;width:20000;height:200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" path="m3333,r,l3316,r-16,l3284,r-17,l3251,r-16,l3222,r-16,l3190,r-17,l3157,r-16,l3124,r-16,l3092,r-17,l3059,r-16,l3022,r-16,15l2990,15r-17,l2953,15r-17,l2916,15r-16,l2879,30r-20,l2838,30r-16,l2802,30r-21,15l2757,45r-21,l2716,45r-25,16l2671,61r-24,l2622,61r-24,15l2573,76r-25,15l2520,91r-25,15l2467,106r-29,l2410,121r-33,15l2348,136r-32,16l2283,167r-37,l2214,182r-37,15l2136,212r-37,15l2058,243r-45,15l1973,288r-45,15l1879,318r-49,31l1777,379r-53,30l1666,440r-57,30l1548,500r-61,46l1421,591r-69,46l1282,697r-73,61l1131,819r-77,76l972,970r-82,76l805,1152r-86,107l633,1365r-86,121l462,1622r-82,152l298,1926r-69,182l163,2290r-57,182l61,2684,25,2881,4,3093,,3306,,16664r4,212l25,17089r32,197l106,17498r53,182l225,17862r73,182l376,18196r81,151l543,18484r86,121l715,18726r85,106l882,18923r86,91l1050,19090r77,76l1201,19227r73,60l1348,19333r69,60l1483,19424r61,45l1605,19515r57,30l1719,19575r54,31l1822,19636r53,15l1920,19682r44,15l2009,19712r45,30l2095,19757r37,16l2173,19788r37,15l2242,19803r37,15l2312,19833r32,15l2373,19848r33,16l2434,19864r29,15l2491,19879r29,15l2544,19894r25,15l2593,19909r25,l2642,19924r25,l2691,19924r21,15l2736,19939r21,l2777,19939r21,16l2818,19955r20,l2859,19955r16,l2896,19970r20,l2932,19970r21,l2969,19970r17,l3006,19970r16,15l3039,19985r16,l3075,19985r17,l3108,19985r16,l3141,19985r16,l3173,19985r17,l3206,19985r16,l3235,19985r16,l3267,19985r17,l3300,19985r16,l3333,20000r13330,l16676,19985r16,l16708,19985r17,l16741,19985r16,l16769,19985r17,l16802,19985r16,l16835,19985r16,l16867,19985r17,l16900,19985r16,l16937,19985r16,l16970,19985r16,-15l17006,19970r17,l17039,19970r20,l17076,19970r20,l17117,19955r16,l17153,19955r21,l17194,19955r21,-16l17235,19939r25,l17280,19939r20,-15l17325,19924r24,l17374,19909r24,l17423,19909r24,-15l17472,19894r29,-15l17529,19879r29,-15l17586,19864r33,-16l17648,19848r32,-15l17713,19818r37,-15l17782,19803r37,-15l17860,19773r37,-16l17938,19742r44,-15l18027,19697r45,-15l18117,19651r53,-15l18219,19606r53,-31l18330,19545r57,-30l18448,19469r65,-30l18579,19393r65,-60l18718,19287r73,-60l18865,19166r81,-76l19028,19014r82,-91l19195,18832r86,-106l19367,18605r86,-121l19538,18347r82,-151l19698,18044r73,-182l19837,17680r53,-182l19935,17301r36,-212l19992,16876r4,-212l20000,3321r-8,-228l19971,2881r-36,-212l19890,2472r-57,-182l19767,2108r-73,-182l19616,1774r-82,-152l19449,1486r-86,-121l19277,1243r-86,-91l19106,1046r-86,-76l18938,895r-77,-76l18783,758r-74,-61l18640,637r-69,-46l18505,546r-61,-46l18383,470r-57,-30l18268,409r-53,-30l18162,349r-49,-31l18068,303r-49,-30l17978,258r-45,-15l17893,227r-37,-15l17815,197r-37,-15l17746,167r-37,l17676,152r-33,-16l17615,136r-33,-15l17554,106r-29,l17496,91r-24,l17443,91r-24,-15l17394,76r-24,-15l17345,61r-24,l17300,61r-24,-16l17255,45r-20,l17211,45r-21,-15l17170,30r-17,l17133,30r-20,l17092,15r-16,l17055,15r-16,l17019,15r-17,l16986,15,16970,r-21,l16933,r-17,l16900,r-16,l16867,r-16,l16835,r-17,l16802,r-16,l16769,r-12,l16741,r-16,l16708,r-16,l16676,r-13,l3333,e" strokeweight=".5pt">
                  <v:fill r:id="rId10" o:title="" type="pattern"/>
                  <v:path arrowok="t" o:connecttype="custom" o:connectlocs="3267,0;3173,0;3075,0;2973,15;2859,30;2736,45;2598,76;2438,106;2246,167;2013,258;1724,409;1352,637;890,1046;380,1774;25,2881;57,17286;457,18347;968,19014;1417,19393;1773,19606;2054,19742;2279,19818;2463,19879;2618,19909;2757,19939;2875,19955;2986,19970;3092,19985;3190,19985;3284,19985;16692,19985;16786,19985;16884,19985;16986,19970;17096,19970;17215,19939;17349,19924;17501,19879;17680,19833;17897,19757;18170,19636;18513,19439;18946,19090;19453,18484;19890,17498;19992,3093;19694,1926;19191,1152;18709,697;18326,440;18019,273;17778,182;17582,121;17419,76;17276,45;17153,30;17039,15;16933,0;16835,0;16741,0;3333,0" o:connectangles="0,0,0,0,0,0,0,0,0,0,0,0,0,0,0,0,0,0,0,0,0,0,0,0,0,0,0,0,0,0,0,0,0,0,0,0,0,0,0,0,0,0,0,0,0,0,0,0,0,0,0,0,0,0,0,0,0,0,0,0,0"/>
                </v:shape>
                <v:rect id="Rectangle 950" o:spid="_x0000_s1076" style="position:absolute;left:972;top:970;width:18052;height:18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" filled="f" stroked="f" strokeweight="0">
                  <v:textbox inset="0,0,0,0">
                    <w:txbxContent>
                      <w:p w:rsidR="001A012B" w:rsidRDefault="001A012B" w:rsidP="009446DE">
                        <w:pPr>
                          <w:rPr>
                            <w:b/>
                            <w:sz w:val="22"/>
                          </w:rPr>
                        </w:pPr>
                        <w:r>
                          <w:rPr>
                            <w:b/>
                            <w:sz w:val="22"/>
                          </w:rPr>
                          <w:t>s</w:t>
                        </w:r>
                        <w:r>
                          <w:rPr>
                            <w:b/>
                            <w:sz w:val="26"/>
                            <w:vertAlign w:val="subscript"/>
                          </w:rPr>
                          <w:t>k</w:t>
                        </w:r>
                        <w:r>
                          <w:rPr>
                            <w:b/>
                            <w:sz w:val="22"/>
                          </w:rPr>
                          <w:t xml:space="preserve"> </w:t>
                        </w:r>
                        <w:r>
                          <w:rPr>
                            <w:b/>
                            <w:sz w:val="22"/>
                          </w:rPr>
                          <w:fldChar w:fldCharType="begin"/>
                        </w:r>
                        <w:r>
                          <w:rPr>
                            <w:b/>
                            <w:sz w:val="22"/>
                          </w:rPr>
                          <w:instrText>SYMBOL 163 \f "Symbol" \s 11</w:instrText>
                        </w:r>
                        <w:r>
                          <w:rPr>
                            <w:b/>
                            <w:sz w:val="22"/>
                          </w:rPr>
                          <w:fldChar w:fldCharType="separate"/>
                        </w:r>
                        <w:r>
                          <w:rPr>
                            <w:rFonts w:ascii="Symbol" w:hAnsi="Symbol"/>
                            <w:b/>
                            <w:sz w:val="22"/>
                          </w:rPr>
                          <w:t>£</w:t>
                        </w:r>
                        <w:r>
                          <w:rPr>
                            <w:b/>
                            <w:sz w:val="22"/>
                          </w:rPr>
                          <w:fldChar w:fldCharType="end"/>
                        </w:r>
                        <w:r>
                          <w:rPr>
                            <w:b/>
                            <w:sz w:val="22"/>
                          </w:rPr>
                          <w:t xml:space="preserve"> h</w:t>
                        </w:r>
                        <w:r>
                          <w:rPr>
                            <w:b/>
                            <w:sz w:val="26"/>
                            <w:vertAlign w:val="subscript"/>
                          </w:rPr>
                          <w:t>k</w:t>
                        </w:r>
                        <w:r>
                          <w:rPr>
                            <w:b/>
                            <w:sz w:val="22"/>
                          </w:rPr>
                          <w:t xml:space="preserve"> / 4</w:t>
                        </w:r>
                      </w:p>
                      <w:p w:rsidR="001A012B" w:rsidRDefault="001A012B" w:rsidP="009446DE">
                        <w:pPr>
                          <w:rPr>
                            <w:sz w:val="22"/>
                          </w:rPr>
                        </w:pPr>
                        <w:r>
                          <w:rPr>
                            <w:b/>
                            <w:sz w:val="22"/>
                          </w:rPr>
                          <w:t>s</w:t>
                        </w:r>
                        <w:r>
                          <w:rPr>
                            <w:b/>
                            <w:sz w:val="26"/>
                            <w:vertAlign w:val="subscript"/>
                          </w:rPr>
                          <w:t>k</w:t>
                        </w:r>
                        <w:r>
                          <w:rPr>
                            <w:b/>
                            <w:sz w:val="22"/>
                          </w:rPr>
                          <w:t xml:space="preserve"> </w:t>
                        </w:r>
                        <w:r>
                          <w:rPr>
                            <w:b/>
                            <w:sz w:val="22"/>
                          </w:rPr>
                          <w:fldChar w:fldCharType="begin"/>
                        </w:r>
                        <w:r>
                          <w:rPr>
                            <w:b/>
                            <w:sz w:val="22"/>
                          </w:rPr>
                          <w:instrText>SYMBOL 163 \f "Symbol" \s 11</w:instrText>
                        </w:r>
                        <w:r>
                          <w:rPr>
                            <w:b/>
                            <w:sz w:val="22"/>
                          </w:rPr>
                          <w:fldChar w:fldCharType="separate"/>
                        </w:r>
                        <w:r>
                          <w:rPr>
                            <w:rFonts w:ascii="Symbol" w:hAnsi="Symbol"/>
                            <w:b/>
                            <w:sz w:val="22"/>
                          </w:rPr>
                          <w:t>£</w:t>
                        </w:r>
                        <w:r>
                          <w:rPr>
                            <w:b/>
                            <w:sz w:val="22"/>
                          </w:rPr>
                          <w:fldChar w:fldCharType="end"/>
                        </w:r>
                        <w:r>
                          <w:rPr>
                            <w:b/>
                            <w:sz w:val="22"/>
                          </w:rPr>
                          <w:t xml:space="preserve"> 8</w:t>
                        </w:r>
                        <w:r>
                          <w:rPr>
                            <w:b/>
                            <w:sz w:val="22"/>
                          </w:rPr>
                          <w:fldChar w:fldCharType="begin"/>
                        </w:r>
                        <w:r>
                          <w:rPr>
                            <w:b/>
                            <w:sz w:val="22"/>
                          </w:rPr>
                          <w:instrText>SYMBOL 102 \f "Symbol" \s 11</w:instrText>
                        </w:r>
                        <w:r>
                          <w:rPr>
                            <w:b/>
                            <w:sz w:val="22"/>
                          </w:rPr>
                          <w:fldChar w:fldCharType="separate"/>
                        </w:r>
                        <w:r>
                          <w:rPr>
                            <w:rFonts w:ascii="Symbol" w:hAnsi="Symbol"/>
                            <w:b/>
                            <w:sz w:val="22"/>
                          </w:rPr>
                          <w:t>f</w:t>
                        </w:r>
                        <w:r>
                          <w:rPr>
                            <w:b/>
                            <w:sz w:val="22"/>
                          </w:rPr>
                          <w:fldChar w:fldCharType="end"/>
                        </w:r>
                        <w:r>
                          <w:rPr>
                            <w:sz w:val="22"/>
                          </w:rPr>
                          <w:t xml:space="preserve"> (</w:t>
                        </w:r>
                        <w:r>
                          <w:rPr>
                            <w:b/>
                            <w:sz w:val="22"/>
                          </w:rPr>
                          <w:fldChar w:fldCharType="begin"/>
                        </w:r>
                        <w:r>
                          <w:rPr>
                            <w:b/>
                            <w:sz w:val="22"/>
                          </w:rPr>
                          <w:instrText>SYMBOL 102 \f "Symbol" \s 11</w:instrText>
                        </w:r>
                        <w:r>
                          <w:rPr>
                            <w:b/>
                            <w:sz w:val="22"/>
                          </w:rPr>
                          <w:fldChar w:fldCharType="separate"/>
                        </w:r>
                        <w:r>
                          <w:rPr>
                            <w:rFonts w:ascii="Symbol" w:hAnsi="Symbol"/>
                            <w:b/>
                            <w:sz w:val="22"/>
                          </w:rPr>
                          <w:t>f</w:t>
                        </w:r>
                        <w:r>
                          <w:rPr>
                            <w:b/>
                            <w:sz w:val="22"/>
                          </w:rPr>
                          <w:fldChar w:fldCharType="end"/>
                        </w:r>
                        <w:r>
                          <w:rPr>
                            <w:b/>
                            <w:sz w:val="22"/>
                          </w:rPr>
                          <w:t xml:space="preserve"> =</w:t>
                        </w:r>
                        <w:r>
                          <w:rPr>
                            <w:sz w:val="22"/>
                          </w:rPr>
                          <w:t xml:space="preserve"> </w:t>
                        </w:r>
                        <w:r>
                          <w:rPr>
                            <w:i/>
                            <w:sz w:val="22"/>
                          </w:rPr>
                          <w:t>en küçük boyuna donatı çapı</w:t>
                        </w:r>
                        <w:r>
                          <w:rPr>
                            <w:sz w:val="22"/>
                          </w:rPr>
                          <w:t>)</w:t>
                        </w:r>
                      </w:p>
                      <w:p w:rsidR="001A012B" w:rsidRDefault="001A012B" w:rsidP="009446DE">
                        <w:pPr>
                          <w:rPr>
                            <w:sz w:val="22"/>
                          </w:rPr>
                        </w:pPr>
                        <w:r>
                          <w:rPr>
                            <w:b/>
                            <w:sz w:val="22"/>
                          </w:rPr>
                          <w:t>s</w:t>
                        </w:r>
                        <w:r>
                          <w:rPr>
                            <w:b/>
                            <w:sz w:val="26"/>
                            <w:vertAlign w:val="subscript"/>
                          </w:rPr>
                          <w:t>k</w:t>
                        </w:r>
                        <w:r>
                          <w:rPr>
                            <w:b/>
                            <w:sz w:val="22"/>
                          </w:rPr>
                          <w:t xml:space="preserve"> </w:t>
                        </w:r>
                        <w:r>
                          <w:rPr>
                            <w:b/>
                            <w:sz w:val="22"/>
                          </w:rPr>
                          <w:fldChar w:fldCharType="begin"/>
                        </w:r>
                        <w:r>
                          <w:rPr>
                            <w:b/>
                            <w:sz w:val="22"/>
                          </w:rPr>
                          <w:instrText>SYMBOL 163 \f "Symbol" \s 11</w:instrText>
                        </w:r>
                        <w:r>
                          <w:rPr>
                            <w:b/>
                            <w:sz w:val="22"/>
                          </w:rPr>
                          <w:fldChar w:fldCharType="separate"/>
                        </w:r>
                        <w:r>
                          <w:rPr>
                            <w:rFonts w:ascii="Symbol" w:hAnsi="Symbol"/>
                            <w:b/>
                            <w:sz w:val="22"/>
                          </w:rPr>
                          <w:t>£</w:t>
                        </w:r>
                        <w:r>
                          <w:rPr>
                            <w:b/>
                            <w:sz w:val="22"/>
                          </w:rPr>
                          <w:fldChar w:fldCharType="end"/>
                        </w:r>
                        <w:r>
                          <w:rPr>
                            <w:b/>
                            <w:sz w:val="22"/>
                          </w:rPr>
                          <w:t xml:space="preserve"> </w:t>
                        </w:r>
                        <w:smartTag w:uri="urn:schemas-microsoft-com:office:smarttags" w:element="metricconverter">
                          <w:smartTagPr>
                            <w:attr w:name="ProductID" w:val="150 mm"/>
                          </w:smartTagPr>
                          <w:r>
                            <w:rPr>
                              <w:b/>
                              <w:sz w:val="22"/>
                            </w:rPr>
                            <w:t>150 mm</w:t>
                          </w:r>
                        </w:smartTag>
                      </w:p>
                      <w:p w:rsidR="001A012B" w:rsidRDefault="001A012B" w:rsidP="009446DE">
                        <w:pPr>
                          <w:jc w:val="center"/>
                          <w:rPr>
                            <w:sz w:val="22"/>
                          </w:rPr>
                        </w:pPr>
                      </w:p>
                      <w:p w:rsidR="001A012B" w:rsidRDefault="001A012B" w:rsidP="009446DE">
                        <w:pPr>
                          <w:jc w:val="center"/>
                          <w:rPr>
                            <w:sz w:val="22"/>
                          </w:rPr>
                        </w:pPr>
                      </w:p>
                    </w:txbxContent>
                  </v:textbox>
                </v:rect>
              </v:group>
            </w:pict>
          </mc:Fallback>
        </mc:AlternateContent>
      </w:r>
    </w:p>
    <w:p w:rsidR="009446DE" w:rsidRPr="00C13084" w:rsidRDefault="009446DE" w:rsidP="009446DE">
      <w:pPr>
        <w:rPr>
          <w:szCs w:val="24"/>
        </w:rPr>
      </w:pPr>
    </w:p>
    <w:p w:rsidR="009446DE" w:rsidRPr="00C13084" w:rsidRDefault="009446DE" w:rsidP="009446DE">
      <w:pPr>
        <w:ind w:left="-540"/>
        <w:rPr>
          <w:szCs w:val="24"/>
        </w:rPr>
      </w:pPr>
    </w:p>
    <w:p w:rsidR="009446DE" w:rsidRPr="00C13084" w:rsidRDefault="009446DE" w:rsidP="009446DE">
      <w:pPr>
        <w:ind w:left="-540"/>
        <w:rPr>
          <w:b/>
          <w:szCs w:val="24"/>
        </w:rPr>
      </w:pPr>
    </w:p>
    <w:p w:rsidR="009446DE" w:rsidRPr="00C13084" w:rsidRDefault="009446DE" w:rsidP="009446DE">
      <w:pPr>
        <w:ind w:left="-540"/>
        <w:rPr>
          <w:b/>
          <w:szCs w:val="24"/>
        </w:rPr>
      </w:pPr>
    </w:p>
    <w:p w:rsidR="009446DE" w:rsidRPr="00C13084" w:rsidRDefault="009446DE" w:rsidP="009446DE">
      <w:pPr>
        <w:ind w:left="-540"/>
        <w:rPr>
          <w:b/>
          <w:szCs w:val="24"/>
        </w:rPr>
      </w:pPr>
    </w:p>
    <w:p w:rsidR="009446DE" w:rsidRPr="00C13084" w:rsidRDefault="009446DE" w:rsidP="009446DE">
      <w:pPr>
        <w:ind w:left="-540"/>
        <w:rPr>
          <w:b/>
          <w:szCs w:val="24"/>
        </w:rPr>
      </w:pPr>
    </w:p>
    <w:p w:rsidR="009446DE" w:rsidRPr="00C13084" w:rsidRDefault="009446DE" w:rsidP="009446DE">
      <w:pPr>
        <w:ind w:left="-540"/>
        <w:rPr>
          <w:b/>
          <w:szCs w:val="24"/>
        </w:rPr>
      </w:pPr>
    </w:p>
    <w:p w:rsidR="009446DE" w:rsidRPr="00C13084" w:rsidRDefault="009446DE" w:rsidP="009446DE">
      <w:pPr>
        <w:ind w:left="-540" w:firstLine="1260"/>
        <w:rPr>
          <w:b/>
          <w:szCs w:val="24"/>
        </w:rPr>
      </w:pPr>
      <w:r w:rsidRPr="00C13084">
        <w:rPr>
          <w:b/>
          <w:szCs w:val="24"/>
        </w:rPr>
        <w:t>Şekil 3.4</w:t>
      </w:r>
    </w:p>
    <w:p w:rsidR="009446DE" w:rsidRPr="00C13084" w:rsidRDefault="009446DE" w:rsidP="009446DE">
      <w:pPr>
        <w:ind w:left="-540"/>
        <w:rPr>
          <w:b/>
          <w:szCs w:val="24"/>
        </w:rPr>
      </w:pPr>
    </w:p>
    <w:p w:rsidR="009446DE" w:rsidRPr="00C13084" w:rsidRDefault="009446DE" w:rsidP="00BC44F8">
      <w:pPr>
        <w:spacing w:before="120" w:after="60"/>
        <w:ind w:left="120"/>
        <w:rPr>
          <w:b/>
          <w:szCs w:val="24"/>
        </w:rPr>
      </w:pPr>
      <w:r w:rsidRPr="00C13084">
        <w:rPr>
          <w:b/>
          <w:szCs w:val="24"/>
        </w:rPr>
        <w:t>3.2.3.1  KİRİŞLERDE BOYUNA DONATININ DÜZENLENMESİ</w:t>
      </w:r>
    </w:p>
    <w:p w:rsidR="009446DE" w:rsidRPr="00C13084" w:rsidRDefault="009446DE" w:rsidP="00BC44F8">
      <w:pPr>
        <w:spacing w:before="120" w:after="60"/>
        <w:ind w:left="120"/>
        <w:rPr>
          <w:szCs w:val="24"/>
        </w:rPr>
      </w:pPr>
      <w:r w:rsidRPr="00C13084">
        <w:rPr>
          <w:b/>
          <w:szCs w:val="24"/>
        </w:rPr>
        <w:t>Şekil 3.4’</w:t>
      </w:r>
      <w:r w:rsidRPr="00C13084">
        <w:rPr>
          <w:szCs w:val="24"/>
        </w:rPr>
        <w:t xml:space="preserve">de gösterilen kiriş sarılma bölgeleri, </w:t>
      </w:r>
      <w:r w:rsidRPr="00C13084">
        <w:rPr>
          <w:b/>
          <w:szCs w:val="24"/>
        </w:rPr>
        <w:t>Şekil 3.2’</w:t>
      </w:r>
      <w:r w:rsidRPr="00C13084">
        <w:rPr>
          <w:szCs w:val="24"/>
        </w:rPr>
        <w:t>de gösterilen kolon-kiriş birleşim bölgeleri ve açıklık ortasında alt donatı bölgeleri gibi, donatının akma durumuna ulaşma olasılığı bulunan kritik bölgelerde bindirmeli ek yapılmayacaktır. Bu bölgeler dışında bindirmeli eklerin yapılabileceği yerlerde, ek boyunca</w:t>
      </w:r>
      <w:r w:rsidRPr="00C13084">
        <w:rPr>
          <w:b/>
          <w:szCs w:val="24"/>
        </w:rPr>
        <w:t xml:space="preserve"> 3.2.1</w:t>
      </w:r>
      <w:r w:rsidRPr="00C13084">
        <w:rPr>
          <w:szCs w:val="24"/>
        </w:rPr>
        <w:t xml:space="preserve">’de tanımlanan </w:t>
      </w:r>
      <w:r w:rsidRPr="00C13084">
        <w:rPr>
          <w:i/>
          <w:szCs w:val="24"/>
        </w:rPr>
        <w:t>özel deprem etriyeleri</w:t>
      </w:r>
      <w:r w:rsidRPr="00C13084">
        <w:rPr>
          <w:szCs w:val="24"/>
        </w:rPr>
        <w:t xml:space="preserve"> kullanılacaktır. </w:t>
      </w:r>
    </w:p>
    <w:p w:rsidR="009446DE" w:rsidRPr="00C13084" w:rsidRDefault="009446DE" w:rsidP="00BC44F8">
      <w:pPr>
        <w:spacing w:before="120" w:after="60"/>
        <w:ind w:left="120"/>
        <w:rPr>
          <w:b/>
          <w:szCs w:val="24"/>
        </w:rPr>
      </w:pPr>
      <w:r w:rsidRPr="00C13084">
        <w:rPr>
          <w:b/>
          <w:szCs w:val="24"/>
        </w:rPr>
        <w:t>3.2.3.2  KİRİŞLERDE ENİNE DONATININ DÜZENLENMESİ</w:t>
      </w:r>
    </w:p>
    <w:p w:rsidR="009446DE" w:rsidRPr="00C13084" w:rsidRDefault="009446DE" w:rsidP="00BC44F8">
      <w:pPr>
        <w:spacing w:before="120" w:after="60"/>
        <w:ind w:left="120"/>
        <w:rPr>
          <w:szCs w:val="24"/>
        </w:rPr>
      </w:pPr>
      <w:r w:rsidRPr="00C13084">
        <w:rPr>
          <w:szCs w:val="24"/>
        </w:rPr>
        <w:t xml:space="preserve">Kiriş mesnetlerinde kolon yüzünden itibaren kiriş derinliğinin iki katı kadar uzunluktaki bölge </w:t>
      </w:r>
      <w:r w:rsidRPr="00C13084">
        <w:rPr>
          <w:i/>
          <w:szCs w:val="24"/>
        </w:rPr>
        <w:t>Sarılma Bölgesi</w:t>
      </w:r>
      <w:r w:rsidRPr="00C13084">
        <w:rPr>
          <w:szCs w:val="24"/>
        </w:rPr>
        <w:t xml:space="preserve"> olarak tanımlanacak ve bu bölge boyunca </w:t>
      </w:r>
      <w:r w:rsidRPr="00C13084">
        <w:rPr>
          <w:b/>
          <w:szCs w:val="24"/>
        </w:rPr>
        <w:t>3.2.1’</w:t>
      </w:r>
      <w:r w:rsidRPr="00C13084">
        <w:rPr>
          <w:szCs w:val="24"/>
        </w:rPr>
        <w:t xml:space="preserve">de tanımlanan </w:t>
      </w:r>
      <w:r w:rsidRPr="00C13084">
        <w:rPr>
          <w:i/>
          <w:szCs w:val="24"/>
        </w:rPr>
        <w:t>özel deprem etriyeleri</w:t>
      </w:r>
      <w:r w:rsidRPr="00C13084">
        <w:rPr>
          <w:szCs w:val="24"/>
        </w:rPr>
        <w:t xml:space="preserve"> kullanılacaktır. Sarılma bölgesinde, ilk etriyenin kolon yüzüne uzaklığı en çok </w:t>
      </w:r>
      <w:smartTag w:uri="urn:schemas-microsoft-com:office:smarttags" w:element="metricconverter">
        <w:smartTagPr>
          <w:attr w:name="ProductID" w:val="50 mm"/>
        </w:smartTagPr>
        <w:r w:rsidRPr="00C13084">
          <w:rPr>
            <w:szCs w:val="24"/>
          </w:rPr>
          <w:t>50 mm</w:t>
        </w:r>
      </w:smartTag>
      <w:r w:rsidRPr="00C13084">
        <w:rPr>
          <w:szCs w:val="24"/>
        </w:rPr>
        <w:t xml:space="preserve"> olacaktır. </w:t>
      </w:r>
    </w:p>
    <w:p w:rsidR="009446DE" w:rsidRPr="00C13084" w:rsidRDefault="009446DE" w:rsidP="00BC44F8">
      <w:pPr>
        <w:pStyle w:val="Balk3"/>
        <w:spacing w:before="120"/>
        <w:ind w:left="120"/>
        <w:jc w:val="both"/>
        <w:rPr>
          <w:rFonts w:ascii="Times New Roman" w:hAnsi="Times New Roman" w:cs="Times New Roman"/>
          <w:sz w:val="24"/>
          <w:szCs w:val="24"/>
        </w:rPr>
      </w:pPr>
      <w:r w:rsidRPr="00C13084">
        <w:rPr>
          <w:rFonts w:ascii="Times New Roman" w:hAnsi="Times New Roman" w:cs="Times New Roman"/>
          <w:sz w:val="24"/>
          <w:szCs w:val="24"/>
        </w:rPr>
        <w:lastRenderedPageBreak/>
        <w:t xml:space="preserve"> </w:t>
      </w:r>
      <w:bookmarkStart w:id="174" w:name="_Toc132449495"/>
      <w:bookmarkStart w:id="175" w:name="_Toc132450154"/>
      <w:bookmarkStart w:id="176" w:name="_Toc132450619"/>
      <w:bookmarkStart w:id="177" w:name="_Toc132451634"/>
      <w:bookmarkStart w:id="178" w:name="_Toc132452056"/>
      <w:bookmarkStart w:id="179" w:name="_Toc132452385"/>
      <w:bookmarkStart w:id="180" w:name="_Toc132452714"/>
      <w:bookmarkStart w:id="181" w:name="_Toc132453043"/>
      <w:bookmarkStart w:id="182" w:name="_Toc132453372"/>
      <w:bookmarkStart w:id="183" w:name="_Toc132453702"/>
      <w:bookmarkStart w:id="184" w:name="_Toc158729717"/>
      <w:bookmarkStart w:id="185" w:name="_Toc160964172"/>
      <w:bookmarkStart w:id="186" w:name="_Toc185864694"/>
      <w:r w:rsidRPr="00C13084">
        <w:rPr>
          <w:rFonts w:ascii="Times New Roman" w:hAnsi="Times New Roman" w:cs="Times New Roman"/>
          <w:sz w:val="24"/>
          <w:szCs w:val="24"/>
        </w:rPr>
        <w:t>3.2.4</w:t>
      </w:r>
      <w:r w:rsidRPr="00C13084">
        <w:rPr>
          <w:rFonts w:ascii="Times New Roman" w:hAnsi="Times New Roman" w:cs="Times New Roman"/>
          <w:sz w:val="24"/>
          <w:szCs w:val="24"/>
        </w:rPr>
        <w:tab/>
        <w:t>PERDELER</w:t>
      </w:r>
      <w:bookmarkEnd w:id="174"/>
      <w:bookmarkEnd w:id="175"/>
      <w:bookmarkEnd w:id="176"/>
      <w:bookmarkEnd w:id="177"/>
      <w:bookmarkEnd w:id="178"/>
      <w:bookmarkEnd w:id="179"/>
      <w:bookmarkEnd w:id="180"/>
      <w:bookmarkEnd w:id="181"/>
      <w:bookmarkEnd w:id="182"/>
      <w:bookmarkEnd w:id="183"/>
      <w:bookmarkEnd w:id="184"/>
      <w:bookmarkEnd w:id="185"/>
      <w:bookmarkEnd w:id="186"/>
    </w:p>
    <w:p w:rsidR="009446DE" w:rsidRPr="007801E6" w:rsidRDefault="009446DE" w:rsidP="00BC44F8">
      <w:pPr>
        <w:spacing w:before="120" w:after="60"/>
        <w:ind w:left="120"/>
        <w:rPr>
          <w:szCs w:val="24"/>
          <w:lang w:val="tr-TR"/>
        </w:rPr>
      </w:pPr>
      <w:r w:rsidRPr="007801E6">
        <w:rPr>
          <w:szCs w:val="24"/>
          <w:lang w:val="tr-TR"/>
        </w:rPr>
        <w:t xml:space="preserve">Perdeler, planda uzun kenarının kalınlığına oranı en az yedi olan düşey taşıyıcı sistem  elemanlarıdır. </w:t>
      </w:r>
    </w:p>
    <w:p w:rsidR="009446DE" w:rsidRPr="007801E6" w:rsidRDefault="009446DE" w:rsidP="00BC44F8">
      <w:pPr>
        <w:spacing w:before="120" w:after="60"/>
        <w:ind w:left="120"/>
        <w:rPr>
          <w:szCs w:val="24"/>
          <w:lang w:val="tr-TR"/>
        </w:rPr>
      </w:pPr>
      <w:r w:rsidRPr="007801E6">
        <w:rPr>
          <w:szCs w:val="24"/>
          <w:lang w:val="tr-TR"/>
        </w:rPr>
        <w:t>Projelerinde perde bulunan inşaatlarda kullanılmak üzere, perde donatı tariflerindeki açıklamalara esas olacak enine ve boyuna donatı ile bölgeler aşağıdaki şekilde gösterilmektedir.</w:t>
      </w:r>
    </w:p>
    <w:p w:rsidR="009446DE" w:rsidRPr="007801E6" w:rsidRDefault="009446DE" w:rsidP="00BC44F8">
      <w:pPr>
        <w:spacing w:before="120" w:after="60"/>
        <w:ind w:left="120"/>
        <w:rPr>
          <w:b/>
          <w:szCs w:val="24"/>
          <w:lang w:val="tr-TR"/>
        </w:rPr>
      </w:pPr>
      <w:r w:rsidRPr="007801E6">
        <w:rPr>
          <w:b/>
          <w:szCs w:val="24"/>
          <w:lang w:val="tr-TR"/>
        </w:rPr>
        <w:t>Şekil 3.5</w:t>
      </w:r>
    </w:p>
    <w:p w:rsidR="00F31E9D" w:rsidRPr="007801E6" w:rsidRDefault="00574CAB" w:rsidP="009446DE">
      <w:pPr>
        <w:spacing w:before="120" w:after="60"/>
        <w:rPr>
          <w:b/>
          <w:szCs w:val="24"/>
          <w:lang w:val="tr-TR"/>
        </w:rPr>
      </w:pPr>
      <w:r w:rsidRPr="00C13084">
        <w:rPr>
          <w:noProof/>
          <w:szCs w:val="24"/>
          <w:lang w:val="tr-TR" w:eastAsia="tr-TR"/>
        </w:rPr>
        <w:drawing>
          <wp:anchor distT="0" distB="0" distL="0" distR="0" simplePos="0" relativeHeight="251666432" behindDoc="0" locked="0" layoutInCell="1" allowOverlap="1">
            <wp:simplePos x="0" y="0"/>
            <wp:positionH relativeFrom="column">
              <wp:posOffset>457200</wp:posOffset>
            </wp:positionH>
            <wp:positionV relativeFrom="paragraph">
              <wp:posOffset>122555</wp:posOffset>
            </wp:positionV>
            <wp:extent cx="5181600" cy="6400800"/>
            <wp:effectExtent l="0" t="0" r="0" b="0"/>
            <wp:wrapNone/>
            <wp:docPr id="958" name="Resim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13">
                      <a:extLst>
                        <a:ext uri="{28A0092B-C50C-407E-A947-70E740481C1C}">
                          <a14:useLocalDpi xmlns:a14="http://schemas.microsoft.com/office/drawing/2010/main" val="0"/>
                        </a:ext>
                      </a:extLst>
                    </a:blip>
                    <a:srcRect l="33807" t="9508" r="36774" b="9680"/>
                    <a:stretch>
                      <a:fillRect/>
                    </a:stretch>
                  </pic:blipFill>
                  <pic:spPr bwMode="auto">
                    <a:xfrm>
                      <a:off x="0" y="0"/>
                      <a:ext cx="5181600" cy="640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F31E9D" w:rsidRPr="007801E6" w:rsidRDefault="00F31E9D" w:rsidP="009446DE">
      <w:pPr>
        <w:spacing w:before="120" w:after="60"/>
        <w:rPr>
          <w:b/>
          <w:szCs w:val="24"/>
          <w:lang w:val="tr-TR"/>
        </w:rPr>
      </w:pPr>
    </w:p>
    <w:p w:rsidR="009446DE" w:rsidRPr="007801E6" w:rsidRDefault="009446DE" w:rsidP="00857530">
      <w:pPr>
        <w:spacing w:before="120" w:after="60"/>
        <w:ind w:left="120"/>
        <w:rPr>
          <w:b/>
          <w:szCs w:val="24"/>
          <w:lang w:val="tr-TR"/>
        </w:rPr>
      </w:pPr>
      <w:r w:rsidRPr="007801E6">
        <w:rPr>
          <w:b/>
          <w:szCs w:val="24"/>
          <w:lang w:val="tr-TR"/>
        </w:rPr>
        <w:t>3.2.4.1  PERDELERDE DONATININ DÜZENLENMESİ</w:t>
      </w:r>
    </w:p>
    <w:p w:rsidR="009446DE" w:rsidRPr="007801E6" w:rsidRDefault="009446DE" w:rsidP="00857530">
      <w:pPr>
        <w:pStyle w:val="GvdeMetni"/>
        <w:ind w:left="120" w:right="-97"/>
        <w:jc w:val="both"/>
        <w:rPr>
          <w:rFonts w:ascii="Arial" w:hAnsi="Arial"/>
          <w:sz w:val="24"/>
          <w:szCs w:val="24"/>
          <w:lang w:eastAsia="en-US"/>
        </w:rPr>
      </w:pPr>
      <w:r w:rsidRPr="007801E6">
        <w:rPr>
          <w:rFonts w:ascii="Arial" w:hAnsi="Arial"/>
          <w:sz w:val="24"/>
          <w:szCs w:val="24"/>
          <w:lang w:eastAsia="en-US"/>
        </w:rPr>
        <w:lastRenderedPageBreak/>
        <w:t>Yukarda Şekil 3.5’de tanımı yapılan ve projelerde ölçüleri gösterilen uç bölgeleri dışında, perde gövdelerinin her iki yüzündeki donatı ağları, beher metrekare perde yüzünde en az 4 adet özel deprem çirozu ile karşılıklı olarak bağlanacaktır. Yine yukarıdaki şekilde tanımı yapılan ve projelerde ölçüleri gösterilen  kritik perde yüksekliği boyunca, uç bölgeleri dışındaki beher metrekare perde yüzünde en az 10 adet özel deprem çirozu kullanılacaktır. Çirozların çapı, en az yatay donatının çapı kadar olacaktır.</w:t>
      </w:r>
    </w:p>
    <w:p w:rsidR="009446DE" w:rsidRPr="007801E6" w:rsidRDefault="009446DE" w:rsidP="00857530">
      <w:pPr>
        <w:pStyle w:val="GvdeMetni"/>
        <w:ind w:left="120" w:right="-97"/>
        <w:jc w:val="both"/>
        <w:rPr>
          <w:rFonts w:ascii="Arial" w:hAnsi="Arial"/>
          <w:sz w:val="24"/>
          <w:szCs w:val="24"/>
          <w:lang w:eastAsia="en-US"/>
        </w:rPr>
      </w:pPr>
      <w:r w:rsidRPr="007801E6">
        <w:rPr>
          <w:rFonts w:ascii="Arial" w:hAnsi="Arial"/>
          <w:sz w:val="24"/>
          <w:szCs w:val="24"/>
          <w:lang w:eastAsia="en-US"/>
        </w:rPr>
        <w:t xml:space="preserve">Yatay gövde donatıları etriyelerle sarılı perde uç bölgesinin sonunda 90 derece kıvrılarak karşı yüzde köşedeki düşey donatıya 135 derecelik kanca ile bağlanacaktır. </w:t>
      </w:r>
    </w:p>
    <w:p w:rsidR="009446DE" w:rsidRPr="007801E6" w:rsidRDefault="009446DE" w:rsidP="00857530">
      <w:pPr>
        <w:pStyle w:val="GvdeMetni"/>
        <w:tabs>
          <w:tab w:val="left" w:pos="4487"/>
        </w:tabs>
        <w:ind w:left="120" w:right="-97"/>
        <w:jc w:val="both"/>
        <w:rPr>
          <w:rFonts w:ascii="Arial" w:hAnsi="Arial"/>
          <w:sz w:val="24"/>
          <w:szCs w:val="24"/>
          <w:lang w:eastAsia="en-US"/>
        </w:rPr>
      </w:pPr>
      <w:r w:rsidRPr="007801E6">
        <w:rPr>
          <w:rFonts w:ascii="Arial" w:hAnsi="Arial"/>
          <w:sz w:val="24"/>
          <w:szCs w:val="24"/>
          <w:lang w:eastAsia="en-US"/>
        </w:rPr>
        <w:t xml:space="preserve">Yatay gövde donatılarının perde ucunda 90 derece kıvrım yapılmaksızın bitirilmesi durumunda, perdenin her iki ucuna gövde donatısı ile aynı çapta olan </w:t>
      </w:r>
      <w:r w:rsidRPr="00C13084">
        <w:rPr>
          <w:rFonts w:ascii="Arial" w:hAnsi="Arial"/>
          <w:sz w:val="24"/>
          <w:szCs w:val="24"/>
          <w:lang w:val="en-US" w:eastAsia="en-US"/>
        </w:rPr>
        <w:fldChar w:fldCharType="begin"/>
      </w:r>
      <w:r w:rsidRPr="007801E6">
        <w:rPr>
          <w:rFonts w:ascii="Arial" w:hAnsi="Arial"/>
          <w:sz w:val="24"/>
          <w:szCs w:val="24"/>
          <w:lang w:eastAsia="en-US"/>
        </w:rPr>
        <w:instrText>SYMBOL 201 \f "Symbol" \s 12</w:instrText>
      </w:r>
      <w:r w:rsidRPr="00C13084">
        <w:rPr>
          <w:rFonts w:ascii="Arial" w:hAnsi="Arial"/>
          <w:sz w:val="24"/>
          <w:szCs w:val="24"/>
          <w:lang w:val="en-US" w:eastAsia="en-US"/>
        </w:rPr>
        <w:fldChar w:fldCharType="separate"/>
      </w:r>
      <w:r w:rsidRPr="007801E6">
        <w:rPr>
          <w:rFonts w:ascii="Arial" w:hAnsi="Arial"/>
          <w:sz w:val="24"/>
          <w:szCs w:val="24"/>
          <w:lang w:eastAsia="en-US"/>
        </w:rPr>
        <w:t>É</w:t>
      </w:r>
      <w:r w:rsidRPr="00C13084">
        <w:rPr>
          <w:rFonts w:ascii="Arial" w:hAnsi="Arial"/>
          <w:sz w:val="24"/>
          <w:szCs w:val="24"/>
          <w:lang w:val="en-US" w:eastAsia="en-US"/>
        </w:rPr>
        <w:fldChar w:fldCharType="end"/>
      </w:r>
      <w:r w:rsidRPr="007801E6">
        <w:rPr>
          <w:rFonts w:ascii="Arial" w:hAnsi="Arial"/>
          <w:sz w:val="24"/>
          <w:szCs w:val="24"/>
          <w:lang w:eastAsia="en-US"/>
        </w:rPr>
        <w:t xml:space="preserve"> biçiminde yatay donatılar yerleştirilecektir. Bu donatılar, perde uç bölgesinin iç sınırından itibaren perde gövdesine doğru en az kenetlenme boyu kadar uzatılacaktır.</w:t>
      </w:r>
    </w:p>
    <w:p w:rsidR="009446DE" w:rsidRPr="007801E6" w:rsidRDefault="009446DE" w:rsidP="00857530">
      <w:pPr>
        <w:pStyle w:val="GvdeMetni"/>
        <w:ind w:left="120" w:right="-97"/>
        <w:jc w:val="both"/>
        <w:rPr>
          <w:rFonts w:ascii="Arial" w:hAnsi="Arial"/>
          <w:sz w:val="24"/>
          <w:szCs w:val="24"/>
          <w:lang w:eastAsia="en-US"/>
        </w:rPr>
      </w:pPr>
      <w:r w:rsidRPr="007801E6">
        <w:rPr>
          <w:rFonts w:ascii="Arial" w:hAnsi="Arial"/>
          <w:sz w:val="24"/>
          <w:szCs w:val="24"/>
          <w:lang w:eastAsia="en-US"/>
        </w:rPr>
        <w:t>Perde uç  bölgelerinin  her  birinde düşey donatı miktarı  4</w:t>
      </w:r>
      <w:r w:rsidRPr="00C13084">
        <w:rPr>
          <w:rFonts w:ascii="Arial" w:hAnsi="Arial"/>
          <w:sz w:val="24"/>
          <w:szCs w:val="24"/>
          <w:lang w:val="en-US" w:eastAsia="en-US"/>
        </w:rPr>
        <w:fldChar w:fldCharType="begin"/>
      </w:r>
      <w:r w:rsidRPr="007801E6">
        <w:rPr>
          <w:rFonts w:ascii="Arial" w:hAnsi="Arial"/>
          <w:sz w:val="24"/>
          <w:szCs w:val="24"/>
          <w:lang w:eastAsia="en-US"/>
        </w:rPr>
        <w:instrText>SYMBOL 198 \f "Symbol" \s 12</w:instrText>
      </w:r>
      <w:r w:rsidRPr="00C13084">
        <w:rPr>
          <w:rFonts w:ascii="Arial" w:hAnsi="Arial"/>
          <w:sz w:val="24"/>
          <w:szCs w:val="24"/>
          <w:lang w:val="en-US" w:eastAsia="en-US"/>
        </w:rPr>
        <w:fldChar w:fldCharType="separate"/>
      </w:r>
      <w:r w:rsidRPr="007801E6">
        <w:rPr>
          <w:rFonts w:ascii="Arial" w:hAnsi="Arial"/>
          <w:sz w:val="24"/>
          <w:szCs w:val="24"/>
          <w:lang w:eastAsia="en-US"/>
        </w:rPr>
        <w:t>Æ</w:t>
      </w:r>
      <w:r w:rsidRPr="00C13084">
        <w:rPr>
          <w:rFonts w:ascii="Arial" w:hAnsi="Arial"/>
          <w:sz w:val="24"/>
          <w:szCs w:val="24"/>
          <w:lang w:val="en-US" w:eastAsia="en-US"/>
        </w:rPr>
        <w:fldChar w:fldCharType="end"/>
      </w:r>
      <w:r w:rsidRPr="007801E6">
        <w:rPr>
          <w:rFonts w:ascii="Arial" w:hAnsi="Arial"/>
          <w:sz w:val="24"/>
          <w:szCs w:val="24"/>
          <w:lang w:eastAsia="en-US"/>
        </w:rPr>
        <w:t xml:space="preserve">14’ten az olmayacaktır (Şekil 3.4). </w:t>
      </w:r>
    </w:p>
    <w:p w:rsidR="009446DE" w:rsidRPr="007801E6" w:rsidRDefault="009446DE" w:rsidP="00857530">
      <w:pPr>
        <w:pStyle w:val="GvdeMetni"/>
        <w:ind w:left="120" w:right="-97"/>
        <w:jc w:val="both"/>
        <w:rPr>
          <w:rFonts w:ascii="Arial" w:hAnsi="Arial"/>
          <w:sz w:val="24"/>
          <w:szCs w:val="24"/>
          <w:lang w:eastAsia="en-US"/>
        </w:rPr>
      </w:pPr>
      <w:r w:rsidRPr="007801E6">
        <w:rPr>
          <w:rFonts w:ascii="Arial" w:hAnsi="Arial"/>
          <w:sz w:val="24"/>
          <w:szCs w:val="24"/>
          <w:lang w:eastAsia="en-US"/>
        </w:rPr>
        <w:t xml:space="preserve">Uç bölgelerinde kullanılacak enine donatının çapı 8 mm’den az olmayacaktır. Düşey doğrultuda etriye ve/veya çiroz aralığı perde kalınlığının yarısından ve 100 mm’den daha fazla, 50 mm’den daha az olmayacaktır (Şekil 3.4). Bu donatılar, temelin içinde de en az perde kalınlığının iki katı kadar bir yükseklik boyunca devam ettirilecektir. </w:t>
      </w:r>
    </w:p>
    <w:p w:rsidR="009446DE" w:rsidRPr="007801E6" w:rsidRDefault="009446DE" w:rsidP="00857530">
      <w:pPr>
        <w:pStyle w:val="GvdeMetni"/>
        <w:ind w:left="120" w:right="-97"/>
        <w:jc w:val="both"/>
        <w:rPr>
          <w:rFonts w:ascii="Arial" w:hAnsi="Arial"/>
          <w:sz w:val="24"/>
          <w:szCs w:val="24"/>
          <w:lang w:eastAsia="en-US"/>
        </w:rPr>
      </w:pPr>
      <w:r w:rsidRPr="007801E6">
        <w:rPr>
          <w:rFonts w:ascii="Arial" w:hAnsi="Arial"/>
          <w:sz w:val="24"/>
          <w:szCs w:val="24"/>
          <w:lang w:eastAsia="en-US"/>
        </w:rPr>
        <w:t>Perde yatay ve düşey bindirmeli ekleri Tablo 3.1’de gösterildiği şekilde yapılacaktır.</w:t>
      </w:r>
    </w:p>
    <w:p w:rsidR="009446DE" w:rsidRPr="007801E6" w:rsidRDefault="009446DE" w:rsidP="00857530">
      <w:pPr>
        <w:pStyle w:val="GvdeMetni"/>
        <w:ind w:left="120" w:right="-97"/>
        <w:jc w:val="both"/>
        <w:rPr>
          <w:rFonts w:ascii="Arial" w:hAnsi="Arial"/>
          <w:sz w:val="24"/>
          <w:szCs w:val="24"/>
          <w:lang w:eastAsia="en-US"/>
        </w:rPr>
      </w:pPr>
      <w:r w:rsidRPr="007801E6">
        <w:rPr>
          <w:rFonts w:ascii="Arial" w:hAnsi="Arial"/>
          <w:sz w:val="24"/>
          <w:szCs w:val="24"/>
          <w:lang w:eastAsia="en-US"/>
        </w:rPr>
        <w:t>Betonarme betonlarının donatıyı her tarafından sarması için projelerde gösterilen pas payı ölçülerine azami dikkat gösterilecek, pampayı için uygun malzeme kullanılacaktır.</w:t>
      </w:r>
    </w:p>
    <w:p w:rsidR="009B301F" w:rsidRPr="007801E6" w:rsidRDefault="009B301F" w:rsidP="009B301F">
      <w:pPr>
        <w:pStyle w:val="Balk4"/>
        <w:numPr>
          <w:ilvl w:val="3"/>
          <w:numId w:val="0"/>
        </w:numPr>
        <w:shd w:val="clear" w:color="auto" w:fill="FFFFFF"/>
        <w:spacing w:before="0" w:after="0"/>
        <w:ind w:left="120" w:right="120"/>
        <w:jc w:val="both"/>
        <w:rPr>
          <w:rFonts w:ascii="Arial" w:hAnsi="Arial"/>
          <w:bCs w:val="0"/>
          <w:sz w:val="24"/>
          <w:szCs w:val="24"/>
          <w:lang w:eastAsia="en-US"/>
        </w:rPr>
      </w:pPr>
      <w:bookmarkStart w:id="187" w:name="_Toc132449496"/>
      <w:bookmarkStart w:id="188" w:name="_Toc132450155"/>
      <w:bookmarkStart w:id="189" w:name="_Toc132450620"/>
      <w:bookmarkStart w:id="190" w:name="_Toc132451635"/>
      <w:bookmarkStart w:id="191" w:name="_Toc132452057"/>
      <w:bookmarkStart w:id="192" w:name="_Toc132452386"/>
      <w:bookmarkStart w:id="193" w:name="_Toc132452715"/>
      <w:bookmarkStart w:id="194" w:name="_Toc132453044"/>
      <w:bookmarkStart w:id="195" w:name="_Toc132453373"/>
      <w:bookmarkStart w:id="196" w:name="_Toc132453703"/>
      <w:bookmarkStart w:id="197" w:name="_Toc158729718"/>
      <w:bookmarkStart w:id="198" w:name="_Toc160964173"/>
      <w:bookmarkStart w:id="199" w:name="_Toc185864695"/>
      <w:r w:rsidRPr="007801E6">
        <w:rPr>
          <w:rFonts w:ascii="Arial" w:hAnsi="Arial"/>
          <w:bCs w:val="0"/>
          <w:sz w:val="24"/>
          <w:szCs w:val="24"/>
          <w:lang w:eastAsia="en-US"/>
        </w:rPr>
        <w:t>3.3 )  ÇELİK İŞLERİ</w:t>
      </w:r>
      <w:bookmarkEnd w:id="199"/>
      <w:r w:rsidRPr="007801E6">
        <w:rPr>
          <w:rFonts w:ascii="Arial" w:hAnsi="Arial"/>
          <w:bCs w:val="0"/>
          <w:sz w:val="24"/>
          <w:szCs w:val="24"/>
          <w:lang w:eastAsia="en-US"/>
        </w:rPr>
        <w:t xml:space="preserve"> </w:t>
      </w:r>
    </w:p>
    <w:p w:rsidR="009B301F" w:rsidRPr="007801E6" w:rsidRDefault="009B301F" w:rsidP="009B301F">
      <w:pPr>
        <w:ind w:left="120" w:right="120"/>
        <w:rPr>
          <w:rFonts w:cs="Arial"/>
          <w:sz w:val="22"/>
          <w:szCs w:val="22"/>
          <w:lang w:val="tr-TR"/>
        </w:rPr>
      </w:pPr>
    </w:p>
    <w:p w:rsidR="009B301F" w:rsidRPr="007801E6" w:rsidRDefault="009B301F" w:rsidP="009B301F">
      <w:pPr>
        <w:ind w:left="120" w:right="120"/>
        <w:rPr>
          <w:szCs w:val="24"/>
          <w:lang w:val="tr-TR"/>
        </w:rPr>
      </w:pPr>
      <w:r w:rsidRPr="007801E6">
        <w:rPr>
          <w:szCs w:val="24"/>
          <w:lang w:val="tr-TR"/>
        </w:rPr>
        <w:t>Bu şartname imalat uygulama projelerinde belirtilmiş olan hususların imalat uygulama esaslarını kapsamaktadır.</w:t>
      </w:r>
    </w:p>
    <w:p w:rsidR="009B301F" w:rsidRPr="007801E6" w:rsidRDefault="009B301F" w:rsidP="009B301F">
      <w:pPr>
        <w:ind w:left="120" w:right="120"/>
        <w:rPr>
          <w:rFonts w:cs="Arial"/>
          <w:sz w:val="22"/>
          <w:szCs w:val="22"/>
          <w:lang w:val="tr-TR"/>
        </w:rPr>
      </w:pPr>
    </w:p>
    <w:p w:rsidR="009B301F" w:rsidRPr="007801E6" w:rsidRDefault="009B301F" w:rsidP="009B301F">
      <w:pPr>
        <w:pStyle w:val="Balk4"/>
        <w:numPr>
          <w:ilvl w:val="3"/>
          <w:numId w:val="0"/>
        </w:numPr>
        <w:shd w:val="clear" w:color="auto" w:fill="FFFFFF"/>
        <w:spacing w:before="0" w:after="0"/>
        <w:ind w:left="120" w:right="120"/>
        <w:jc w:val="both"/>
        <w:rPr>
          <w:rFonts w:ascii="Arial" w:hAnsi="Arial"/>
          <w:bCs w:val="0"/>
          <w:sz w:val="24"/>
          <w:szCs w:val="24"/>
          <w:lang w:eastAsia="en-US"/>
        </w:rPr>
      </w:pPr>
      <w:bookmarkStart w:id="200" w:name="_Toc185864696"/>
      <w:r w:rsidRPr="007801E6">
        <w:rPr>
          <w:rFonts w:ascii="Arial" w:hAnsi="Arial"/>
          <w:bCs w:val="0"/>
          <w:sz w:val="24"/>
          <w:szCs w:val="24"/>
          <w:lang w:eastAsia="en-US"/>
        </w:rPr>
        <w:t>MALZEME VE UYGULAMA</w:t>
      </w:r>
      <w:bookmarkEnd w:id="200"/>
    </w:p>
    <w:p w:rsidR="009B301F" w:rsidRPr="007801E6" w:rsidRDefault="009B301F" w:rsidP="009B301F">
      <w:pPr>
        <w:ind w:left="120" w:right="120"/>
        <w:rPr>
          <w:rFonts w:cs="Arial"/>
          <w:sz w:val="22"/>
          <w:szCs w:val="22"/>
          <w:lang w:val="tr-TR"/>
        </w:rPr>
      </w:pPr>
    </w:p>
    <w:p w:rsidR="009B301F" w:rsidRPr="007801E6" w:rsidRDefault="009B301F" w:rsidP="009B301F">
      <w:pPr>
        <w:ind w:left="120" w:right="120"/>
        <w:rPr>
          <w:szCs w:val="24"/>
          <w:lang w:val="tr-TR"/>
        </w:rPr>
      </w:pPr>
      <w:r w:rsidRPr="007801E6">
        <w:rPr>
          <w:szCs w:val="24"/>
          <w:lang w:val="tr-TR"/>
        </w:rPr>
        <w:t xml:space="preserve">Çelik </w:t>
      </w:r>
      <w:r w:rsidR="00665576" w:rsidRPr="007801E6">
        <w:rPr>
          <w:szCs w:val="24"/>
          <w:lang w:val="tr-TR"/>
        </w:rPr>
        <w:t>imalatlar</w:t>
      </w:r>
      <w:r w:rsidRPr="007801E6">
        <w:rPr>
          <w:szCs w:val="24"/>
          <w:lang w:val="tr-TR"/>
        </w:rPr>
        <w:t xml:space="preserve"> projesine göre hazırlanacaktır. Her türlü profil ve sac</w:t>
      </w:r>
      <w:r w:rsidR="00DE51C7" w:rsidRPr="007801E6">
        <w:rPr>
          <w:szCs w:val="24"/>
          <w:lang w:val="tr-TR"/>
        </w:rPr>
        <w:t xml:space="preserve"> ST37 ve</w:t>
      </w:r>
      <w:r w:rsidRPr="007801E6">
        <w:rPr>
          <w:szCs w:val="24"/>
          <w:lang w:val="tr-TR"/>
        </w:rPr>
        <w:t xml:space="preserve"> St</w:t>
      </w:r>
      <w:r w:rsidR="001F3315" w:rsidRPr="007801E6">
        <w:rPr>
          <w:szCs w:val="24"/>
          <w:lang w:val="tr-TR"/>
        </w:rPr>
        <w:t>44</w:t>
      </w:r>
      <w:r w:rsidRPr="007801E6">
        <w:rPr>
          <w:szCs w:val="24"/>
          <w:lang w:val="tr-TR"/>
        </w:rPr>
        <w:t xml:space="preserve"> kalitesinde olacaktır. </w:t>
      </w:r>
      <w:r w:rsidR="00665576" w:rsidRPr="007801E6">
        <w:rPr>
          <w:szCs w:val="24"/>
          <w:lang w:val="tr-TR"/>
        </w:rPr>
        <w:t>Montaj</w:t>
      </w:r>
      <w:r w:rsidRPr="007801E6">
        <w:rPr>
          <w:szCs w:val="24"/>
          <w:lang w:val="tr-TR"/>
        </w:rPr>
        <w:t xml:space="preserve"> için gerekli ankraj, cıvata ve somunlarda ağırlık içine dahil edilecek ve ayrıca bir ödeme yapılmayacaktır.</w:t>
      </w:r>
    </w:p>
    <w:p w:rsidR="009B301F" w:rsidRPr="007801E6" w:rsidRDefault="009B301F" w:rsidP="009B301F">
      <w:pPr>
        <w:ind w:left="120" w:right="120"/>
        <w:rPr>
          <w:szCs w:val="24"/>
          <w:lang w:val="tr-TR"/>
        </w:rPr>
      </w:pPr>
    </w:p>
    <w:p w:rsidR="009B301F" w:rsidRPr="007801E6" w:rsidRDefault="009B301F" w:rsidP="009B301F">
      <w:pPr>
        <w:ind w:left="120" w:right="120"/>
        <w:rPr>
          <w:szCs w:val="24"/>
          <w:lang w:val="tr-TR"/>
        </w:rPr>
      </w:pPr>
      <w:r w:rsidRPr="007801E6">
        <w:rPr>
          <w:szCs w:val="24"/>
          <w:lang w:val="tr-TR"/>
        </w:rPr>
        <w:t>Montaj için gerekli vinç ve kaldırma araçları ile iş iskelesi birim fiyata dahildir.</w:t>
      </w:r>
    </w:p>
    <w:p w:rsidR="009B301F" w:rsidRPr="007801E6" w:rsidRDefault="009B301F" w:rsidP="009B301F">
      <w:pPr>
        <w:ind w:left="120" w:right="120"/>
        <w:rPr>
          <w:szCs w:val="24"/>
          <w:lang w:val="tr-TR"/>
        </w:rPr>
      </w:pPr>
    </w:p>
    <w:p w:rsidR="009B301F" w:rsidRPr="007801E6" w:rsidRDefault="009B301F" w:rsidP="009B301F">
      <w:pPr>
        <w:ind w:left="120" w:right="120"/>
        <w:rPr>
          <w:szCs w:val="24"/>
          <w:lang w:val="tr-TR"/>
        </w:rPr>
      </w:pPr>
      <w:r w:rsidRPr="007801E6">
        <w:rPr>
          <w:szCs w:val="24"/>
          <w:lang w:val="tr-TR"/>
        </w:rPr>
        <w:t xml:space="preserve">Özel firma üretimi ve ithal profillerin kullanılabilmesi için mutlaka </w:t>
      </w:r>
      <w:r w:rsidR="00DE51C7" w:rsidRPr="007801E6">
        <w:rPr>
          <w:szCs w:val="24"/>
          <w:lang w:val="tr-TR"/>
        </w:rPr>
        <w:t xml:space="preserve">St 37 ve </w:t>
      </w:r>
      <w:r w:rsidRPr="007801E6">
        <w:rPr>
          <w:szCs w:val="24"/>
          <w:lang w:val="tr-TR"/>
        </w:rPr>
        <w:t xml:space="preserve">St </w:t>
      </w:r>
      <w:r w:rsidR="001F3315" w:rsidRPr="007801E6">
        <w:rPr>
          <w:szCs w:val="24"/>
          <w:lang w:val="tr-TR"/>
        </w:rPr>
        <w:t>44</w:t>
      </w:r>
      <w:r w:rsidRPr="007801E6">
        <w:rPr>
          <w:szCs w:val="24"/>
          <w:lang w:val="tr-TR"/>
        </w:rPr>
        <w:t xml:space="preserve"> şartlarının karşılandığının resmi belgeler ile ispatlanması gerekmektedir.</w:t>
      </w:r>
    </w:p>
    <w:p w:rsidR="009B301F" w:rsidRPr="007801E6" w:rsidRDefault="009B301F" w:rsidP="009B301F">
      <w:pPr>
        <w:ind w:left="120" w:right="120"/>
        <w:rPr>
          <w:rFonts w:cs="Arial"/>
          <w:b/>
          <w:bCs/>
          <w:sz w:val="22"/>
          <w:szCs w:val="22"/>
          <w:lang w:val="tr-TR"/>
        </w:rPr>
      </w:pPr>
    </w:p>
    <w:p w:rsidR="009B301F" w:rsidRPr="007801E6" w:rsidRDefault="009B301F" w:rsidP="009B301F">
      <w:pPr>
        <w:pStyle w:val="Balk4"/>
        <w:numPr>
          <w:ilvl w:val="3"/>
          <w:numId w:val="0"/>
        </w:numPr>
        <w:shd w:val="clear" w:color="auto" w:fill="FFFFFF"/>
        <w:spacing w:before="0" w:after="0"/>
        <w:ind w:left="120" w:right="120"/>
        <w:jc w:val="both"/>
        <w:rPr>
          <w:rFonts w:ascii="Arial" w:hAnsi="Arial"/>
          <w:bCs w:val="0"/>
          <w:sz w:val="24"/>
          <w:szCs w:val="24"/>
          <w:lang w:eastAsia="en-US"/>
        </w:rPr>
      </w:pPr>
      <w:bookmarkStart w:id="201" w:name="_Toc185864697"/>
      <w:r w:rsidRPr="007801E6">
        <w:rPr>
          <w:rFonts w:ascii="Arial" w:hAnsi="Arial"/>
          <w:bCs w:val="0"/>
          <w:sz w:val="24"/>
          <w:szCs w:val="24"/>
          <w:lang w:eastAsia="en-US"/>
        </w:rPr>
        <w:t>KULLANILACAK MALZEME</w:t>
      </w:r>
      <w:bookmarkEnd w:id="201"/>
    </w:p>
    <w:p w:rsidR="009B301F" w:rsidRPr="007801E6" w:rsidRDefault="009B301F" w:rsidP="009B301F">
      <w:pPr>
        <w:ind w:left="360" w:right="120"/>
        <w:rPr>
          <w:rFonts w:cs="Arial"/>
          <w:b/>
          <w:bCs/>
          <w:sz w:val="22"/>
          <w:szCs w:val="22"/>
          <w:lang w:val="tr-TR"/>
        </w:rPr>
      </w:pPr>
    </w:p>
    <w:p w:rsidR="009B301F" w:rsidRPr="007801E6" w:rsidRDefault="009B301F" w:rsidP="009B301F">
      <w:pPr>
        <w:ind w:left="120" w:right="120"/>
        <w:rPr>
          <w:szCs w:val="24"/>
          <w:lang w:val="tr-TR"/>
        </w:rPr>
      </w:pPr>
      <w:r w:rsidRPr="007801E6">
        <w:rPr>
          <w:szCs w:val="24"/>
          <w:lang w:val="tr-TR"/>
        </w:rPr>
        <w:t xml:space="preserve">Müteahhit her türlü çelik konstrüksiyon imalatına proje ve malzeme listelerini tetkik ve boyut kontrollerini yaptıktan sonra başlayacaktır. Projelerdeki boyut hatalarından dolayı müteahhit zarar ziyan ve süre uzatımı talep edemeyecektir. </w:t>
      </w:r>
    </w:p>
    <w:p w:rsidR="00665576" w:rsidRPr="007801E6" w:rsidRDefault="00665576" w:rsidP="009B301F">
      <w:pPr>
        <w:ind w:left="120" w:right="120"/>
        <w:rPr>
          <w:b/>
          <w:szCs w:val="24"/>
          <w:lang w:val="tr-TR"/>
        </w:rPr>
      </w:pPr>
    </w:p>
    <w:p w:rsidR="009B301F" w:rsidRPr="007801E6" w:rsidRDefault="009B301F" w:rsidP="009B301F">
      <w:pPr>
        <w:ind w:left="120" w:right="120"/>
        <w:rPr>
          <w:b/>
          <w:szCs w:val="24"/>
          <w:lang w:val="tr-TR"/>
        </w:rPr>
      </w:pPr>
      <w:r w:rsidRPr="007801E6">
        <w:rPr>
          <w:b/>
          <w:szCs w:val="24"/>
          <w:lang w:val="tr-TR"/>
        </w:rPr>
        <w:t>MALZEMENİN DEPOLANMASI</w:t>
      </w:r>
    </w:p>
    <w:p w:rsidR="009B301F" w:rsidRPr="007801E6" w:rsidRDefault="009B301F" w:rsidP="009B301F">
      <w:pPr>
        <w:ind w:left="120" w:right="120"/>
        <w:rPr>
          <w:rFonts w:cs="Arial"/>
          <w:b/>
          <w:bCs/>
          <w:sz w:val="22"/>
          <w:szCs w:val="22"/>
          <w:lang w:val="tr-TR"/>
        </w:rPr>
      </w:pPr>
    </w:p>
    <w:p w:rsidR="009B301F" w:rsidRPr="007801E6" w:rsidRDefault="009B301F" w:rsidP="009B301F">
      <w:pPr>
        <w:ind w:left="120" w:right="120"/>
        <w:rPr>
          <w:szCs w:val="24"/>
          <w:lang w:val="tr-TR"/>
        </w:rPr>
      </w:pPr>
      <w:r w:rsidRPr="007801E6">
        <w:rPr>
          <w:szCs w:val="24"/>
          <w:lang w:val="tr-TR"/>
        </w:rPr>
        <w:t>Bütün malzemeler zarar görmemeleri için dikkatle depo edilecek korunacak ve kullanılacaktır. Kullanmadan önce şantiyede depolanacak olan malzemeler platformlar üzerinde istiflenecek, muşamba veya diğer uygun malzemelerle su geçirmez şekilde örtülecek ancak yeterli havalandırma sağlanacaktır. Depolama, aşırı gerilme ve hasara maruz kalmayacak şekilde olacaktır. Çeşitli nedenlerle bozulmuş malzemeler İşverene ek bir maliyet getirmeden Yüklenici tarafından değiştirilecektir.</w:t>
      </w:r>
    </w:p>
    <w:p w:rsidR="009B301F" w:rsidRPr="007801E6" w:rsidRDefault="009B301F" w:rsidP="009B301F">
      <w:pPr>
        <w:ind w:left="120" w:right="120"/>
        <w:rPr>
          <w:rFonts w:cs="Arial"/>
          <w:b/>
          <w:bCs/>
          <w:sz w:val="22"/>
          <w:szCs w:val="22"/>
          <w:lang w:val="tr-TR"/>
        </w:rPr>
      </w:pPr>
    </w:p>
    <w:p w:rsidR="009B301F" w:rsidRPr="007801E6" w:rsidRDefault="009B301F" w:rsidP="009B301F">
      <w:pPr>
        <w:ind w:left="120" w:right="120"/>
        <w:rPr>
          <w:b/>
          <w:szCs w:val="24"/>
          <w:lang w:val="tr-TR"/>
        </w:rPr>
      </w:pPr>
      <w:r w:rsidRPr="007801E6">
        <w:rPr>
          <w:b/>
          <w:szCs w:val="24"/>
          <w:lang w:val="tr-TR"/>
        </w:rPr>
        <w:t>MALZEMELERİN DÜZELTİLMESİ</w:t>
      </w:r>
    </w:p>
    <w:p w:rsidR="009B301F" w:rsidRPr="007801E6" w:rsidRDefault="009B301F" w:rsidP="009B301F">
      <w:pPr>
        <w:ind w:left="120" w:right="120"/>
        <w:rPr>
          <w:rFonts w:cs="Arial"/>
          <w:sz w:val="22"/>
          <w:szCs w:val="22"/>
          <w:lang w:val="tr-TR"/>
        </w:rPr>
      </w:pPr>
    </w:p>
    <w:p w:rsidR="009B301F" w:rsidRPr="007801E6" w:rsidRDefault="009B301F" w:rsidP="009B301F">
      <w:pPr>
        <w:ind w:left="120" w:right="120"/>
        <w:rPr>
          <w:szCs w:val="24"/>
          <w:lang w:val="tr-TR"/>
        </w:rPr>
      </w:pPr>
      <w:r w:rsidRPr="007801E6">
        <w:rPr>
          <w:szCs w:val="24"/>
          <w:lang w:val="tr-TR"/>
        </w:rPr>
        <w:t>Herhangi bir sebeple düzeltilmesi gereken, zımbalama veya kaynaklama işlemleri sırasında eğrilen veya dönen malzemeler imalat işlemlerine devam edilmeden önce düzeltilecektir, her türlü çapakları alınacaktır.</w:t>
      </w:r>
    </w:p>
    <w:p w:rsidR="009B301F" w:rsidRPr="007801E6" w:rsidRDefault="009B301F" w:rsidP="009B301F">
      <w:pPr>
        <w:ind w:left="120" w:right="120"/>
        <w:rPr>
          <w:rFonts w:cs="Arial"/>
          <w:b/>
          <w:bCs/>
          <w:sz w:val="22"/>
          <w:szCs w:val="22"/>
          <w:lang w:val="tr-TR"/>
        </w:rPr>
      </w:pPr>
    </w:p>
    <w:p w:rsidR="009446DE" w:rsidRPr="00FB4986" w:rsidRDefault="009446DE" w:rsidP="00857530">
      <w:pPr>
        <w:pStyle w:val="Balk1"/>
        <w:spacing w:before="120"/>
        <w:ind w:left="120"/>
        <w:rPr>
          <w:rFonts w:ascii="Times New Roman" w:hAnsi="Times New Roman" w:cs="Times New Roman"/>
          <w:sz w:val="28"/>
          <w:szCs w:val="28"/>
          <w:lang w:val="tr-TR"/>
        </w:rPr>
      </w:pPr>
      <w:bookmarkStart w:id="202" w:name="_Toc185864698"/>
      <w:r w:rsidRPr="00FB4986">
        <w:rPr>
          <w:rFonts w:ascii="Times New Roman" w:hAnsi="Times New Roman" w:cs="Times New Roman"/>
          <w:sz w:val="28"/>
          <w:szCs w:val="28"/>
          <w:lang w:val="tr-TR"/>
        </w:rPr>
        <w:t xml:space="preserve">4. </w:t>
      </w:r>
      <w:r w:rsidRPr="00FB4986">
        <w:rPr>
          <w:rFonts w:ascii="Times New Roman" w:hAnsi="Times New Roman" w:cs="Times New Roman"/>
          <w:sz w:val="28"/>
          <w:szCs w:val="28"/>
          <w:lang w:val="tr-TR"/>
        </w:rPr>
        <w:tab/>
        <w:t>BETON İŞLERİ</w:t>
      </w:r>
      <w:bookmarkEnd w:id="187"/>
      <w:bookmarkEnd w:id="188"/>
      <w:bookmarkEnd w:id="189"/>
      <w:bookmarkEnd w:id="190"/>
      <w:bookmarkEnd w:id="191"/>
      <w:bookmarkEnd w:id="192"/>
      <w:bookmarkEnd w:id="193"/>
      <w:bookmarkEnd w:id="194"/>
      <w:bookmarkEnd w:id="195"/>
      <w:bookmarkEnd w:id="196"/>
      <w:r w:rsidRPr="00FB4986">
        <w:rPr>
          <w:rFonts w:ascii="Times New Roman" w:hAnsi="Times New Roman" w:cs="Times New Roman"/>
          <w:sz w:val="28"/>
          <w:szCs w:val="28"/>
          <w:lang w:val="tr-TR"/>
        </w:rPr>
        <w:t xml:space="preserve"> (GENEL)</w:t>
      </w:r>
      <w:bookmarkEnd w:id="197"/>
      <w:bookmarkEnd w:id="198"/>
      <w:bookmarkEnd w:id="202"/>
    </w:p>
    <w:p w:rsidR="009446DE" w:rsidRPr="00C13084" w:rsidRDefault="009446DE" w:rsidP="00857530">
      <w:pPr>
        <w:spacing w:before="120" w:after="60"/>
        <w:ind w:left="120"/>
        <w:rPr>
          <w:szCs w:val="24"/>
        </w:rPr>
      </w:pPr>
      <w:r w:rsidRPr="00FB4986">
        <w:rPr>
          <w:szCs w:val="24"/>
          <w:lang w:val="tr-TR"/>
        </w:rPr>
        <w:t xml:space="preserve">Betonarme betonu </w:t>
      </w:r>
      <w:r w:rsidR="003D61B1" w:rsidRPr="00FB4986">
        <w:rPr>
          <w:szCs w:val="24"/>
          <w:lang w:val="tr-TR"/>
        </w:rPr>
        <w:t xml:space="preserve">BS </w:t>
      </w:r>
      <w:r w:rsidR="00BF2D8B" w:rsidRPr="00FB4986">
        <w:rPr>
          <w:szCs w:val="24"/>
          <w:lang w:val="tr-TR"/>
        </w:rPr>
        <w:t>16</w:t>
      </w:r>
      <w:r w:rsidR="001D1FB8" w:rsidRPr="00FB4986">
        <w:rPr>
          <w:szCs w:val="24"/>
          <w:lang w:val="tr-TR"/>
        </w:rPr>
        <w:t xml:space="preserve"> (C</w:t>
      </w:r>
      <w:r w:rsidR="00BF2D8B" w:rsidRPr="00FB4986">
        <w:rPr>
          <w:szCs w:val="24"/>
          <w:lang w:val="tr-TR"/>
        </w:rPr>
        <w:t>16</w:t>
      </w:r>
      <w:r w:rsidR="001D1FB8" w:rsidRPr="00FB4986">
        <w:rPr>
          <w:szCs w:val="24"/>
          <w:lang w:val="tr-TR"/>
        </w:rPr>
        <w:t xml:space="preserve">) ve </w:t>
      </w:r>
      <w:r w:rsidRPr="00FB4986">
        <w:rPr>
          <w:szCs w:val="24"/>
          <w:lang w:val="tr-TR"/>
        </w:rPr>
        <w:t xml:space="preserve">BS </w:t>
      </w:r>
      <w:r w:rsidR="006820A6" w:rsidRPr="00FB4986">
        <w:rPr>
          <w:szCs w:val="24"/>
          <w:lang w:val="tr-TR"/>
        </w:rPr>
        <w:t>3</w:t>
      </w:r>
      <w:r w:rsidR="00BF2D8B" w:rsidRPr="00FB4986">
        <w:rPr>
          <w:szCs w:val="24"/>
          <w:lang w:val="tr-TR"/>
        </w:rPr>
        <w:t>5</w:t>
      </w:r>
      <w:r w:rsidRPr="00FB4986">
        <w:rPr>
          <w:szCs w:val="24"/>
          <w:lang w:val="tr-TR"/>
        </w:rPr>
        <w:t xml:space="preserve"> (C</w:t>
      </w:r>
      <w:r w:rsidR="006820A6" w:rsidRPr="00FB4986">
        <w:rPr>
          <w:szCs w:val="24"/>
          <w:lang w:val="tr-TR"/>
        </w:rPr>
        <w:t>3</w:t>
      </w:r>
      <w:r w:rsidR="00BF2D8B" w:rsidRPr="00FB4986">
        <w:rPr>
          <w:szCs w:val="24"/>
          <w:lang w:val="tr-TR"/>
        </w:rPr>
        <w:t>5</w:t>
      </w:r>
      <w:r w:rsidRPr="00FB4986">
        <w:rPr>
          <w:szCs w:val="24"/>
          <w:lang w:val="tr-TR"/>
        </w:rPr>
        <w:t xml:space="preserve">) sınıfına uygun olacak ve hazır beton kullanılacaktır. </w:t>
      </w:r>
      <w:r w:rsidRPr="00C13084">
        <w:rPr>
          <w:szCs w:val="24"/>
        </w:rPr>
        <w:t>Hazır beton kullanıldığında dökülmesi ve korunmasında, beton bünyesine giren malzemenin cinsi ve niteliği, betonun karılması, dökülmesi ve korunmasında aşağıda belirtilen hususlara uyulacaktır.</w:t>
      </w:r>
    </w:p>
    <w:p w:rsidR="009446DE" w:rsidRPr="00C13084" w:rsidRDefault="009446DE" w:rsidP="00857530">
      <w:pPr>
        <w:pStyle w:val="Balk2"/>
        <w:ind w:left="120"/>
        <w:rPr>
          <w:rFonts w:ascii="Times New Roman" w:hAnsi="Times New Roman" w:cs="Times New Roman"/>
        </w:rPr>
      </w:pPr>
      <w:bookmarkStart w:id="203" w:name="_Toc132449497"/>
      <w:bookmarkStart w:id="204" w:name="_Toc132450156"/>
      <w:bookmarkStart w:id="205" w:name="_Toc132450621"/>
      <w:bookmarkStart w:id="206" w:name="_Toc132451636"/>
      <w:bookmarkStart w:id="207" w:name="_Toc132452058"/>
      <w:bookmarkStart w:id="208" w:name="_Toc132452387"/>
      <w:bookmarkStart w:id="209" w:name="_Toc132452716"/>
      <w:bookmarkStart w:id="210" w:name="_Toc132453045"/>
      <w:bookmarkStart w:id="211" w:name="_Toc132453374"/>
      <w:bookmarkStart w:id="212" w:name="_Toc132453704"/>
      <w:bookmarkStart w:id="213" w:name="_Toc158729719"/>
      <w:bookmarkStart w:id="214" w:name="_Toc160964174"/>
      <w:bookmarkStart w:id="215" w:name="_Toc185864699"/>
      <w:r w:rsidRPr="00C13084">
        <w:rPr>
          <w:rFonts w:ascii="Times New Roman" w:hAnsi="Times New Roman" w:cs="Times New Roman"/>
        </w:rPr>
        <w:t>4.1</w:t>
      </w:r>
      <w:r w:rsidRPr="00C13084">
        <w:rPr>
          <w:rFonts w:ascii="Times New Roman" w:hAnsi="Times New Roman" w:cs="Times New Roman"/>
        </w:rPr>
        <w:tab/>
        <w:t>BETONUN BÜNYESİNE GİREN MALZEMELER</w:t>
      </w:r>
      <w:bookmarkEnd w:id="203"/>
      <w:bookmarkEnd w:id="204"/>
      <w:bookmarkEnd w:id="205"/>
      <w:bookmarkEnd w:id="206"/>
      <w:bookmarkEnd w:id="207"/>
      <w:bookmarkEnd w:id="208"/>
      <w:bookmarkEnd w:id="209"/>
      <w:bookmarkEnd w:id="210"/>
      <w:bookmarkEnd w:id="211"/>
      <w:bookmarkEnd w:id="212"/>
      <w:bookmarkEnd w:id="213"/>
      <w:bookmarkEnd w:id="214"/>
      <w:bookmarkEnd w:id="215"/>
    </w:p>
    <w:p w:rsidR="009446DE" w:rsidRPr="00C13084" w:rsidRDefault="009446DE" w:rsidP="00857530">
      <w:pPr>
        <w:pStyle w:val="Balk3"/>
        <w:spacing w:before="120"/>
        <w:ind w:left="120"/>
        <w:jc w:val="both"/>
        <w:rPr>
          <w:rFonts w:ascii="Times New Roman" w:hAnsi="Times New Roman" w:cs="Times New Roman"/>
          <w:sz w:val="24"/>
          <w:szCs w:val="24"/>
        </w:rPr>
      </w:pPr>
      <w:bookmarkStart w:id="216" w:name="_Toc132449498"/>
      <w:bookmarkStart w:id="217" w:name="_Toc132450157"/>
      <w:bookmarkStart w:id="218" w:name="_Toc132450622"/>
      <w:bookmarkStart w:id="219" w:name="_Toc132451637"/>
      <w:bookmarkStart w:id="220" w:name="_Toc132452059"/>
      <w:bookmarkStart w:id="221" w:name="_Toc132452388"/>
      <w:bookmarkStart w:id="222" w:name="_Toc132452717"/>
      <w:bookmarkStart w:id="223" w:name="_Toc132453046"/>
      <w:bookmarkStart w:id="224" w:name="_Toc132453375"/>
      <w:bookmarkStart w:id="225" w:name="_Toc132453705"/>
      <w:bookmarkStart w:id="226" w:name="_Toc158729720"/>
      <w:bookmarkStart w:id="227" w:name="_Toc160964175"/>
      <w:bookmarkStart w:id="228" w:name="_Toc185864700"/>
      <w:r w:rsidRPr="00C13084">
        <w:rPr>
          <w:rFonts w:ascii="Times New Roman" w:hAnsi="Times New Roman" w:cs="Times New Roman"/>
          <w:sz w:val="24"/>
          <w:szCs w:val="24"/>
        </w:rPr>
        <w:t>4.1.1</w:t>
      </w:r>
      <w:r w:rsidRPr="00C13084">
        <w:rPr>
          <w:rFonts w:ascii="Times New Roman" w:hAnsi="Times New Roman" w:cs="Times New Roman"/>
          <w:sz w:val="24"/>
          <w:szCs w:val="24"/>
        </w:rPr>
        <w:tab/>
        <w:t xml:space="preserve"> KUM-ÇAKIL (AGREGA)</w:t>
      </w:r>
      <w:bookmarkEnd w:id="216"/>
      <w:bookmarkEnd w:id="217"/>
      <w:bookmarkEnd w:id="218"/>
      <w:bookmarkEnd w:id="219"/>
      <w:bookmarkEnd w:id="220"/>
      <w:bookmarkEnd w:id="221"/>
      <w:bookmarkEnd w:id="222"/>
      <w:bookmarkEnd w:id="223"/>
      <w:bookmarkEnd w:id="224"/>
      <w:bookmarkEnd w:id="225"/>
      <w:bookmarkEnd w:id="226"/>
      <w:bookmarkEnd w:id="227"/>
      <w:bookmarkEnd w:id="228"/>
    </w:p>
    <w:p w:rsidR="009446DE" w:rsidRPr="007801E6" w:rsidRDefault="009446DE" w:rsidP="00C869E9">
      <w:pPr>
        <w:spacing w:before="120" w:after="60"/>
        <w:ind w:left="120"/>
        <w:rPr>
          <w:szCs w:val="24"/>
          <w:lang w:val="tr-TR"/>
        </w:rPr>
      </w:pPr>
      <w:r w:rsidRPr="007801E6">
        <w:rPr>
          <w:szCs w:val="24"/>
          <w:lang w:val="tr-TR"/>
        </w:rPr>
        <w:t xml:space="preserve">Tüm beton imalatlarında kullanılacak agregalar </w:t>
      </w:r>
      <w:r w:rsidR="00C869E9" w:rsidRPr="00C869E9">
        <w:rPr>
          <w:szCs w:val="24"/>
          <w:lang w:val="tr-TR"/>
        </w:rPr>
        <w:t>TS EN 12620+A1</w:t>
      </w:r>
      <w:r w:rsidR="00C869E9">
        <w:rPr>
          <w:szCs w:val="24"/>
          <w:lang w:val="tr-TR"/>
        </w:rPr>
        <w:t xml:space="preserve"> ve </w:t>
      </w:r>
      <w:r w:rsidR="00C869E9" w:rsidRPr="00C869E9">
        <w:rPr>
          <w:szCs w:val="24"/>
          <w:lang w:val="tr-TR"/>
        </w:rPr>
        <w:t>TS EN 932-1 ve TS EN 932-2</w:t>
      </w:r>
      <w:r w:rsidRPr="00C869E9">
        <w:rPr>
          <w:szCs w:val="24"/>
          <w:lang w:val="tr-TR"/>
        </w:rPr>
        <w:t>’ye</w:t>
      </w:r>
      <w:r w:rsidRPr="007801E6">
        <w:rPr>
          <w:szCs w:val="24"/>
          <w:lang w:val="tr-TR"/>
        </w:rPr>
        <w:t xml:space="preserve"> uygun olacaktır.</w:t>
      </w:r>
    </w:p>
    <w:p w:rsidR="009446DE" w:rsidRPr="007801E6" w:rsidRDefault="009446DE" w:rsidP="00857530">
      <w:pPr>
        <w:spacing w:before="120" w:after="60"/>
        <w:ind w:left="120"/>
        <w:rPr>
          <w:szCs w:val="24"/>
          <w:lang w:val="tr-TR"/>
        </w:rPr>
      </w:pPr>
      <w:r w:rsidRPr="007801E6">
        <w:rPr>
          <w:szCs w:val="24"/>
          <w:lang w:val="tr-TR"/>
        </w:rPr>
        <w:t>Kum ve çakıl doğal kaynaklardan elde edilmiş olacak, mukavemeti, hiçbir zaman çimento mukavemetinden az olmayacaktır. Kırma taş kullanılması durumunda malzeme, İdarenin veya İdarece yetkilendirilen Kontrol Danışman tarafından onaylanacaktır.</w:t>
      </w:r>
    </w:p>
    <w:p w:rsidR="009446DE" w:rsidRPr="007801E6" w:rsidRDefault="009446DE" w:rsidP="00857530">
      <w:pPr>
        <w:spacing w:before="120" w:after="60"/>
        <w:ind w:left="120"/>
        <w:rPr>
          <w:szCs w:val="24"/>
          <w:lang w:val="tr-TR"/>
        </w:rPr>
      </w:pPr>
      <w:r w:rsidRPr="007801E6">
        <w:rPr>
          <w:szCs w:val="24"/>
          <w:lang w:val="tr-TR"/>
        </w:rPr>
        <w:t>Kum-çakıl temiz, yıkanmış ve elenmiş  olacak, içerisinde kil, silt benzeri malzemeler, betona ya da çeliğe zarar verecek maddeler bulunmayacaktır.</w:t>
      </w:r>
    </w:p>
    <w:p w:rsidR="009446DE" w:rsidRPr="007801E6" w:rsidRDefault="009446DE" w:rsidP="00857530">
      <w:pPr>
        <w:spacing w:before="120" w:after="60"/>
        <w:ind w:left="120"/>
        <w:rPr>
          <w:b/>
          <w:szCs w:val="24"/>
          <w:lang w:val="tr-TR"/>
        </w:rPr>
      </w:pPr>
      <w:r w:rsidRPr="007801E6">
        <w:rPr>
          <w:szCs w:val="24"/>
          <w:lang w:val="tr-TR"/>
        </w:rPr>
        <w:t xml:space="preserve">Kum-çakıl karışımıyla iyi kalitede bir beton yapılabilmesi için, çeşitli çaptaki tanelerin karışım içerisinde belirli oranlarda bulunması gerekir.Çok küçük ya da çok büyük çaplı tanelerin gereğinden fazla bulunması hem betonun mukavemetini düşürür, hem de segregasyona (büyük çaplı tanelerin belli bölgelerde toplanması) neden olur. </w:t>
      </w:r>
    </w:p>
    <w:p w:rsidR="009446DE" w:rsidRPr="007801E6" w:rsidRDefault="009446DE" w:rsidP="00857530">
      <w:pPr>
        <w:spacing w:before="120" w:after="60"/>
        <w:ind w:left="120"/>
        <w:rPr>
          <w:szCs w:val="24"/>
          <w:lang w:val="tr-TR"/>
        </w:rPr>
      </w:pPr>
      <w:r w:rsidRPr="007801E6">
        <w:rPr>
          <w:szCs w:val="24"/>
          <w:lang w:val="tr-TR"/>
        </w:rPr>
        <w:t>Betonda kullanılacak en büyük agrega çapı, plak ve perde gibi ince betonarme yapı elemanlarında, eleman kalınlığının 1/5’inden, iki donatı çubuğu arasındaki uzaklığın  3/4’ünden fazla olmamalıdır.Beton imalatlarında deniz kumu kullanılmayacaktır.</w:t>
      </w:r>
    </w:p>
    <w:p w:rsidR="009446DE" w:rsidRPr="00C13084" w:rsidRDefault="009446DE" w:rsidP="00857530">
      <w:pPr>
        <w:pStyle w:val="Balk3"/>
        <w:tabs>
          <w:tab w:val="left" w:pos="840"/>
        </w:tabs>
        <w:spacing w:before="120"/>
        <w:ind w:left="120"/>
        <w:jc w:val="both"/>
        <w:rPr>
          <w:rFonts w:ascii="Times New Roman" w:hAnsi="Times New Roman" w:cs="Times New Roman"/>
          <w:sz w:val="24"/>
          <w:szCs w:val="24"/>
        </w:rPr>
      </w:pPr>
      <w:bookmarkStart w:id="229" w:name="_Toc132449499"/>
      <w:bookmarkStart w:id="230" w:name="_Toc132450158"/>
      <w:bookmarkStart w:id="231" w:name="_Toc132450623"/>
      <w:bookmarkStart w:id="232" w:name="_Toc132451638"/>
      <w:bookmarkStart w:id="233" w:name="_Toc132452060"/>
      <w:bookmarkStart w:id="234" w:name="_Toc132452389"/>
      <w:bookmarkStart w:id="235" w:name="_Toc132452718"/>
      <w:bookmarkStart w:id="236" w:name="_Toc132453047"/>
      <w:bookmarkStart w:id="237" w:name="_Toc132453376"/>
      <w:bookmarkStart w:id="238" w:name="_Toc132453706"/>
      <w:bookmarkStart w:id="239" w:name="_Toc158729721"/>
      <w:bookmarkStart w:id="240" w:name="_Toc160964176"/>
      <w:bookmarkStart w:id="241" w:name="_Toc185864701"/>
      <w:r w:rsidRPr="00C13084">
        <w:rPr>
          <w:rFonts w:ascii="Times New Roman" w:hAnsi="Times New Roman" w:cs="Times New Roman"/>
          <w:sz w:val="24"/>
          <w:szCs w:val="24"/>
        </w:rPr>
        <w:lastRenderedPageBreak/>
        <w:t>4.1.2</w:t>
      </w:r>
      <w:r w:rsidRPr="00C13084">
        <w:rPr>
          <w:rFonts w:ascii="Times New Roman" w:hAnsi="Times New Roman" w:cs="Times New Roman"/>
          <w:sz w:val="24"/>
          <w:szCs w:val="24"/>
        </w:rPr>
        <w:tab/>
        <w:t>ÇİMENTO</w:t>
      </w:r>
      <w:bookmarkEnd w:id="229"/>
      <w:bookmarkEnd w:id="230"/>
      <w:bookmarkEnd w:id="231"/>
      <w:bookmarkEnd w:id="232"/>
      <w:bookmarkEnd w:id="233"/>
      <w:bookmarkEnd w:id="234"/>
      <w:bookmarkEnd w:id="235"/>
      <w:bookmarkEnd w:id="236"/>
      <w:bookmarkEnd w:id="237"/>
      <w:bookmarkEnd w:id="238"/>
      <w:bookmarkEnd w:id="239"/>
      <w:bookmarkEnd w:id="240"/>
      <w:bookmarkEnd w:id="241"/>
    </w:p>
    <w:p w:rsidR="009446DE" w:rsidRPr="007801E6" w:rsidRDefault="009446DE" w:rsidP="00E763C7">
      <w:pPr>
        <w:spacing w:before="120" w:after="60"/>
        <w:ind w:left="120"/>
        <w:rPr>
          <w:szCs w:val="24"/>
          <w:lang w:val="tr-TR"/>
        </w:rPr>
      </w:pPr>
      <w:r w:rsidRPr="007801E6">
        <w:rPr>
          <w:szCs w:val="24"/>
          <w:lang w:val="tr-TR"/>
        </w:rPr>
        <w:t xml:space="preserve">İdarenin veya İdarece yetkilendirilen Kontrol Danışman tarafından aksine karar verilmedikçe tüm beton imalatlarında Portland çimentosu kullanılacaktır. Çimentolar </w:t>
      </w:r>
      <w:r w:rsidR="00E763C7" w:rsidRPr="00E763C7">
        <w:rPr>
          <w:szCs w:val="24"/>
          <w:lang w:val="tr-TR"/>
        </w:rPr>
        <w:t>TS EN 197-1</w:t>
      </w:r>
      <w:r w:rsidR="001D1FB8" w:rsidRPr="007801E6">
        <w:rPr>
          <w:szCs w:val="24"/>
          <w:lang w:val="tr-TR"/>
        </w:rPr>
        <w:t>’e uygun olacaktır.</w:t>
      </w:r>
      <w:r w:rsidRPr="007801E6">
        <w:rPr>
          <w:szCs w:val="24"/>
          <w:lang w:val="tr-TR"/>
        </w:rPr>
        <w:t>Çimento, kapalı ve rutubetsiz yerlerde, zeminle temas etmeyecek şekilde muhafaza edilecek, sertleşmiş ya da topaklanmış çimento kullanılmayacaktır.</w:t>
      </w:r>
    </w:p>
    <w:p w:rsidR="009446DE" w:rsidRPr="00C13084" w:rsidRDefault="009446DE" w:rsidP="00857530">
      <w:pPr>
        <w:pStyle w:val="Balk3"/>
        <w:tabs>
          <w:tab w:val="left" w:pos="840"/>
        </w:tabs>
        <w:spacing w:before="120"/>
        <w:ind w:left="120"/>
        <w:jc w:val="both"/>
        <w:rPr>
          <w:rFonts w:ascii="Times New Roman" w:hAnsi="Times New Roman" w:cs="Times New Roman"/>
          <w:sz w:val="24"/>
          <w:szCs w:val="24"/>
        </w:rPr>
      </w:pPr>
      <w:bookmarkStart w:id="242" w:name="_Toc132449500"/>
      <w:bookmarkStart w:id="243" w:name="_Toc132450159"/>
      <w:bookmarkStart w:id="244" w:name="_Toc132450624"/>
      <w:bookmarkStart w:id="245" w:name="_Toc132451639"/>
      <w:bookmarkStart w:id="246" w:name="_Toc132452061"/>
      <w:bookmarkStart w:id="247" w:name="_Toc132452390"/>
      <w:bookmarkStart w:id="248" w:name="_Toc132452719"/>
      <w:bookmarkStart w:id="249" w:name="_Toc132453048"/>
      <w:bookmarkStart w:id="250" w:name="_Toc132453377"/>
      <w:bookmarkStart w:id="251" w:name="_Toc132453707"/>
      <w:bookmarkStart w:id="252" w:name="_Toc158729722"/>
      <w:bookmarkStart w:id="253" w:name="_Toc160964177"/>
      <w:bookmarkStart w:id="254" w:name="_Toc185864702"/>
      <w:r w:rsidRPr="00C13084">
        <w:rPr>
          <w:rFonts w:ascii="Times New Roman" w:hAnsi="Times New Roman" w:cs="Times New Roman"/>
          <w:sz w:val="24"/>
          <w:szCs w:val="24"/>
        </w:rPr>
        <w:t>4.1.3</w:t>
      </w:r>
      <w:r w:rsidRPr="00C13084">
        <w:rPr>
          <w:rFonts w:ascii="Times New Roman" w:hAnsi="Times New Roman" w:cs="Times New Roman"/>
          <w:sz w:val="24"/>
          <w:szCs w:val="24"/>
        </w:rPr>
        <w:tab/>
        <w:t>SU</w:t>
      </w:r>
      <w:bookmarkEnd w:id="242"/>
      <w:bookmarkEnd w:id="243"/>
      <w:bookmarkEnd w:id="244"/>
      <w:bookmarkEnd w:id="245"/>
      <w:bookmarkEnd w:id="246"/>
      <w:bookmarkEnd w:id="247"/>
      <w:bookmarkEnd w:id="248"/>
      <w:bookmarkEnd w:id="249"/>
      <w:bookmarkEnd w:id="250"/>
      <w:bookmarkEnd w:id="251"/>
      <w:bookmarkEnd w:id="252"/>
      <w:bookmarkEnd w:id="253"/>
      <w:bookmarkEnd w:id="254"/>
    </w:p>
    <w:p w:rsidR="009446DE" w:rsidRPr="007801E6" w:rsidRDefault="009446DE" w:rsidP="00857530">
      <w:pPr>
        <w:spacing w:before="120" w:after="60"/>
        <w:ind w:left="120"/>
        <w:rPr>
          <w:szCs w:val="24"/>
          <w:lang w:val="tr-TR"/>
        </w:rPr>
      </w:pPr>
      <w:r w:rsidRPr="007801E6">
        <w:rPr>
          <w:szCs w:val="24"/>
          <w:lang w:val="tr-TR"/>
        </w:rPr>
        <w:t>Beton karma suyunun en iyisi içilecek su olmakla birlikte, daha önce kullanılarak denenmiş ve iyi sonuç vermiş bütün sular karma suyu olarak kullanılabilir.Karma suyu asit reaksiyonu göstermemeli, içinde silt, serbest klor, organik madde, amonyum tuzları, yağ veya endüstri artıkları bulunmamalıdır.Şüpheli durumlarda su, analiz ve deneylerle sınanacaktır.</w:t>
      </w:r>
    </w:p>
    <w:p w:rsidR="009446DE" w:rsidRPr="007801E6" w:rsidRDefault="009446DE" w:rsidP="00857530">
      <w:pPr>
        <w:spacing w:before="120" w:after="60"/>
        <w:ind w:left="120"/>
        <w:rPr>
          <w:szCs w:val="24"/>
          <w:lang w:val="tr-TR"/>
        </w:rPr>
      </w:pPr>
      <w:r w:rsidRPr="007801E6">
        <w:rPr>
          <w:szCs w:val="24"/>
          <w:lang w:val="tr-TR"/>
        </w:rPr>
        <w:t>Beton imalatın bünyesine giren suyun miktarı çok önemlidir. Suyun asıl görevi çimentonun hidratasyonunu sağlamakla birlikte, agrega tanelerini de ıslatarak betonun işlenebilmesini kolaylaştırmaktır. Pratikte su çimento oranı, ağırlık olarak 0,50 ile 0,65 arasında değişmektedir. Suyun gerekenden az konulması halinde agrega yüzeyleri tamamen ıslanmayacak, taneler ile betonun kaynaşması zayıf olacak, boşluklu ve mukavemeti düşük bir beton elde edilecektir. Suyun gerekenden fazla olması ise, betonun sıkıştırılmasına engel olarak boşlukları artıracak ve mukavemetin düşmesine neden olacaktır. Aşağıda, suyun miktarının gerekenden az ya da fazla olması durumunda, deney sonucunda bulunan beton mukavemet değerleri tablo halinde verilmektedir.</w:t>
      </w:r>
    </w:p>
    <w:tbl>
      <w:tblPr>
        <w:tblW w:w="4800" w:type="dxa"/>
        <w:tblInd w:w="2142" w:type="dxa"/>
        <w:tblCellMar>
          <w:left w:w="70" w:type="dxa"/>
          <w:right w:w="70" w:type="dxa"/>
        </w:tblCellMar>
        <w:tblLook w:val="0000" w:firstRow="0" w:lastRow="0" w:firstColumn="0" w:lastColumn="0" w:noHBand="0" w:noVBand="0"/>
      </w:tblPr>
      <w:tblGrid>
        <w:gridCol w:w="2880"/>
        <w:gridCol w:w="1920"/>
      </w:tblGrid>
      <w:tr w:rsidR="009446DE" w:rsidRPr="00C13084">
        <w:trPr>
          <w:cantSplit/>
          <w:trHeight w:val="276"/>
        </w:trPr>
        <w:tc>
          <w:tcPr>
            <w:tcW w:w="2880" w:type="dxa"/>
            <w:vMerge w:val="restart"/>
            <w:tcBorders>
              <w:top w:val="single" w:sz="8" w:space="0" w:color="auto"/>
              <w:left w:val="single" w:sz="8" w:space="0" w:color="auto"/>
              <w:bottom w:val="single" w:sz="4" w:space="0" w:color="000000"/>
              <w:right w:val="single" w:sz="4" w:space="0" w:color="000000"/>
            </w:tcBorders>
            <w:vAlign w:val="center"/>
          </w:tcPr>
          <w:p w:rsidR="009446DE" w:rsidRPr="00C13084" w:rsidRDefault="009446DE" w:rsidP="009446DE">
            <w:pPr>
              <w:rPr>
                <w:szCs w:val="24"/>
              </w:rPr>
            </w:pPr>
            <w:r w:rsidRPr="007801E6">
              <w:rPr>
                <w:szCs w:val="24"/>
                <w:lang w:val="tr-TR"/>
              </w:rPr>
              <w:t xml:space="preserve"> </w:t>
            </w:r>
            <w:r w:rsidRPr="00C13084">
              <w:rPr>
                <w:szCs w:val="24"/>
              </w:rPr>
              <w:t>Betona gereğinden az ya da fazla katılan su miktarı</w:t>
            </w:r>
          </w:p>
        </w:tc>
        <w:tc>
          <w:tcPr>
            <w:tcW w:w="1920" w:type="dxa"/>
            <w:vMerge w:val="restart"/>
            <w:tcBorders>
              <w:top w:val="single" w:sz="8" w:space="0" w:color="auto"/>
              <w:left w:val="nil"/>
              <w:bottom w:val="single" w:sz="4" w:space="0" w:color="000000"/>
              <w:right w:val="single" w:sz="8" w:space="0" w:color="000000"/>
            </w:tcBorders>
            <w:vAlign w:val="center"/>
          </w:tcPr>
          <w:p w:rsidR="009446DE" w:rsidRPr="00C13084" w:rsidRDefault="009446DE" w:rsidP="009446DE">
            <w:pPr>
              <w:rPr>
                <w:szCs w:val="24"/>
              </w:rPr>
            </w:pPr>
            <w:r w:rsidRPr="00C13084">
              <w:rPr>
                <w:szCs w:val="24"/>
              </w:rPr>
              <w:t>Mukavemet değerlerindeki azalma</w:t>
            </w:r>
          </w:p>
        </w:tc>
      </w:tr>
      <w:tr w:rsidR="009446DE" w:rsidRPr="00C13084">
        <w:trPr>
          <w:cantSplit/>
          <w:trHeight w:val="276"/>
        </w:trPr>
        <w:tc>
          <w:tcPr>
            <w:tcW w:w="2880" w:type="dxa"/>
            <w:vMerge/>
            <w:tcBorders>
              <w:top w:val="single" w:sz="8" w:space="0" w:color="auto"/>
              <w:left w:val="single" w:sz="8" w:space="0" w:color="auto"/>
              <w:bottom w:val="single" w:sz="4" w:space="0" w:color="000000"/>
              <w:right w:val="single" w:sz="4" w:space="0" w:color="000000"/>
            </w:tcBorders>
            <w:vAlign w:val="center"/>
          </w:tcPr>
          <w:p w:rsidR="009446DE" w:rsidRPr="00C13084" w:rsidRDefault="009446DE" w:rsidP="009446DE">
            <w:pPr>
              <w:rPr>
                <w:szCs w:val="24"/>
              </w:rPr>
            </w:pPr>
          </w:p>
        </w:tc>
        <w:tc>
          <w:tcPr>
            <w:tcW w:w="1920" w:type="dxa"/>
            <w:vMerge/>
            <w:tcBorders>
              <w:top w:val="single" w:sz="8" w:space="0" w:color="auto"/>
              <w:left w:val="nil"/>
              <w:bottom w:val="single" w:sz="4" w:space="0" w:color="000000"/>
              <w:right w:val="single" w:sz="8" w:space="0" w:color="000000"/>
            </w:tcBorders>
            <w:vAlign w:val="center"/>
          </w:tcPr>
          <w:p w:rsidR="009446DE" w:rsidRPr="00C13084" w:rsidRDefault="009446DE" w:rsidP="009446DE">
            <w:pPr>
              <w:rPr>
                <w:szCs w:val="24"/>
              </w:rPr>
            </w:pPr>
          </w:p>
        </w:tc>
      </w:tr>
      <w:tr w:rsidR="009446DE" w:rsidRPr="00C13084">
        <w:trPr>
          <w:cantSplit/>
          <w:trHeight w:val="276"/>
        </w:trPr>
        <w:tc>
          <w:tcPr>
            <w:tcW w:w="2880" w:type="dxa"/>
            <w:vMerge/>
            <w:tcBorders>
              <w:top w:val="single" w:sz="8" w:space="0" w:color="auto"/>
              <w:left w:val="single" w:sz="8" w:space="0" w:color="auto"/>
              <w:bottom w:val="single" w:sz="4" w:space="0" w:color="000000"/>
              <w:right w:val="single" w:sz="4" w:space="0" w:color="000000"/>
            </w:tcBorders>
            <w:vAlign w:val="center"/>
          </w:tcPr>
          <w:p w:rsidR="009446DE" w:rsidRPr="00C13084" w:rsidRDefault="009446DE" w:rsidP="009446DE">
            <w:pPr>
              <w:rPr>
                <w:szCs w:val="24"/>
              </w:rPr>
            </w:pPr>
          </w:p>
        </w:tc>
        <w:tc>
          <w:tcPr>
            <w:tcW w:w="1920" w:type="dxa"/>
            <w:vMerge/>
            <w:tcBorders>
              <w:top w:val="single" w:sz="8" w:space="0" w:color="auto"/>
              <w:left w:val="nil"/>
              <w:bottom w:val="single" w:sz="4" w:space="0" w:color="000000"/>
              <w:right w:val="single" w:sz="8" w:space="0" w:color="000000"/>
            </w:tcBorders>
            <w:vAlign w:val="center"/>
          </w:tcPr>
          <w:p w:rsidR="009446DE" w:rsidRPr="00C13084" w:rsidRDefault="009446DE" w:rsidP="009446DE">
            <w:pPr>
              <w:rPr>
                <w:szCs w:val="24"/>
              </w:rPr>
            </w:pPr>
          </w:p>
        </w:tc>
      </w:tr>
      <w:tr w:rsidR="009446DE" w:rsidRPr="00C13084">
        <w:trPr>
          <w:trHeight w:val="300"/>
        </w:trPr>
        <w:tc>
          <w:tcPr>
            <w:tcW w:w="2880" w:type="dxa"/>
            <w:tcBorders>
              <w:top w:val="single" w:sz="4" w:space="0" w:color="auto"/>
              <w:left w:val="single" w:sz="8" w:space="0" w:color="auto"/>
              <w:bottom w:val="nil"/>
              <w:right w:val="single" w:sz="4" w:space="0" w:color="000000"/>
            </w:tcBorders>
            <w:noWrap/>
            <w:vAlign w:val="bottom"/>
          </w:tcPr>
          <w:p w:rsidR="009446DE" w:rsidRPr="00C13084" w:rsidRDefault="009446DE" w:rsidP="009446DE">
            <w:pPr>
              <w:rPr>
                <w:szCs w:val="24"/>
              </w:rPr>
            </w:pPr>
            <w:r w:rsidRPr="00C13084">
              <w:rPr>
                <w:szCs w:val="24"/>
              </w:rPr>
              <w:t>% 10 eksik</w:t>
            </w:r>
          </w:p>
        </w:tc>
        <w:tc>
          <w:tcPr>
            <w:tcW w:w="1920" w:type="dxa"/>
            <w:tcBorders>
              <w:top w:val="single" w:sz="4" w:space="0" w:color="auto"/>
              <w:left w:val="nil"/>
              <w:bottom w:val="single" w:sz="4" w:space="0" w:color="auto"/>
              <w:right w:val="single" w:sz="8" w:space="0" w:color="000000"/>
            </w:tcBorders>
            <w:noWrap/>
            <w:vAlign w:val="bottom"/>
          </w:tcPr>
          <w:p w:rsidR="009446DE" w:rsidRPr="00C13084" w:rsidRDefault="009446DE" w:rsidP="009446DE">
            <w:pPr>
              <w:rPr>
                <w:szCs w:val="24"/>
              </w:rPr>
            </w:pPr>
            <w:r w:rsidRPr="00C13084">
              <w:rPr>
                <w:szCs w:val="24"/>
              </w:rPr>
              <w:t>% 10</w:t>
            </w:r>
          </w:p>
        </w:tc>
      </w:tr>
      <w:tr w:rsidR="009446DE" w:rsidRPr="00C13084">
        <w:trPr>
          <w:trHeight w:val="300"/>
        </w:trPr>
        <w:tc>
          <w:tcPr>
            <w:tcW w:w="2880" w:type="dxa"/>
            <w:tcBorders>
              <w:top w:val="single" w:sz="4" w:space="0" w:color="auto"/>
              <w:left w:val="single" w:sz="8" w:space="0" w:color="auto"/>
              <w:bottom w:val="single" w:sz="4" w:space="0" w:color="auto"/>
              <w:right w:val="single" w:sz="4" w:space="0" w:color="000000"/>
            </w:tcBorders>
            <w:noWrap/>
            <w:vAlign w:val="bottom"/>
          </w:tcPr>
          <w:p w:rsidR="009446DE" w:rsidRPr="00C13084" w:rsidRDefault="009446DE" w:rsidP="009446DE">
            <w:pPr>
              <w:rPr>
                <w:szCs w:val="24"/>
              </w:rPr>
            </w:pPr>
            <w:r w:rsidRPr="00C13084">
              <w:rPr>
                <w:szCs w:val="24"/>
              </w:rPr>
              <w:t>% 20 eksik</w:t>
            </w:r>
          </w:p>
        </w:tc>
        <w:tc>
          <w:tcPr>
            <w:tcW w:w="1920" w:type="dxa"/>
            <w:tcBorders>
              <w:top w:val="single" w:sz="4" w:space="0" w:color="auto"/>
              <w:left w:val="nil"/>
              <w:bottom w:val="single" w:sz="4" w:space="0" w:color="auto"/>
              <w:right w:val="single" w:sz="8" w:space="0" w:color="000000"/>
            </w:tcBorders>
            <w:noWrap/>
            <w:vAlign w:val="bottom"/>
          </w:tcPr>
          <w:p w:rsidR="009446DE" w:rsidRPr="00C13084" w:rsidRDefault="009446DE" w:rsidP="009446DE">
            <w:pPr>
              <w:rPr>
                <w:szCs w:val="24"/>
              </w:rPr>
            </w:pPr>
            <w:r w:rsidRPr="00C13084">
              <w:rPr>
                <w:szCs w:val="24"/>
              </w:rPr>
              <w:t>% 60</w:t>
            </w:r>
          </w:p>
        </w:tc>
      </w:tr>
      <w:tr w:rsidR="009446DE" w:rsidRPr="00C13084">
        <w:trPr>
          <w:trHeight w:val="300"/>
        </w:trPr>
        <w:tc>
          <w:tcPr>
            <w:tcW w:w="2880" w:type="dxa"/>
            <w:tcBorders>
              <w:top w:val="single" w:sz="4" w:space="0" w:color="auto"/>
              <w:left w:val="single" w:sz="8" w:space="0" w:color="auto"/>
              <w:bottom w:val="single" w:sz="4" w:space="0" w:color="auto"/>
              <w:right w:val="single" w:sz="4" w:space="0" w:color="000000"/>
            </w:tcBorders>
            <w:noWrap/>
            <w:vAlign w:val="bottom"/>
          </w:tcPr>
          <w:p w:rsidR="009446DE" w:rsidRPr="00C13084" w:rsidRDefault="009446DE" w:rsidP="009446DE">
            <w:pPr>
              <w:rPr>
                <w:szCs w:val="24"/>
              </w:rPr>
            </w:pPr>
            <w:r w:rsidRPr="00C13084">
              <w:rPr>
                <w:szCs w:val="24"/>
              </w:rPr>
              <w:t>% 20 fazla</w:t>
            </w:r>
          </w:p>
        </w:tc>
        <w:tc>
          <w:tcPr>
            <w:tcW w:w="1920" w:type="dxa"/>
            <w:tcBorders>
              <w:top w:val="single" w:sz="4" w:space="0" w:color="auto"/>
              <w:left w:val="nil"/>
              <w:bottom w:val="single" w:sz="4" w:space="0" w:color="auto"/>
              <w:right w:val="single" w:sz="8" w:space="0" w:color="000000"/>
            </w:tcBorders>
            <w:noWrap/>
            <w:vAlign w:val="bottom"/>
          </w:tcPr>
          <w:p w:rsidR="009446DE" w:rsidRPr="00C13084" w:rsidRDefault="009446DE" w:rsidP="009446DE">
            <w:pPr>
              <w:rPr>
                <w:szCs w:val="24"/>
              </w:rPr>
            </w:pPr>
            <w:r w:rsidRPr="00C13084">
              <w:rPr>
                <w:szCs w:val="24"/>
              </w:rPr>
              <w:t>% 30</w:t>
            </w:r>
          </w:p>
        </w:tc>
      </w:tr>
      <w:tr w:rsidR="009446DE" w:rsidRPr="00C13084">
        <w:trPr>
          <w:trHeight w:val="300"/>
        </w:trPr>
        <w:tc>
          <w:tcPr>
            <w:tcW w:w="2880" w:type="dxa"/>
            <w:tcBorders>
              <w:top w:val="single" w:sz="4" w:space="0" w:color="auto"/>
              <w:left w:val="single" w:sz="8" w:space="0" w:color="auto"/>
              <w:bottom w:val="single" w:sz="4" w:space="0" w:color="auto"/>
              <w:right w:val="single" w:sz="4" w:space="0" w:color="000000"/>
            </w:tcBorders>
            <w:noWrap/>
            <w:vAlign w:val="bottom"/>
          </w:tcPr>
          <w:p w:rsidR="009446DE" w:rsidRPr="00C13084" w:rsidRDefault="009446DE" w:rsidP="009446DE">
            <w:pPr>
              <w:rPr>
                <w:szCs w:val="24"/>
              </w:rPr>
            </w:pPr>
            <w:r w:rsidRPr="00C13084">
              <w:rPr>
                <w:szCs w:val="24"/>
              </w:rPr>
              <w:t>% 30 fazla</w:t>
            </w:r>
          </w:p>
        </w:tc>
        <w:tc>
          <w:tcPr>
            <w:tcW w:w="1920" w:type="dxa"/>
            <w:tcBorders>
              <w:top w:val="single" w:sz="4" w:space="0" w:color="auto"/>
              <w:left w:val="nil"/>
              <w:bottom w:val="single" w:sz="4" w:space="0" w:color="auto"/>
              <w:right w:val="single" w:sz="8" w:space="0" w:color="000000"/>
            </w:tcBorders>
            <w:noWrap/>
            <w:vAlign w:val="bottom"/>
          </w:tcPr>
          <w:p w:rsidR="009446DE" w:rsidRPr="00C13084" w:rsidRDefault="009446DE" w:rsidP="009446DE">
            <w:pPr>
              <w:rPr>
                <w:szCs w:val="24"/>
              </w:rPr>
            </w:pPr>
            <w:r w:rsidRPr="00C13084">
              <w:rPr>
                <w:szCs w:val="24"/>
              </w:rPr>
              <w:t>% 50</w:t>
            </w:r>
          </w:p>
        </w:tc>
      </w:tr>
      <w:tr w:rsidR="009446DE" w:rsidRPr="00C13084">
        <w:trPr>
          <w:trHeight w:val="300"/>
        </w:trPr>
        <w:tc>
          <w:tcPr>
            <w:tcW w:w="2880" w:type="dxa"/>
            <w:tcBorders>
              <w:top w:val="nil"/>
              <w:left w:val="single" w:sz="8" w:space="0" w:color="auto"/>
              <w:bottom w:val="single" w:sz="8" w:space="0" w:color="auto"/>
              <w:right w:val="single" w:sz="4" w:space="0" w:color="000000"/>
            </w:tcBorders>
            <w:noWrap/>
            <w:vAlign w:val="bottom"/>
          </w:tcPr>
          <w:p w:rsidR="009446DE" w:rsidRPr="00C13084" w:rsidRDefault="009446DE" w:rsidP="009446DE">
            <w:pPr>
              <w:rPr>
                <w:szCs w:val="24"/>
              </w:rPr>
            </w:pPr>
            <w:r w:rsidRPr="00C13084">
              <w:rPr>
                <w:szCs w:val="24"/>
              </w:rPr>
              <w:t>% 100 fazla</w:t>
            </w:r>
          </w:p>
        </w:tc>
        <w:tc>
          <w:tcPr>
            <w:tcW w:w="1920" w:type="dxa"/>
            <w:tcBorders>
              <w:top w:val="single" w:sz="4" w:space="0" w:color="auto"/>
              <w:left w:val="nil"/>
              <w:bottom w:val="single" w:sz="8" w:space="0" w:color="auto"/>
              <w:right w:val="single" w:sz="8" w:space="0" w:color="000000"/>
            </w:tcBorders>
            <w:noWrap/>
            <w:vAlign w:val="bottom"/>
          </w:tcPr>
          <w:p w:rsidR="009446DE" w:rsidRPr="00C13084" w:rsidRDefault="009446DE" w:rsidP="009446DE">
            <w:pPr>
              <w:rPr>
                <w:szCs w:val="24"/>
              </w:rPr>
            </w:pPr>
            <w:r w:rsidRPr="00C13084">
              <w:rPr>
                <w:szCs w:val="24"/>
              </w:rPr>
              <w:t>% 80</w:t>
            </w:r>
          </w:p>
        </w:tc>
      </w:tr>
    </w:tbl>
    <w:p w:rsidR="009446DE" w:rsidRPr="00C13084" w:rsidRDefault="009446DE" w:rsidP="009446DE">
      <w:pPr>
        <w:rPr>
          <w:szCs w:val="24"/>
        </w:rPr>
      </w:pPr>
      <w:r w:rsidRPr="00C13084">
        <w:rPr>
          <w:szCs w:val="24"/>
        </w:rPr>
        <w:t xml:space="preserve"> </w:t>
      </w:r>
    </w:p>
    <w:p w:rsidR="009446DE" w:rsidRPr="00C13084" w:rsidRDefault="001D1FB8" w:rsidP="009446DE">
      <w:pPr>
        <w:ind w:left="1776" w:firstLine="348"/>
        <w:rPr>
          <w:b/>
          <w:szCs w:val="24"/>
        </w:rPr>
      </w:pPr>
      <w:r w:rsidRPr="00C13084">
        <w:rPr>
          <w:b/>
          <w:szCs w:val="24"/>
        </w:rPr>
        <w:t xml:space="preserve">                         </w:t>
      </w:r>
      <w:r w:rsidR="009446DE" w:rsidRPr="00C13084">
        <w:rPr>
          <w:b/>
          <w:szCs w:val="24"/>
        </w:rPr>
        <w:t>Tablo 4.1</w:t>
      </w:r>
    </w:p>
    <w:p w:rsidR="009446DE" w:rsidRPr="00C13084" w:rsidRDefault="009446DE" w:rsidP="00857530">
      <w:pPr>
        <w:pStyle w:val="Balk2"/>
        <w:ind w:left="120"/>
        <w:rPr>
          <w:rFonts w:ascii="Times New Roman" w:hAnsi="Times New Roman" w:cs="Times New Roman"/>
        </w:rPr>
      </w:pPr>
      <w:bookmarkStart w:id="255" w:name="_Toc132449501"/>
      <w:bookmarkStart w:id="256" w:name="_Toc132450160"/>
      <w:bookmarkStart w:id="257" w:name="_Toc132450625"/>
      <w:bookmarkStart w:id="258" w:name="_Toc132451640"/>
      <w:bookmarkStart w:id="259" w:name="_Toc132452062"/>
      <w:bookmarkStart w:id="260" w:name="_Toc132452391"/>
      <w:bookmarkStart w:id="261" w:name="_Toc132452720"/>
      <w:bookmarkStart w:id="262" w:name="_Toc132453049"/>
      <w:bookmarkStart w:id="263" w:name="_Toc132453378"/>
      <w:bookmarkStart w:id="264" w:name="_Toc132453708"/>
      <w:bookmarkStart w:id="265" w:name="_Toc158729723"/>
      <w:bookmarkStart w:id="266" w:name="_Toc160964178"/>
      <w:bookmarkStart w:id="267" w:name="_Toc185864703"/>
      <w:r w:rsidRPr="00C13084">
        <w:rPr>
          <w:rFonts w:ascii="Times New Roman" w:hAnsi="Times New Roman" w:cs="Times New Roman"/>
        </w:rPr>
        <w:t>4.2</w:t>
      </w:r>
      <w:r w:rsidRPr="00C13084">
        <w:rPr>
          <w:rFonts w:ascii="Times New Roman" w:hAnsi="Times New Roman" w:cs="Times New Roman"/>
        </w:rPr>
        <w:tab/>
        <w:t>BETONUN BÜNYESİNE GİREN MALZEMENİN ORANLARI VE  KARILMASI</w:t>
      </w:r>
      <w:bookmarkEnd w:id="255"/>
      <w:bookmarkEnd w:id="256"/>
      <w:bookmarkEnd w:id="257"/>
      <w:bookmarkEnd w:id="258"/>
      <w:bookmarkEnd w:id="259"/>
      <w:bookmarkEnd w:id="260"/>
      <w:bookmarkEnd w:id="261"/>
      <w:bookmarkEnd w:id="262"/>
      <w:bookmarkEnd w:id="263"/>
      <w:bookmarkEnd w:id="264"/>
      <w:bookmarkEnd w:id="265"/>
      <w:bookmarkEnd w:id="266"/>
      <w:bookmarkEnd w:id="267"/>
    </w:p>
    <w:p w:rsidR="009446DE" w:rsidRPr="00C13084" w:rsidRDefault="009446DE" w:rsidP="00857530">
      <w:pPr>
        <w:spacing w:before="120" w:after="60"/>
        <w:ind w:left="120"/>
        <w:rPr>
          <w:szCs w:val="24"/>
        </w:rPr>
      </w:pPr>
      <w:r w:rsidRPr="00C13084">
        <w:rPr>
          <w:b/>
          <w:szCs w:val="24"/>
        </w:rPr>
        <w:t xml:space="preserve"> </w:t>
      </w:r>
      <w:r w:rsidRPr="00C13084">
        <w:rPr>
          <w:szCs w:val="24"/>
        </w:rPr>
        <w:t xml:space="preserve">İstenilen malzemelerin karışım oranlarının belirlenmesi için esas alınacak hedef dayanımlarının belirlenmesi, örnek alınması, testler ve </w:t>
      </w:r>
      <w:smartTag w:uri="urn:schemas-microsoft-com:office:smarttags" w:element="place">
        <w:smartTag w:uri="urn:schemas-microsoft-com:office:smarttags" w:element="City">
          <w:r w:rsidRPr="00C13084">
            <w:rPr>
              <w:szCs w:val="24"/>
            </w:rPr>
            <w:t>kabul</w:t>
          </w:r>
        </w:smartTag>
      </w:smartTag>
      <w:r w:rsidRPr="00C13084">
        <w:rPr>
          <w:szCs w:val="24"/>
        </w:rPr>
        <w:t xml:space="preserve"> sınırları TS 500’e ve burada atıfta bulunulan diğer Türk Standartlarına uygun olacaktır. Beton karışım hesapları </w:t>
      </w:r>
      <w:r w:rsidR="00C869E9" w:rsidRPr="00C869E9">
        <w:rPr>
          <w:szCs w:val="24"/>
        </w:rPr>
        <w:t>TS EN 206 ve TS 13515 (Beton Hazırlama ve Tasarım Kriterleri)</w:t>
      </w:r>
      <w:r w:rsidR="00C869E9">
        <w:rPr>
          <w:szCs w:val="24"/>
        </w:rPr>
        <w:t xml:space="preserve"> </w:t>
      </w:r>
      <w:r w:rsidRPr="00C13084">
        <w:rPr>
          <w:szCs w:val="24"/>
        </w:rPr>
        <w:t>göre uygulanacaktır.</w:t>
      </w:r>
    </w:p>
    <w:p w:rsidR="009446DE" w:rsidRPr="00C13084" w:rsidRDefault="009446DE" w:rsidP="00857530">
      <w:pPr>
        <w:spacing w:before="120" w:after="60"/>
        <w:ind w:left="120"/>
        <w:rPr>
          <w:szCs w:val="24"/>
        </w:rPr>
      </w:pPr>
      <w:r w:rsidRPr="00C13084">
        <w:rPr>
          <w:szCs w:val="24"/>
        </w:rPr>
        <w:t>Betonun bünyesine giren malzeme miktarları belirlendikten sonra, bu malzemelerin doğru karılması ve doğru dökülmesi betonun mukavemetinde önemli bir etkendir. Bu nedenle, bileşim kontrolünün kolay yapılabilmesi için, karışıma girecek malzeme miktarları karma yerindeki bir levhaya okunaklı olarak yazılacaktır.</w:t>
      </w:r>
    </w:p>
    <w:p w:rsidR="009446DE" w:rsidRPr="00C13084" w:rsidRDefault="009446DE" w:rsidP="00857530">
      <w:pPr>
        <w:spacing w:before="120" w:after="60"/>
        <w:ind w:left="120"/>
        <w:rPr>
          <w:szCs w:val="24"/>
        </w:rPr>
      </w:pPr>
      <w:r w:rsidRPr="00C13084">
        <w:rPr>
          <w:szCs w:val="24"/>
        </w:rPr>
        <w:lastRenderedPageBreak/>
        <w:t xml:space="preserve">Karışım için önce orta ve iri çakıl konulacak, sonra sırasıyla çimento, kum, ince çakıl ve su eklenecektir. </w:t>
      </w:r>
    </w:p>
    <w:p w:rsidR="009446DE" w:rsidRPr="00C13084" w:rsidRDefault="009446DE" w:rsidP="00857530">
      <w:pPr>
        <w:pStyle w:val="Balk2"/>
        <w:ind w:left="120"/>
        <w:rPr>
          <w:rFonts w:ascii="Times New Roman" w:hAnsi="Times New Roman" w:cs="Times New Roman"/>
        </w:rPr>
      </w:pPr>
      <w:bookmarkStart w:id="268" w:name="_Toc132449502"/>
      <w:bookmarkStart w:id="269" w:name="_Toc132450161"/>
      <w:bookmarkStart w:id="270" w:name="_Toc132450626"/>
      <w:bookmarkStart w:id="271" w:name="_Toc132451641"/>
      <w:bookmarkStart w:id="272" w:name="_Toc132452063"/>
      <w:bookmarkStart w:id="273" w:name="_Toc132452392"/>
      <w:bookmarkStart w:id="274" w:name="_Toc132452721"/>
      <w:bookmarkStart w:id="275" w:name="_Toc132453050"/>
      <w:bookmarkStart w:id="276" w:name="_Toc132453379"/>
      <w:bookmarkStart w:id="277" w:name="_Toc132453709"/>
      <w:bookmarkStart w:id="278" w:name="_Toc158729724"/>
      <w:bookmarkStart w:id="279" w:name="_Toc160964179"/>
      <w:bookmarkStart w:id="280" w:name="_Toc185864704"/>
      <w:r w:rsidRPr="00C13084">
        <w:rPr>
          <w:rFonts w:ascii="Times New Roman" w:hAnsi="Times New Roman" w:cs="Times New Roman"/>
        </w:rPr>
        <w:t>4.3</w:t>
      </w:r>
      <w:r w:rsidRPr="00C13084">
        <w:rPr>
          <w:rFonts w:ascii="Times New Roman" w:hAnsi="Times New Roman" w:cs="Times New Roman"/>
        </w:rPr>
        <w:tab/>
        <w:t>BETONUN DÖKÜLMESİ</w:t>
      </w:r>
      <w:bookmarkEnd w:id="268"/>
      <w:bookmarkEnd w:id="269"/>
      <w:bookmarkEnd w:id="270"/>
      <w:bookmarkEnd w:id="271"/>
      <w:bookmarkEnd w:id="272"/>
      <w:bookmarkEnd w:id="273"/>
      <w:bookmarkEnd w:id="274"/>
      <w:bookmarkEnd w:id="275"/>
      <w:bookmarkEnd w:id="276"/>
      <w:bookmarkEnd w:id="277"/>
      <w:bookmarkEnd w:id="278"/>
      <w:bookmarkEnd w:id="279"/>
      <w:bookmarkEnd w:id="280"/>
    </w:p>
    <w:p w:rsidR="009446DE" w:rsidRPr="00C13084" w:rsidRDefault="009446DE" w:rsidP="00857530">
      <w:pPr>
        <w:spacing w:before="120" w:after="60"/>
        <w:ind w:left="120"/>
        <w:rPr>
          <w:szCs w:val="24"/>
        </w:rPr>
      </w:pPr>
      <w:r w:rsidRPr="00C13084">
        <w:rPr>
          <w:szCs w:val="24"/>
        </w:rPr>
        <w:t xml:space="preserve">Normal koşullarda beton yapımı ve dökümü </w:t>
      </w:r>
      <w:r w:rsidR="00C869E9" w:rsidRPr="00C869E9">
        <w:rPr>
          <w:szCs w:val="24"/>
        </w:rPr>
        <w:t>TS EN 13670 (Beton Yapıların Yapımı) ve TS EN 206</w:t>
      </w:r>
      <w:r w:rsidRPr="00C13084">
        <w:rPr>
          <w:szCs w:val="24"/>
        </w:rPr>
        <w:t>’ye göre yapılacaktır.</w:t>
      </w:r>
    </w:p>
    <w:p w:rsidR="009446DE" w:rsidRPr="00C13084" w:rsidRDefault="009446DE" w:rsidP="00857530">
      <w:pPr>
        <w:autoSpaceDE w:val="0"/>
        <w:autoSpaceDN w:val="0"/>
        <w:adjustRightInd w:val="0"/>
        <w:spacing w:before="120" w:after="60"/>
        <w:ind w:left="120"/>
        <w:rPr>
          <w:szCs w:val="24"/>
        </w:rPr>
      </w:pPr>
      <w:r w:rsidRPr="00C13084">
        <w:rPr>
          <w:szCs w:val="24"/>
        </w:rPr>
        <w:t>Betonun döküm ve bakımı için uygun olan ortalama hava sıcaklığı +</w:t>
      </w:r>
      <w:smartTag w:uri="urn:schemas-microsoft-com:office:smarttags" w:element="metricconverter">
        <w:smartTagPr>
          <w:attr w:name="ProductID" w:val="5 ﾰC"/>
        </w:smartTagPr>
        <w:r w:rsidRPr="00C13084">
          <w:rPr>
            <w:szCs w:val="24"/>
          </w:rPr>
          <w:t>5 °C</w:t>
        </w:r>
      </w:smartTag>
      <w:r w:rsidRPr="00C13084">
        <w:rPr>
          <w:szCs w:val="24"/>
        </w:rPr>
        <w:t xml:space="preserve"> ile +</w:t>
      </w:r>
      <w:smartTag w:uri="urn:schemas-microsoft-com:office:smarttags" w:element="metricconverter">
        <w:smartTagPr>
          <w:attr w:name="ProductID" w:val="30 ﾰC"/>
        </w:smartTagPr>
        <w:r w:rsidRPr="00C13084">
          <w:rPr>
            <w:szCs w:val="24"/>
          </w:rPr>
          <w:t>30 °C</w:t>
        </w:r>
      </w:smartTag>
      <w:r w:rsidRPr="00C13084">
        <w:rPr>
          <w:szCs w:val="24"/>
        </w:rPr>
        <w:t xml:space="preserve"> arasındadır.Ortalama sıcaklık ise, betonun döküldüğü yerde saat 07.00’de, 10.00’da, 13.00’de ve 19.00’da ölçülen hava sıcaklıklarının aritmetik ortalamasıdır.  </w:t>
      </w:r>
    </w:p>
    <w:p w:rsidR="009446DE" w:rsidRPr="00C13084" w:rsidRDefault="009446DE" w:rsidP="00857530">
      <w:pPr>
        <w:autoSpaceDE w:val="0"/>
        <w:autoSpaceDN w:val="0"/>
        <w:adjustRightInd w:val="0"/>
        <w:spacing w:before="120" w:after="60"/>
        <w:ind w:left="120"/>
        <w:rPr>
          <w:szCs w:val="24"/>
        </w:rPr>
      </w:pPr>
      <w:r w:rsidRPr="00C13084">
        <w:rPr>
          <w:szCs w:val="24"/>
        </w:rPr>
        <w:t xml:space="preserve">İdarenin veya İdarece yetkilendirilen Kontrol Danışman’ın izni olmadan + 5°C’den  aşağı sıcaklıkta beton dökülmeyecektir. Bu sıcaklıktan daha soğuk havalarda mutlaka beton dökülmesi gerekirse, özel katkı maddeleri İdarenin veya İdarece yetkilendirilen Kontrol Danışman’ın izni ve denetiminde konulacaktır. </w:t>
      </w:r>
    </w:p>
    <w:p w:rsidR="009446DE" w:rsidRPr="00C13084" w:rsidRDefault="009446DE" w:rsidP="00857530">
      <w:pPr>
        <w:autoSpaceDE w:val="0"/>
        <w:autoSpaceDN w:val="0"/>
        <w:adjustRightInd w:val="0"/>
        <w:spacing w:before="120" w:after="60"/>
        <w:ind w:left="120"/>
        <w:rPr>
          <w:szCs w:val="24"/>
        </w:rPr>
      </w:pPr>
      <w:r w:rsidRPr="00C13084">
        <w:rPr>
          <w:szCs w:val="24"/>
        </w:rPr>
        <w:t>Hava sıcaklığının yüksek olduğu zamanlarda, suyun buharlaşmasını önleyecek tedbirler alınacak ve beton nemli tutulacaktır.Betonun üzeri ıslak çuval v.b. gibi bir tabaka ile örtülmek istenirse, kesinlikle şeker çuvalı kullanılmayacaktır.</w:t>
      </w:r>
    </w:p>
    <w:p w:rsidR="009446DE" w:rsidRPr="00C13084" w:rsidRDefault="009446DE" w:rsidP="00857530">
      <w:pPr>
        <w:autoSpaceDE w:val="0"/>
        <w:autoSpaceDN w:val="0"/>
        <w:adjustRightInd w:val="0"/>
        <w:spacing w:before="120" w:after="60"/>
        <w:ind w:left="120"/>
        <w:rPr>
          <w:szCs w:val="24"/>
        </w:rPr>
      </w:pPr>
      <w:r w:rsidRPr="00C13084">
        <w:rPr>
          <w:szCs w:val="24"/>
        </w:rPr>
        <w:t>Suyun buharlaşmasıyla betonda istenmeyen çatlamaları önlemek için başka bir yöntem, betonu günün serin saatlerinde dökmektir.</w:t>
      </w:r>
    </w:p>
    <w:p w:rsidR="009446DE" w:rsidRPr="00C13084" w:rsidRDefault="009446DE" w:rsidP="00857530">
      <w:pPr>
        <w:autoSpaceDE w:val="0"/>
        <w:autoSpaceDN w:val="0"/>
        <w:adjustRightInd w:val="0"/>
        <w:spacing w:before="120" w:after="60"/>
        <w:ind w:left="120"/>
        <w:rPr>
          <w:szCs w:val="24"/>
        </w:rPr>
      </w:pPr>
      <w:r w:rsidRPr="00C13084">
        <w:rPr>
          <w:szCs w:val="24"/>
        </w:rPr>
        <w:t>Kolon, perde, kiriş ve döşeme gibi yapının çeşitli bölümlerinin kütle betonları ara verilmeden, kesintisiz olarak dökülecektir.</w:t>
      </w:r>
    </w:p>
    <w:p w:rsidR="009446DE" w:rsidRPr="00C13084" w:rsidRDefault="009446DE" w:rsidP="00857530">
      <w:pPr>
        <w:spacing w:before="120" w:after="60"/>
        <w:ind w:left="120"/>
        <w:rPr>
          <w:szCs w:val="24"/>
        </w:rPr>
      </w:pPr>
      <w:r w:rsidRPr="00C13084">
        <w:rPr>
          <w:szCs w:val="24"/>
        </w:rPr>
        <w:t xml:space="preserve">Soğuk ve sıcak havalarda beton dökümü için, yukarda belirtilen hususlara ilaveten </w:t>
      </w:r>
      <w:r w:rsidR="00C869E9" w:rsidRPr="00C869E9">
        <w:rPr>
          <w:szCs w:val="24"/>
        </w:rPr>
        <w:t>TS EN 13670 (Beton Yapıların Yapımı) ve TS EN 206</w:t>
      </w:r>
      <w:r w:rsidRPr="00C13084">
        <w:rPr>
          <w:szCs w:val="24"/>
        </w:rPr>
        <w:t>’deki esaslar uygulanacaktır.</w:t>
      </w:r>
    </w:p>
    <w:p w:rsidR="009446DE" w:rsidRPr="00C13084" w:rsidRDefault="009446DE" w:rsidP="00857530">
      <w:pPr>
        <w:autoSpaceDE w:val="0"/>
        <w:autoSpaceDN w:val="0"/>
        <w:adjustRightInd w:val="0"/>
        <w:spacing w:before="120" w:after="60"/>
        <w:ind w:left="120"/>
        <w:rPr>
          <w:szCs w:val="24"/>
        </w:rPr>
      </w:pPr>
      <w:r w:rsidRPr="00C13084">
        <w:rPr>
          <w:szCs w:val="24"/>
        </w:rPr>
        <w:t>Sertleşmiş betonun üzerine tekrar beton dökülmesi gerektiğinde, İdarenin veya İdarece yetkilendirilen Kontrol Danışman tarafından verilecek tarif ile, eski betonun üzerine, iki betonun kaynaşmasını sağlayacak bir uygulama yine İdarenin veya İdarece yetkilendirilen Kontrol Danışman’ın kontrolünde yapılacaktır.</w:t>
      </w:r>
    </w:p>
    <w:p w:rsidR="009446DE" w:rsidRPr="00C13084" w:rsidRDefault="009446DE" w:rsidP="00857530">
      <w:pPr>
        <w:autoSpaceDE w:val="0"/>
        <w:autoSpaceDN w:val="0"/>
        <w:adjustRightInd w:val="0"/>
        <w:spacing w:before="120" w:after="60"/>
        <w:ind w:left="120"/>
        <w:rPr>
          <w:b/>
          <w:szCs w:val="24"/>
        </w:rPr>
      </w:pPr>
      <w:r w:rsidRPr="00C13084">
        <w:rPr>
          <w:b/>
          <w:szCs w:val="24"/>
        </w:rPr>
        <w:t>Vibratör kullanılmadan beton dökülmeyecektir. (Kendinden yerleşen beton hariç)</w:t>
      </w:r>
    </w:p>
    <w:p w:rsidR="009446DE" w:rsidRPr="00C13084" w:rsidRDefault="009446DE" w:rsidP="00857530">
      <w:pPr>
        <w:autoSpaceDE w:val="0"/>
        <w:autoSpaceDN w:val="0"/>
        <w:adjustRightInd w:val="0"/>
        <w:spacing w:before="120" w:after="60"/>
        <w:ind w:left="120"/>
        <w:rPr>
          <w:szCs w:val="24"/>
        </w:rPr>
      </w:pPr>
      <w:r w:rsidRPr="00C13084">
        <w:rPr>
          <w:szCs w:val="24"/>
        </w:rPr>
        <w:t>Donmuş betonlar mutlak surette kaldırılacak, üzerine yeni beton dökülmeyecektir.</w:t>
      </w:r>
    </w:p>
    <w:p w:rsidR="009446DE" w:rsidRPr="00C13084" w:rsidRDefault="009446DE" w:rsidP="00857530">
      <w:pPr>
        <w:autoSpaceDE w:val="0"/>
        <w:autoSpaceDN w:val="0"/>
        <w:adjustRightInd w:val="0"/>
        <w:spacing w:before="120" w:after="60"/>
        <w:ind w:left="120"/>
        <w:rPr>
          <w:szCs w:val="24"/>
        </w:rPr>
      </w:pPr>
      <w:r w:rsidRPr="00C13084">
        <w:rPr>
          <w:szCs w:val="24"/>
        </w:rPr>
        <w:t>Kalıp söküldükten sonra beton içerisinde çıkabilecek boşluklar, segregasyon, v.b. tamir gerektiren kısımlar, İdarenin veya İdarece yetkilendirilen Kontrol Danışman’ın onay vereceği bir malzeme ile İdarenin veya İdarece yetkilendirilen Kontrol Danışman’ın denetiminde kapatılacaktır.</w:t>
      </w:r>
    </w:p>
    <w:p w:rsidR="009446DE" w:rsidRPr="00C13084" w:rsidRDefault="009446DE" w:rsidP="00857530">
      <w:pPr>
        <w:autoSpaceDE w:val="0"/>
        <w:autoSpaceDN w:val="0"/>
        <w:adjustRightInd w:val="0"/>
        <w:spacing w:before="120" w:after="60"/>
        <w:ind w:left="120"/>
        <w:rPr>
          <w:szCs w:val="24"/>
        </w:rPr>
      </w:pPr>
      <w:r w:rsidRPr="00C13084">
        <w:rPr>
          <w:szCs w:val="24"/>
        </w:rPr>
        <w:t>Beton döküm esnasında, betonun yoğunluğunu ve işlenebilirliğini görmek için slump (çökme) deneyi yapılacaktır.</w:t>
      </w:r>
    </w:p>
    <w:p w:rsidR="009446DE" w:rsidRDefault="009446DE" w:rsidP="00857530">
      <w:pPr>
        <w:spacing w:before="120" w:after="60"/>
        <w:ind w:left="120"/>
        <w:rPr>
          <w:b/>
          <w:szCs w:val="24"/>
        </w:rPr>
      </w:pPr>
      <w:r w:rsidRPr="00C13084">
        <w:rPr>
          <w:b/>
          <w:szCs w:val="24"/>
        </w:rPr>
        <w:t>Gerek hazır beton, gerekse yerinde dökülen beton içerisine konulması gereken her türlü katkı maddesi İdarenin veya İdarece yetkilendirilen</w:t>
      </w:r>
      <w:r w:rsidRPr="00C13084">
        <w:rPr>
          <w:szCs w:val="24"/>
        </w:rPr>
        <w:t xml:space="preserve"> </w:t>
      </w:r>
      <w:r w:rsidRPr="00C13084">
        <w:rPr>
          <w:b/>
          <w:szCs w:val="24"/>
        </w:rPr>
        <w:t>Kontrol Danışman’ın onayına tabi olacaktır.</w:t>
      </w:r>
    </w:p>
    <w:p w:rsidR="00145A96" w:rsidRPr="00C13084" w:rsidRDefault="00145A96" w:rsidP="00857530">
      <w:pPr>
        <w:spacing w:before="120" w:after="60"/>
        <w:ind w:left="120"/>
        <w:rPr>
          <w:b/>
          <w:szCs w:val="24"/>
        </w:rPr>
      </w:pPr>
      <w:r w:rsidRPr="00145A96">
        <w:rPr>
          <w:b/>
          <w:szCs w:val="24"/>
        </w:rPr>
        <w:lastRenderedPageBreak/>
        <w:t>Yüklenici teklif verirken , brüt betonda sıva uygulanan yüzeylerde , aderans arttırıcı malzeme kullanacaktır. Bununla ilgili idareden herhangi bir bedel talep etmeyecektir.</w:t>
      </w:r>
    </w:p>
    <w:p w:rsidR="009446DE" w:rsidRPr="00C13084" w:rsidRDefault="009446DE" w:rsidP="00857530">
      <w:pPr>
        <w:pStyle w:val="Balk2"/>
        <w:ind w:left="120"/>
        <w:rPr>
          <w:rFonts w:ascii="Times New Roman" w:hAnsi="Times New Roman" w:cs="Times New Roman"/>
        </w:rPr>
      </w:pPr>
      <w:bookmarkStart w:id="281" w:name="_Toc132449503"/>
      <w:bookmarkStart w:id="282" w:name="_Toc132450162"/>
      <w:bookmarkStart w:id="283" w:name="_Toc132450627"/>
      <w:bookmarkStart w:id="284" w:name="_Toc132451642"/>
      <w:bookmarkStart w:id="285" w:name="_Toc132452064"/>
      <w:bookmarkStart w:id="286" w:name="_Toc132452393"/>
      <w:bookmarkStart w:id="287" w:name="_Toc132452722"/>
      <w:bookmarkStart w:id="288" w:name="_Toc132453051"/>
      <w:bookmarkStart w:id="289" w:name="_Toc132453380"/>
      <w:bookmarkStart w:id="290" w:name="_Toc132453710"/>
      <w:bookmarkStart w:id="291" w:name="_Toc158729725"/>
      <w:bookmarkStart w:id="292" w:name="_Toc160964180"/>
      <w:bookmarkStart w:id="293" w:name="_Toc185864705"/>
      <w:r w:rsidRPr="00C13084">
        <w:rPr>
          <w:rFonts w:ascii="Times New Roman" w:hAnsi="Times New Roman" w:cs="Times New Roman"/>
        </w:rPr>
        <w:t>4.4</w:t>
      </w:r>
      <w:r w:rsidRPr="00C13084">
        <w:rPr>
          <w:rFonts w:ascii="Times New Roman" w:hAnsi="Times New Roman" w:cs="Times New Roman"/>
        </w:rPr>
        <w:tab/>
        <w:t>BETONUN KORUNMASI VE BAKIMI (KÜR)</w:t>
      </w:r>
      <w:bookmarkEnd w:id="281"/>
      <w:bookmarkEnd w:id="282"/>
      <w:bookmarkEnd w:id="283"/>
      <w:bookmarkEnd w:id="284"/>
      <w:bookmarkEnd w:id="285"/>
      <w:bookmarkEnd w:id="286"/>
      <w:bookmarkEnd w:id="287"/>
      <w:bookmarkEnd w:id="288"/>
      <w:bookmarkEnd w:id="289"/>
      <w:bookmarkEnd w:id="290"/>
      <w:bookmarkEnd w:id="291"/>
      <w:bookmarkEnd w:id="292"/>
      <w:bookmarkEnd w:id="293"/>
    </w:p>
    <w:p w:rsidR="009446DE" w:rsidRPr="00C13084" w:rsidRDefault="009446DE" w:rsidP="00857530">
      <w:pPr>
        <w:spacing w:before="120" w:after="60"/>
        <w:ind w:left="120"/>
        <w:rPr>
          <w:szCs w:val="24"/>
        </w:rPr>
      </w:pPr>
      <w:r w:rsidRPr="00C13084">
        <w:rPr>
          <w:szCs w:val="24"/>
        </w:rPr>
        <w:t xml:space="preserve">Betonun korunması ve bakımı için normal koşullarda </w:t>
      </w:r>
      <w:r w:rsidR="00C869E9" w:rsidRPr="00C869E9">
        <w:rPr>
          <w:szCs w:val="24"/>
        </w:rPr>
        <w:t>TS EN 13670 (Beton Yapıların Yapımı) ve TS EN 206</w:t>
      </w:r>
      <w:r w:rsidR="00C869E9" w:rsidRPr="00C13084">
        <w:rPr>
          <w:szCs w:val="24"/>
        </w:rPr>
        <w:t>’ye</w:t>
      </w:r>
      <w:r w:rsidRPr="00C13084">
        <w:rPr>
          <w:szCs w:val="24"/>
        </w:rPr>
        <w:t xml:space="preserve">’ye, anormal koşullarda ise </w:t>
      </w:r>
      <w:r w:rsidR="00C869E9" w:rsidRPr="00C869E9">
        <w:rPr>
          <w:szCs w:val="24"/>
        </w:rPr>
        <w:t>TS EN 13670 (Beton Yapıların Yapımı) ve TS EN 206</w:t>
      </w:r>
      <w:r w:rsidRPr="00C13084">
        <w:rPr>
          <w:szCs w:val="24"/>
        </w:rPr>
        <w:t>’e uyulacaktır.İyi bir bakım betonun hem mukavemetini artırır, hem ömrünü uzatır.Bunun için, beton döküldükten sonra ilk priz alma (sertleşme) günlerinde dondan, sıcaktan (güneş ışınları), rüzgardan (kuruma), su akıntısı, kimyasal etkiler ve sarsıntıdan korunacak, en az 7 gün süre ile sabah ve akşam sulanmak suretiyle nemli tutulacaktır.Çabuk sertleşen portland çimentoları ile dökülen betonlar daha uzun süre nemli tutulacaktır.</w:t>
      </w:r>
    </w:p>
    <w:p w:rsidR="009446DE" w:rsidRPr="00C13084" w:rsidRDefault="009446DE" w:rsidP="00857530">
      <w:pPr>
        <w:spacing w:before="120" w:after="60"/>
        <w:ind w:left="120"/>
        <w:rPr>
          <w:szCs w:val="24"/>
        </w:rPr>
      </w:pPr>
      <w:r w:rsidRPr="00C13084">
        <w:rPr>
          <w:szCs w:val="24"/>
        </w:rPr>
        <w:t xml:space="preserve">Dökülen betonlara ait tüm testler İdarenin veya İdarece yetkilendirilen Kontrol Danışman’ın uygun göreceği bir laboratuarda yaptırılacak, olumlu sonuç vermeyen betonlar sökülecek ve yeniden dökülecektir.   </w:t>
      </w:r>
    </w:p>
    <w:p w:rsidR="009446DE" w:rsidRPr="00C13084" w:rsidRDefault="009446DE" w:rsidP="00857530">
      <w:pPr>
        <w:pStyle w:val="GvdeMetniGirintisi"/>
        <w:ind w:left="120"/>
        <w:rPr>
          <w:szCs w:val="24"/>
          <w:lang w:val="en-US"/>
        </w:rPr>
      </w:pPr>
      <w:r w:rsidRPr="00C13084">
        <w:rPr>
          <w:szCs w:val="24"/>
          <w:lang w:val="en-US"/>
        </w:rPr>
        <w:t>Test raporlarının belirtildiği şekildeki onaylı kopyaları ya da diğer memnun edici kanıtları ve sertifikaları proje sahasındaki materyallerin onay ve testinden önce tedarik edilecek ve onaylanacaktır.</w:t>
      </w:r>
    </w:p>
    <w:p w:rsidR="009446DE" w:rsidRPr="00C13084" w:rsidRDefault="009446DE" w:rsidP="00857530">
      <w:pPr>
        <w:pStyle w:val="GvdeMetniGirintisi"/>
        <w:ind w:left="120"/>
        <w:rPr>
          <w:szCs w:val="24"/>
          <w:lang w:val="en-US"/>
        </w:rPr>
      </w:pPr>
      <w:r w:rsidRPr="00C13084">
        <w:rPr>
          <w:szCs w:val="24"/>
          <w:lang w:val="en-US"/>
        </w:rPr>
        <w:t>Aksi belirtilmedikçe beton test işlemleri Bayındırlık Bakanlığı onaylı ve İdarece de onaylanan  Test Laboratuarlarında yapılarak, İdarenin veya İdarece yetkilendirilen Kontrol Danışman tarafından onaylanacak ve İdareden veya İdarenin yetkilendireceği kontrol danışmanından hiçbir ekstra maliyet talep edilmeyecektir.</w:t>
      </w:r>
    </w:p>
    <w:p w:rsidR="002753D9" w:rsidRPr="00C13084" w:rsidRDefault="002753D9" w:rsidP="00857530">
      <w:pPr>
        <w:pStyle w:val="GvdeMetniGirintisi"/>
        <w:ind w:left="120"/>
        <w:rPr>
          <w:szCs w:val="24"/>
          <w:lang w:val="en-US"/>
        </w:rPr>
      </w:pPr>
    </w:p>
    <w:p w:rsidR="009446DE" w:rsidRPr="00C13084" w:rsidRDefault="009446DE" w:rsidP="00857530">
      <w:pPr>
        <w:pStyle w:val="GvdeMetni"/>
        <w:ind w:left="120"/>
        <w:jc w:val="both"/>
        <w:rPr>
          <w:rFonts w:ascii="Arial" w:hAnsi="Arial"/>
          <w:sz w:val="24"/>
          <w:szCs w:val="24"/>
          <w:lang w:val="en-US" w:eastAsia="en-US"/>
        </w:rPr>
      </w:pPr>
      <w:r w:rsidRPr="00C13084">
        <w:rPr>
          <w:rFonts w:ascii="Arial" w:hAnsi="Arial"/>
          <w:sz w:val="24"/>
          <w:szCs w:val="24"/>
          <w:lang w:val="en-US" w:eastAsia="en-US"/>
        </w:rPr>
        <w:t xml:space="preserve">Müteahhit test işlemi için İdarenin veya İdarece yetkilendirilen Kontrol Danışman’ın kontrollüğündeki her harç kamyonundaki, her derece veya sınıfta gerekli mukavemette yerleştirilmiş betondan 1 takım test numunesi alacaktır. Bu numunelere de ana yapıya uygulanan bakım ve döküm işlemlerinin aynıları uygulanacaktır. 8 saatte bir dökülen betonun her tabakası için en az 1 takım test numunesi alınacaktır. Her takım 2 test numunesinden oluşacak ve ayrı partilerden oluşacaktır. Numunelerin güvenliği </w:t>
      </w:r>
      <w:r w:rsidR="00692459">
        <w:rPr>
          <w:rFonts w:ascii="Arial" w:hAnsi="Arial"/>
          <w:sz w:val="24"/>
          <w:szCs w:val="24"/>
          <w:lang w:val="en-US" w:eastAsia="en-US"/>
        </w:rPr>
        <w:t>TS EN 12390-3</w:t>
      </w:r>
      <w:r w:rsidRPr="00C13084">
        <w:rPr>
          <w:rFonts w:ascii="Arial" w:hAnsi="Arial"/>
          <w:sz w:val="24"/>
          <w:szCs w:val="24"/>
          <w:lang w:val="en-US" w:eastAsia="en-US"/>
        </w:rPr>
        <w:t xml:space="preserve"> ISO 4012, TS EN 12390–2 ve </w:t>
      </w:r>
      <w:r w:rsidR="00692459" w:rsidRPr="00692459">
        <w:rPr>
          <w:rFonts w:ascii="Arial" w:hAnsi="Arial"/>
          <w:sz w:val="24"/>
          <w:szCs w:val="24"/>
          <w:lang w:val="en-US" w:eastAsia="en-US"/>
        </w:rPr>
        <w:t>TS EN 12350-1</w:t>
      </w:r>
      <w:r w:rsidR="00692459">
        <w:rPr>
          <w:rFonts w:ascii="Arial" w:hAnsi="Arial"/>
          <w:sz w:val="24"/>
          <w:szCs w:val="24"/>
          <w:lang w:val="en-US" w:eastAsia="en-US"/>
        </w:rPr>
        <w:t xml:space="preserve"> </w:t>
      </w:r>
      <w:r w:rsidRPr="00C13084">
        <w:rPr>
          <w:rFonts w:ascii="Arial" w:hAnsi="Arial"/>
          <w:sz w:val="24"/>
          <w:szCs w:val="24"/>
          <w:lang w:val="en-US" w:eastAsia="en-US"/>
        </w:rPr>
        <w:t xml:space="preserve">ISO 2736-1’e uygun şekilde sağlanacaktır. Test numuneleri tedarik edilecek, bakımı yapılacak ve </w:t>
      </w:r>
      <w:r w:rsidR="00692459" w:rsidRPr="00692459">
        <w:rPr>
          <w:rFonts w:ascii="Arial" w:hAnsi="Arial"/>
          <w:sz w:val="24"/>
          <w:szCs w:val="24"/>
          <w:lang w:val="en-US" w:eastAsia="en-US"/>
        </w:rPr>
        <w:t>TS EN 12350-1</w:t>
      </w:r>
      <w:r w:rsidR="00692459">
        <w:rPr>
          <w:rFonts w:ascii="Arial" w:hAnsi="Arial"/>
          <w:sz w:val="24"/>
          <w:szCs w:val="24"/>
          <w:lang w:val="en-US" w:eastAsia="en-US"/>
        </w:rPr>
        <w:t xml:space="preserve"> </w:t>
      </w:r>
      <w:r w:rsidRPr="00C13084">
        <w:rPr>
          <w:rFonts w:ascii="Arial" w:hAnsi="Arial"/>
          <w:sz w:val="24"/>
          <w:szCs w:val="24"/>
          <w:lang w:val="en-US" w:eastAsia="en-US"/>
        </w:rPr>
        <w:t>ISO 2736-1’e göre paketlenip sevk edilecektir.</w:t>
      </w:r>
    </w:p>
    <w:p w:rsidR="009446DE" w:rsidRPr="00C13084" w:rsidRDefault="009446DE" w:rsidP="00857530">
      <w:pPr>
        <w:pStyle w:val="GvdeMetni"/>
        <w:ind w:left="120"/>
        <w:jc w:val="both"/>
        <w:rPr>
          <w:rFonts w:ascii="Arial" w:hAnsi="Arial"/>
          <w:sz w:val="24"/>
          <w:szCs w:val="24"/>
          <w:lang w:val="en-US" w:eastAsia="en-US"/>
        </w:rPr>
      </w:pPr>
      <w:r w:rsidRPr="00C13084">
        <w:rPr>
          <w:rFonts w:ascii="Arial" w:hAnsi="Arial"/>
          <w:sz w:val="24"/>
          <w:szCs w:val="24"/>
          <w:lang w:val="en-US" w:eastAsia="en-US"/>
        </w:rPr>
        <w:t xml:space="preserve">Numuneler Müteahhit tarafından test edilip masrafları karşılanacaktır. Silindirler </w:t>
      </w:r>
      <w:r w:rsidR="00692459">
        <w:rPr>
          <w:rFonts w:ascii="Arial" w:hAnsi="Arial"/>
          <w:sz w:val="24"/>
          <w:szCs w:val="24"/>
          <w:lang w:val="en-US" w:eastAsia="en-US"/>
        </w:rPr>
        <w:t>TS EN 12390-3</w:t>
      </w:r>
      <w:r w:rsidRPr="00C13084">
        <w:rPr>
          <w:rFonts w:ascii="Arial" w:hAnsi="Arial"/>
          <w:sz w:val="24"/>
          <w:szCs w:val="24"/>
          <w:lang w:val="en-US" w:eastAsia="en-US"/>
        </w:rPr>
        <w:t>’e uygun olarak test edilecektir.</w:t>
      </w:r>
    </w:p>
    <w:p w:rsidR="009446DE" w:rsidRPr="00C13084" w:rsidRDefault="009446DE" w:rsidP="00857530">
      <w:pPr>
        <w:ind w:left="120" w:right="-97"/>
        <w:rPr>
          <w:szCs w:val="24"/>
        </w:rPr>
      </w:pPr>
    </w:p>
    <w:p w:rsidR="009446DE" w:rsidRPr="00C13084" w:rsidRDefault="009446DE" w:rsidP="00857530">
      <w:pPr>
        <w:ind w:left="120" w:right="-97"/>
        <w:rPr>
          <w:szCs w:val="24"/>
        </w:rPr>
      </w:pPr>
      <w:r w:rsidRPr="00C13084">
        <w:rPr>
          <w:szCs w:val="24"/>
        </w:rPr>
        <w:t xml:space="preserve">Kontrol numunelerinin mukavemet testleri sonuçları dökülmüş betonun Şartname gereklerini karşılamadığı zaman veya bu betonun kalitesinin  Şartname gereklerinin altında olduğuna dair başka bir kanıt bulunduğunda TS 500’e göre karot </w:t>
      </w:r>
      <w:smartTag w:uri="urn:schemas-microsoft-com:office:smarttags" w:element="place">
        <w:smartTag w:uri="urn:schemas-microsoft-com:office:smarttags" w:element="City">
          <w:r w:rsidRPr="00C13084">
            <w:rPr>
              <w:szCs w:val="24"/>
            </w:rPr>
            <w:t>alma</w:t>
          </w:r>
        </w:smartTag>
      </w:smartTag>
      <w:r w:rsidRPr="00C13084">
        <w:rPr>
          <w:szCs w:val="24"/>
        </w:rPr>
        <w:t xml:space="preserve"> ve test işlemleri yapılacaktır. Karot numuneleri masrafları Müteahhide ait olmak üzere test edilecektir. Kusur giderilecektir veya Müteahhit isterse, yükleme testi yapılması hususunda onay için bir öneri sunabilir. Öneri onaylanırsa, yükleme testi Müteahhit tarafından yapılacak ve test sonuçları TS 500’e göre İdarenin veya İdarece yetkilendirilen Kontrol Danışman tarafından değerlendirilecektir. Yükleme testlerinin masrafları Müteahhit tarafından karşılanacaktır. Herhangi bir betonun yükleme testleri </w:t>
      </w:r>
      <w:r w:rsidRPr="00C13084">
        <w:rPr>
          <w:szCs w:val="24"/>
        </w:rPr>
        <w:lastRenderedPageBreak/>
        <w:t>sırasında veya değerlendirme sırasında kusurlu olduğu ortaya çıkar ise bu kusur giderilecektir. Herhangi bir kusur İdarenin veya İdarece yetkilendirilen Kontrol Danışman’ın onayladığı şekilde düzeltilecek ve İdare’ye ilave maliyet getirmeyecektir.</w:t>
      </w:r>
    </w:p>
    <w:p w:rsidR="009446DE" w:rsidRPr="00C13084" w:rsidRDefault="009446DE" w:rsidP="00857530">
      <w:pPr>
        <w:ind w:left="120" w:right="-97"/>
        <w:rPr>
          <w:szCs w:val="24"/>
        </w:rPr>
      </w:pPr>
    </w:p>
    <w:p w:rsidR="009446DE" w:rsidRPr="00C13084" w:rsidRDefault="009446DE" w:rsidP="00857530">
      <w:pPr>
        <w:pStyle w:val="GvdeMetni"/>
        <w:ind w:left="120"/>
        <w:jc w:val="both"/>
        <w:rPr>
          <w:b/>
          <w:sz w:val="24"/>
        </w:rPr>
      </w:pPr>
      <w:r w:rsidRPr="00C13084">
        <w:rPr>
          <w:b/>
          <w:sz w:val="24"/>
        </w:rPr>
        <w:t>Proje sahasında 6 aydan fazla depoda kalmış veya donmaya maruz kalmış ilaveler yeniden test edilip uygunluğu kanıtlanana dek kullanılmayacaktır.</w:t>
      </w:r>
    </w:p>
    <w:p w:rsidR="009446DE" w:rsidRPr="00C13084" w:rsidRDefault="009446DE" w:rsidP="009446DE">
      <w:pPr>
        <w:ind w:right="-97"/>
        <w:rPr>
          <w:szCs w:val="24"/>
        </w:rPr>
      </w:pPr>
    </w:p>
    <w:p w:rsidR="009446DE" w:rsidRPr="00C13084" w:rsidRDefault="009446DE" w:rsidP="00857530">
      <w:pPr>
        <w:ind w:left="120" w:right="-97"/>
        <w:rPr>
          <w:szCs w:val="24"/>
        </w:rPr>
      </w:pPr>
      <w:r w:rsidRPr="00C13084">
        <w:rPr>
          <w:szCs w:val="24"/>
        </w:rPr>
        <w:t xml:space="preserve">Bozucu etkiler üreten klorid iyonları veya diğer iyonları ihtiva </w:t>
      </w:r>
      <w:smartTag w:uri="urn:schemas-microsoft-com:office:smarttags" w:element="place">
        <w:smartTag w:uri="urn:schemas-microsoft-com:office:smarttags" w:element="City">
          <w:r w:rsidRPr="00C13084">
            <w:rPr>
              <w:szCs w:val="24"/>
            </w:rPr>
            <w:t>eden</w:t>
          </w:r>
        </w:smartTag>
      </w:smartTag>
      <w:r w:rsidRPr="00C13084">
        <w:rPr>
          <w:szCs w:val="24"/>
        </w:rPr>
        <w:t xml:space="preserve"> katkı maddeleri kullanılmayacaktır.</w:t>
      </w:r>
    </w:p>
    <w:p w:rsidR="009446DE" w:rsidRPr="00C13084" w:rsidRDefault="009446DE" w:rsidP="00857530">
      <w:pPr>
        <w:ind w:left="120" w:right="-96"/>
        <w:rPr>
          <w:szCs w:val="24"/>
        </w:rPr>
      </w:pPr>
    </w:p>
    <w:p w:rsidR="009446DE" w:rsidRPr="00C13084" w:rsidRDefault="009446DE" w:rsidP="00857530">
      <w:pPr>
        <w:ind w:left="120" w:right="-97"/>
        <w:rPr>
          <w:szCs w:val="24"/>
        </w:rPr>
      </w:pPr>
      <w:r w:rsidRPr="00C13084">
        <w:rPr>
          <w:szCs w:val="24"/>
        </w:rPr>
        <w:t>Beton karışımının teşkilinde diğer katkı maddeleri kullanılabilir. Diğer katkı maddeleri, beton dökme veya bitirme şartlarının gerektirdiği durumlarda, yazılı onay üzerine kullanılabilir, ancak çimento miktarının azaltılmasına müsaade edilmeyecektir. Müteahhit önerdiği beton karışım cetveli ile birlikte katkı maddelerinin üretim belgelerini de İdarenin veya İdarece yetkilendirilen Kontrol Danışman’ın onayına sunacaktır.</w:t>
      </w:r>
    </w:p>
    <w:p w:rsidR="009446DE" w:rsidRPr="00C13084" w:rsidRDefault="009446DE" w:rsidP="009446DE">
      <w:pPr>
        <w:ind w:right="-96"/>
        <w:rPr>
          <w:szCs w:val="24"/>
        </w:rPr>
      </w:pPr>
    </w:p>
    <w:p w:rsidR="009446DE" w:rsidRPr="00C13084" w:rsidRDefault="009446DE" w:rsidP="009446DE">
      <w:pPr>
        <w:pStyle w:val="GvdeMetni"/>
        <w:ind w:left="360" w:firstLine="360"/>
        <w:jc w:val="both"/>
        <w:rPr>
          <w:rFonts w:ascii="Arial" w:hAnsi="Arial"/>
          <w:sz w:val="24"/>
          <w:szCs w:val="24"/>
          <w:lang w:val="en-US" w:eastAsia="en-US"/>
        </w:rPr>
      </w:pPr>
      <w:r w:rsidRPr="00C13084">
        <w:rPr>
          <w:rFonts w:ascii="Arial" w:hAnsi="Arial"/>
          <w:sz w:val="24"/>
          <w:szCs w:val="24"/>
          <w:lang w:val="en-US" w:eastAsia="en-US"/>
        </w:rPr>
        <w:t>Kalın agreganın elek analizi aşağıda verilen tabloyu uygun hale getirecektir.</w:t>
      </w:r>
    </w:p>
    <w:p w:rsidR="009446DE" w:rsidRPr="00C13084" w:rsidRDefault="009446DE" w:rsidP="009446DE">
      <w:pPr>
        <w:pStyle w:val="GvdeMetni"/>
        <w:jc w:val="both"/>
        <w:rPr>
          <w:rFonts w:ascii="Arial" w:hAnsi="Arial"/>
          <w:sz w:val="24"/>
          <w:szCs w:val="24"/>
          <w:lang w:val="en-US" w:eastAsia="en-US"/>
        </w:rPr>
      </w:pPr>
    </w:p>
    <w:p w:rsidR="00FC448A" w:rsidRPr="003C400A" w:rsidRDefault="009446DE" w:rsidP="003C400A">
      <w:pPr>
        <w:pStyle w:val="GvdeMetni"/>
        <w:jc w:val="both"/>
        <w:rPr>
          <w:rFonts w:ascii="Arial" w:hAnsi="Arial"/>
          <w:sz w:val="24"/>
          <w:szCs w:val="24"/>
          <w:lang w:val="en-US" w:eastAsia="en-US"/>
        </w:rPr>
      </w:pPr>
      <w:r w:rsidRPr="00C13084">
        <w:rPr>
          <w:rFonts w:ascii="Arial" w:hAnsi="Arial"/>
          <w:sz w:val="24"/>
          <w:szCs w:val="24"/>
          <w:lang w:val="en-US" w:eastAsia="en-US"/>
        </w:rPr>
        <w:t xml:space="preserve">            Elekten Geçen Maddenin Ağırlık Oranı</w:t>
      </w:r>
    </w:p>
    <w:p w:rsidR="009446DE" w:rsidRPr="00C13084" w:rsidRDefault="009446DE" w:rsidP="009446DE">
      <w:pPr>
        <w:pStyle w:val="GvdeMetni"/>
        <w:ind w:left="360" w:firstLine="720"/>
        <w:jc w:val="both"/>
        <w:rPr>
          <w:b/>
          <w:bCs/>
          <w:sz w:val="24"/>
        </w:rPr>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8"/>
        <w:gridCol w:w="2412"/>
      </w:tblGrid>
      <w:tr w:rsidR="009446DE" w:rsidRPr="00C13084">
        <w:tblPrEx>
          <w:tblCellMar>
            <w:top w:w="0" w:type="dxa"/>
            <w:bottom w:w="0" w:type="dxa"/>
          </w:tblCellMar>
        </w:tblPrEx>
        <w:tc>
          <w:tcPr>
            <w:tcW w:w="2808" w:type="dxa"/>
            <w:vAlign w:val="center"/>
          </w:tcPr>
          <w:p w:rsidR="009446DE" w:rsidRPr="00C13084" w:rsidRDefault="009446DE" w:rsidP="009446DE">
            <w:pPr>
              <w:pStyle w:val="GvdeMetni"/>
              <w:jc w:val="both"/>
              <w:rPr>
                <w:b/>
                <w:bCs/>
                <w:sz w:val="24"/>
              </w:rPr>
            </w:pPr>
            <w:r w:rsidRPr="00C13084">
              <w:rPr>
                <w:b/>
                <w:bCs/>
                <w:sz w:val="24"/>
              </w:rPr>
              <w:t>Elek Boyutu</w:t>
            </w:r>
          </w:p>
        </w:tc>
        <w:tc>
          <w:tcPr>
            <w:tcW w:w="2412" w:type="dxa"/>
            <w:vAlign w:val="center"/>
          </w:tcPr>
          <w:p w:rsidR="009446DE" w:rsidRPr="00C13084" w:rsidRDefault="009446DE" w:rsidP="009446DE">
            <w:pPr>
              <w:pStyle w:val="GvdeMetni"/>
              <w:jc w:val="both"/>
              <w:rPr>
                <w:b/>
                <w:bCs/>
                <w:sz w:val="24"/>
              </w:rPr>
            </w:pPr>
            <w:r w:rsidRPr="00C13084">
              <w:rPr>
                <w:b/>
                <w:bCs/>
                <w:sz w:val="24"/>
              </w:rPr>
              <w:t>Eleme Oranı</w:t>
            </w:r>
          </w:p>
        </w:tc>
      </w:tr>
      <w:tr w:rsidR="009446DE" w:rsidRPr="00C13084">
        <w:tblPrEx>
          <w:tblCellMar>
            <w:top w:w="0" w:type="dxa"/>
            <w:bottom w:w="0" w:type="dxa"/>
          </w:tblCellMar>
        </w:tblPrEx>
        <w:tc>
          <w:tcPr>
            <w:tcW w:w="2808" w:type="dxa"/>
            <w:vAlign w:val="center"/>
          </w:tcPr>
          <w:p w:rsidR="009446DE" w:rsidRPr="00C13084" w:rsidRDefault="009446DE" w:rsidP="009446DE">
            <w:pPr>
              <w:pStyle w:val="GvdeMetni"/>
              <w:jc w:val="both"/>
              <w:rPr>
                <w:sz w:val="24"/>
              </w:rPr>
            </w:pPr>
            <w:r w:rsidRPr="00C13084">
              <w:rPr>
                <w:sz w:val="24"/>
              </w:rPr>
              <w:t>3/8 in. (</w:t>
            </w:r>
            <w:smartTag w:uri="urn:schemas-microsoft-com:office:smarttags" w:element="metricconverter">
              <w:smartTagPr>
                <w:attr w:name="ProductID" w:val="9.5 mm"/>
              </w:smartTagPr>
              <w:r w:rsidRPr="00C13084">
                <w:rPr>
                  <w:sz w:val="24"/>
                </w:rPr>
                <w:t>9.5 mm</w:t>
              </w:r>
            </w:smartTag>
            <w:r w:rsidRPr="00C13084">
              <w:rPr>
                <w:sz w:val="24"/>
              </w:rPr>
              <w:t>)</w:t>
            </w:r>
          </w:p>
        </w:tc>
        <w:tc>
          <w:tcPr>
            <w:tcW w:w="2412" w:type="dxa"/>
            <w:vAlign w:val="center"/>
          </w:tcPr>
          <w:p w:rsidR="009446DE" w:rsidRPr="00C13084" w:rsidRDefault="009446DE" w:rsidP="009446DE">
            <w:pPr>
              <w:pStyle w:val="GvdeMetni"/>
              <w:jc w:val="both"/>
              <w:rPr>
                <w:sz w:val="24"/>
              </w:rPr>
            </w:pPr>
            <w:r w:rsidRPr="00C13084">
              <w:rPr>
                <w:sz w:val="24"/>
              </w:rPr>
              <w:t>100</w:t>
            </w:r>
          </w:p>
        </w:tc>
      </w:tr>
      <w:tr w:rsidR="009446DE" w:rsidRPr="00C13084">
        <w:tblPrEx>
          <w:tblCellMar>
            <w:top w:w="0" w:type="dxa"/>
            <w:bottom w:w="0" w:type="dxa"/>
          </w:tblCellMar>
        </w:tblPrEx>
        <w:tc>
          <w:tcPr>
            <w:tcW w:w="2808" w:type="dxa"/>
            <w:vAlign w:val="center"/>
          </w:tcPr>
          <w:p w:rsidR="009446DE" w:rsidRPr="00C13084" w:rsidRDefault="009446DE" w:rsidP="009446DE">
            <w:pPr>
              <w:pStyle w:val="GvdeMetni"/>
              <w:jc w:val="both"/>
              <w:rPr>
                <w:sz w:val="24"/>
              </w:rPr>
            </w:pPr>
            <w:r w:rsidRPr="00C13084">
              <w:rPr>
                <w:sz w:val="24"/>
              </w:rPr>
              <w:t>No 4. (</w:t>
            </w:r>
            <w:smartTag w:uri="urn:schemas-microsoft-com:office:smarttags" w:element="metricconverter">
              <w:smartTagPr>
                <w:attr w:name="ProductID" w:val="4.75 mm"/>
              </w:smartTagPr>
              <w:r w:rsidRPr="00C13084">
                <w:rPr>
                  <w:sz w:val="24"/>
                </w:rPr>
                <w:t>4.75 mm</w:t>
              </w:r>
            </w:smartTag>
            <w:r w:rsidRPr="00C13084">
              <w:rPr>
                <w:sz w:val="24"/>
              </w:rPr>
              <w:t>)</w:t>
            </w:r>
          </w:p>
        </w:tc>
        <w:tc>
          <w:tcPr>
            <w:tcW w:w="2412" w:type="dxa"/>
            <w:vAlign w:val="center"/>
          </w:tcPr>
          <w:p w:rsidR="009446DE" w:rsidRPr="00C13084" w:rsidRDefault="009446DE" w:rsidP="009446DE">
            <w:pPr>
              <w:pStyle w:val="GvdeMetni"/>
              <w:jc w:val="both"/>
              <w:rPr>
                <w:sz w:val="24"/>
              </w:rPr>
            </w:pPr>
            <w:r w:rsidRPr="00C13084">
              <w:rPr>
                <w:sz w:val="24"/>
              </w:rPr>
              <w:t>95 – 100</w:t>
            </w:r>
          </w:p>
        </w:tc>
      </w:tr>
      <w:tr w:rsidR="009446DE" w:rsidRPr="00C13084">
        <w:tblPrEx>
          <w:tblCellMar>
            <w:top w:w="0" w:type="dxa"/>
            <w:bottom w:w="0" w:type="dxa"/>
          </w:tblCellMar>
        </w:tblPrEx>
        <w:tc>
          <w:tcPr>
            <w:tcW w:w="2808" w:type="dxa"/>
            <w:vAlign w:val="center"/>
          </w:tcPr>
          <w:p w:rsidR="009446DE" w:rsidRPr="00C13084" w:rsidRDefault="009446DE" w:rsidP="009446DE">
            <w:pPr>
              <w:pStyle w:val="GvdeMetni"/>
              <w:jc w:val="both"/>
              <w:rPr>
                <w:sz w:val="24"/>
              </w:rPr>
            </w:pPr>
            <w:r w:rsidRPr="00C13084">
              <w:rPr>
                <w:sz w:val="24"/>
              </w:rPr>
              <w:t>No 8. (</w:t>
            </w:r>
            <w:smartTag w:uri="urn:schemas-microsoft-com:office:smarttags" w:element="metricconverter">
              <w:smartTagPr>
                <w:attr w:name="ProductID" w:val="2.37 mm"/>
              </w:smartTagPr>
              <w:r w:rsidRPr="00C13084">
                <w:rPr>
                  <w:sz w:val="24"/>
                </w:rPr>
                <w:t>2.37 mm</w:t>
              </w:r>
            </w:smartTag>
            <w:r w:rsidRPr="00C13084">
              <w:rPr>
                <w:sz w:val="24"/>
              </w:rPr>
              <w:t>)</w:t>
            </w:r>
          </w:p>
        </w:tc>
        <w:tc>
          <w:tcPr>
            <w:tcW w:w="2412" w:type="dxa"/>
            <w:vAlign w:val="center"/>
          </w:tcPr>
          <w:p w:rsidR="009446DE" w:rsidRPr="00C13084" w:rsidRDefault="009446DE" w:rsidP="009446DE">
            <w:pPr>
              <w:pStyle w:val="GvdeMetni"/>
              <w:jc w:val="both"/>
              <w:rPr>
                <w:sz w:val="24"/>
              </w:rPr>
            </w:pPr>
            <w:r w:rsidRPr="00C13084">
              <w:rPr>
                <w:sz w:val="24"/>
              </w:rPr>
              <w:t>80 – 100</w:t>
            </w:r>
          </w:p>
        </w:tc>
      </w:tr>
      <w:tr w:rsidR="009446DE" w:rsidRPr="00C13084">
        <w:tblPrEx>
          <w:tblCellMar>
            <w:top w:w="0" w:type="dxa"/>
            <w:bottom w:w="0" w:type="dxa"/>
          </w:tblCellMar>
        </w:tblPrEx>
        <w:tc>
          <w:tcPr>
            <w:tcW w:w="2808" w:type="dxa"/>
            <w:vAlign w:val="center"/>
          </w:tcPr>
          <w:p w:rsidR="009446DE" w:rsidRPr="00C13084" w:rsidRDefault="009446DE" w:rsidP="009446DE">
            <w:pPr>
              <w:pStyle w:val="GvdeMetni"/>
              <w:jc w:val="both"/>
              <w:rPr>
                <w:sz w:val="24"/>
              </w:rPr>
            </w:pPr>
            <w:r w:rsidRPr="00C13084">
              <w:rPr>
                <w:sz w:val="24"/>
              </w:rPr>
              <w:t>No 16. (</w:t>
            </w:r>
            <w:smartTag w:uri="urn:schemas-microsoft-com:office:smarttags" w:element="metricconverter">
              <w:smartTagPr>
                <w:attr w:name="ProductID" w:val="1.18 mm"/>
              </w:smartTagPr>
              <w:r w:rsidRPr="00C13084">
                <w:rPr>
                  <w:sz w:val="24"/>
                </w:rPr>
                <w:t>1.18 mm</w:t>
              </w:r>
            </w:smartTag>
            <w:r w:rsidRPr="00C13084">
              <w:rPr>
                <w:sz w:val="24"/>
              </w:rPr>
              <w:t>)</w:t>
            </w:r>
          </w:p>
        </w:tc>
        <w:tc>
          <w:tcPr>
            <w:tcW w:w="2412" w:type="dxa"/>
            <w:vAlign w:val="center"/>
          </w:tcPr>
          <w:p w:rsidR="009446DE" w:rsidRPr="00C13084" w:rsidRDefault="009446DE" w:rsidP="009446DE">
            <w:pPr>
              <w:pStyle w:val="GvdeMetni"/>
              <w:jc w:val="both"/>
              <w:rPr>
                <w:sz w:val="24"/>
              </w:rPr>
            </w:pPr>
            <w:r w:rsidRPr="00C13084">
              <w:rPr>
                <w:sz w:val="24"/>
              </w:rPr>
              <w:t>50  - 85</w:t>
            </w:r>
          </w:p>
        </w:tc>
      </w:tr>
      <w:tr w:rsidR="009446DE" w:rsidRPr="00C13084">
        <w:tblPrEx>
          <w:tblCellMar>
            <w:top w:w="0" w:type="dxa"/>
            <w:bottom w:w="0" w:type="dxa"/>
          </w:tblCellMar>
        </w:tblPrEx>
        <w:tc>
          <w:tcPr>
            <w:tcW w:w="2808" w:type="dxa"/>
            <w:vAlign w:val="center"/>
          </w:tcPr>
          <w:p w:rsidR="009446DE" w:rsidRPr="00C13084" w:rsidRDefault="009446DE" w:rsidP="009446DE">
            <w:pPr>
              <w:pStyle w:val="GvdeMetni"/>
              <w:jc w:val="both"/>
              <w:rPr>
                <w:sz w:val="24"/>
              </w:rPr>
            </w:pPr>
            <w:r w:rsidRPr="00C13084">
              <w:rPr>
                <w:sz w:val="24"/>
              </w:rPr>
              <w:t>No 30. (</w:t>
            </w:r>
            <w:smartTag w:uri="urn:schemas-microsoft-com:office:smarttags" w:element="metricconverter">
              <w:smartTagPr>
                <w:attr w:name="ProductID" w:val="0.59 mm"/>
              </w:smartTagPr>
              <w:r w:rsidRPr="00C13084">
                <w:rPr>
                  <w:sz w:val="24"/>
                </w:rPr>
                <w:t>0.59 mm</w:t>
              </w:r>
            </w:smartTag>
            <w:r w:rsidRPr="00C13084">
              <w:rPr>
                <w:sz w:val="24"/>
              </w:rPr>
              <w:t>)</w:t>
            </w:r>
          </w:p>
        </w:tc>
        <w:tc>
          <w:tcPr>
            <w:tcW w:w="2412" w:type="dxa"/>
            <w:vAlign w:val="center"/>
          </w:tcPr>
          <w:p w:rsidR="009446DE" w:rsidRPr="00C13084" w:rsidRDefault="009446DE" w:rsidP="009446DE">
            <w:pPr>
              <w:pStyle w:val="GvdeMetni"/>
              <w:jc w:val="both"/>
              <w:rPr>
                <w:sz w:val="24"/>
              </w:rPr>
            </w:pPr>
            <w:r w:rsidRPr="00C13084">
              <w:rPr>
                <w:sz w:val="24"/>
              </w:rPr>
              <w:t>25  -  60</w:t>
            </w:r>
          </w:p>
        </w:tc>
      </w:tr>
      <w:tr w:rsidR="009446DE" w:rsidRPr="00C13084">
        <w:tblPrEx>
          <w:tblCellMar>
            <w:top w:w="0" w:type="dxa"/>
            <w:bottom w:w="0" w:type="dxa"/>
          </w:tblCellMar>
        </w:tblPrEx>
        <w:tc>
          <w:tcPr>
            <w:tcW w:w="2808" w:type="dxa"/>
            <w:vAlign w:val="center"/>
          </w:tcPr>
          <w:p w:rsidR="009446DE" w:rsidRPr="00C13084" w:rsidRDefault="009446DE" w:rsidP="009446DE">
            <w:pPr>
              <w:pStyle w:val="GvdeMetni"/>
              <w:jc w:val="both"/>
              <w:rPr>
                <w:sz w:val="24"/>
              </w:rPr>
            </w:pPr>
            <w:r w:rsidRPr="00C13084">
              <w:rPr>
                <w:sz w:val="24"/>
              </w:rPr>
              <w:t>No 50. (</w:t>
            </w:r>
            <w:smartTag w:uri="urn:schemas-microsoft-com:office:smarttags" w:element="metricconverter">
              <w:smartTagPr>
                <w:attr w:name="ProductID" w:val="0.29 mm"/>
              </w:smartTagPr>
              <w:r w:rsidRPr="00C13084">
                <w:rPr>
                  <w:sz w:val="24"/>
                </w:rPr>
                <w:t>0.29 mm</w:t>
              </w:r>
            </w:smartTag>
            <w:r w:rsidRPr="00C13084">
              <w:rPr>
                <w:sz w:val="24"/>
              </w:rPr>
              <w:t>)</w:t>
            </w:r>
          </w:p>
        </w:tc>
        <w:tc>
          <w:tcPr>
            <w:tcW w:w="2412" w:type="dxa"/>
            <w:vAlign w:val="center"/>
          </w:tcPr>
          <w:p w:rsidR="009446DE" w:rsidRPr="00C13084" w:rsidRDefault="009446DE" w:rsidP="009446DE">
            <w:pPr>
              <w:pStyle w:val="GvdeMetni"/>
              <w:jc w:val="both"/>
              <w:rPr>
                <w:sz w:val="24"/>
              </w:rPr>
            </w:pPr>
            <w:r w:rsidRPr="00C13084">
              <w:rPr>
                <w:sz w:val="24"/>
              </w:rPr>
              <w:t>10  -  30</w:t>
            </w:r>
          </w:p>
        </w:tc>
      </w:tr>
      <w:tr w:rsidR="009446DE" w:rsidRPr="00C13084">
        <w:tblPrEx>
          <w:tblCellMar>
            <w:top w:w="0" w:type="dxa"/>
            <w:bottom w:w="0" w:type="dxa"/>
          </w:tblCellMar>
        </w:tblPrEx>
        <w:tc>
          <w:tcPr>
            <w:tcW w:w="2808" w:type="dxa"/>
            <w:vAlign w:val="center"/>
          </w:tcPr>
          <w:p w:rsidR="009446DE" w:rsidRPr="00C13084" w:rsidRDefault="009446DE" w:rsidP="009446DE">
            <w:pPr>
              <w:pStyle w:val="GvdeMetni"/>
              <w:jc w:val="both"/>
              <w:rPr>
                <w:sz w:val="24"/>
              </w:rPr>
            </w:pPr>
            <w:r w:rsidRPr="00C13084">
              <w:rPr>
                <w:sz w:val="24"/>
              </w:rPr>
              <w:t>No 100. (</w:t>
            </w:r>
            <w:smartTag w:uri="urn:schemas-microsoft-com:office:smarttags" w:element="metricconverter">
              <w:smartTagPr>
                <w:attr w:name="ProductID" w:val="0.147 mm"/>
              </w:smartTagPr>
              <w:r w:rsidRPr="00C13084">
                <w:rPr>
                  <w:sz w:val="24"/>
                </w:rPr>
                <w:t>0.147 mm</w:t>
              </w:r>
            </w:smartTag>
            <w:r w:rsidRPr="00C13084">
              <w:rPr>
                <w:sz w:val="24"/>
              </w:rPr>
              <w:t>)</w:t>
            </w:r>
          </w:p>
        </w:tc>
        <w:tc>
          <w:tcPr>
            <w:tcW w:w="2412" w:type="dxa"/>
            <w:vAlign w:val="center"/>
          </w:tcPr>
          <w:p w:rsidR="009446DE" w:rsidRPr="00C13084" w:rsidRDefault="009446DE" w:rsidP="009446DE">
            <w:pPr>
              <w:pStyle w:val="GvdeMetni"/>
              <w:jc w:val="both"/>
              <w:rPr>
                <w:sz w:val="24"/>
              </w:rPr>
            </w:pPr>
            <w:r w:rsidRPr="00C13084">
              <w:rPr>
                <w:sz w:val="24"/>
              </w:rPr>
              <w:t>2  - 10</w:t>
            </w:r>
          </w:p>
        </w:tc>
      </w:tr>
      <w:tr w:rsidR="009446DE" w:rsidRPr="00C13084">
        <w:tblPrEx>
          <w:tblCellMar>
            <w:top w:w="0" w:type="dxa"/>
            <w:bottom w:w="0" w:type="dxa"/>
          </w:tblCellMar>
        </w:tblPrEx>
        <w:tc>
          <w:tcPr>
            <w:tcW w:w="2808" w:type="dxa"/>
            <w:vAlign w:val="center"/>
          </w:tcPr>
          <w:p w:rsidR="009446DE" w:rsidRPr="00C13084" w:rsidRDefault="009446DE" w:rsidP="009446DE">
            <w:pPr>
              <w:pStyle w:val="GvdeMetni"/>
              <w:jc w:val="both"/>
              <w:rPr>
                <w:sz w:val="24"/>
              </w:rPr>
            </w:pPr>
          </w:p>
        </w:tc>
        <w:tc>
          <w:tcPr>
            <w:tcW w:w="2412" w:type="dxa"/>
            <w:vAlign w:val="center"/>
          </w:tcPr>
          <w:p w:rsidR="009446DE" w:rsidRPr="00C13084" w:rsidRDefault="009446DE" w:rsidP="009446DE">
            <w:pPr>
              <w:pStyle w:val="GvdeMetni"/>
              <w:jc w:val="both"/>
              <w:rPr>
                <w:sz w:val="24"/>
              </w:rPr>
            </w:pPr>
          </w:p>
        </w:tc>
      </w:tr>
    </w:tbl>
    <w:p w:rsidR="009446DE" w:rsidRPr="00C13084" w:rsidRDefault="009446DE" w:rsidP="009446DE">
      <w:pPr>
        <w:ind w:right="-96"/>
        <w:rPr>
          <w:szCs w:val="24"/>
        </w:rPr>
      </w:pPr>
    </w:p>
    <w:p w:rsidR="009446DE" w:rsidRPr="00C13084" w:rsidRDefault="009446DE" w:rsidP="009446DE">
      <w:pPr>
        <w:pStyle w:val="GvdeMetni"/>
        <w:ind w:left="360" w:firstLine="720"/>
        <w:jc w:val="both"/>
        <w:rPr>
          <w:sz w:val="24"/>
        </w:rPr>
      </w:pPr>
      <w:r w:rsidRPr="00C13084">
        <w:rPr>
          <w:sz w:val="24"/>
        </w:rPr>
        <w:t>Kalın agreganın elek analizi aşağıda verilen tabloyu uygun hale getirecektir.</w:t>
      </w:r>
    </w:p>
    <w:p w:rsidR="009446DE" w:rsidRPr="00C13084" w:rsidRDefault="009446DE" w:rsidP="009446DE">
      <w:pPr>
        <w:pStyle w:val="GvdeMetni"/>
        <w:jc w:val="both"/>
        <w:rPr>
          <w:sz w:val="24"/>
        </w:rPr>
      </w:pPr>
    </w:p>
    <w:p w:rsidR="009446DE" w:rsidRPr="00C13084" w:rsidRDefault="009446DE" w:rsidP="009446DE">
      <w:pPr>
        <w:pStyle w:val="GvdeMetni"/>
        <w:ind w:left="360" w:firstLine="720"/>
        <w:jc w:val="both"/>
        <w:rPr>
          <w:sz w:val="24"/>
        </w:rPr>
      </w:pPr>
      <w:r w:rsidRPr="00C13084">
        <w:rPr>
          <w:sz w:val="24"/>
        </w:rPr>
        <w:t>Elekten Geçen Maddenin Ağırlık Oranı</w:t>
      </w:r>
    </w:p>
    <w:p w:rsidR="009446DE" w:rsidRPr="00C13084" w:rsidRDefault="009446DE" w:rsidP="009446DE">
      <w:pPr>
        <w:pStyle w:val="GvdeMetni"/>
        <w:jc w:val="both"/>
        <w:rPr>
          <w:b/>
          <w:bCs/>
          <w:sz w:val="24"/>
        </w:rPr>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260"/>
        <w:gridCol w:w="1260"/>
      </w:tblGrid>
      <w:tr w:rsidR="009446DE" w:rsidRPr="00C13084">
        <w:tblPrEx>
          <w:tblCellMar>
            <w:top w:w="0" w:type="dxa"/>
            <w:bottom w:w="0" w:type="dxa"/>
          </w:tblCellMar>
        </w:tblPrEx>
        <w:trPr>
          <w:cantSplit/>
        </w:trPr>
        <w:tc>
          <w:tcPr>
            <w:tcW w:w="2700" w:type="dxa"/>
            <w:vMerge w:val="restart"/>
            <w:vAlign w:val="center"/>
          </w:tcPr>
          <w:p w:rsidR="009446DE" w:rsidRPr="00C13084" w:rsidRDefault="009446DE" w:rsidP="009446DE">
            <w:pPr>
              <w:pStyle w:val="GvdeMetni"/>
              <w:jc w:val="both"/>
              <w:rPr>
                <w:b/>
                <w:bCs/>
                <w:sz w:val="24"/>
              </w:rPr>
            </w:pPr>
            <w:r w:rsidRPr="00C13084">
              <w:rPr>
                <w:b/>
                <w:bCs/>
                <w:sz w:val="24"/>
              </w:rPr>
              <w:lastRenderedPageBreak/>
              <w:t>Elek Boyutu</w:t>
            </w:r>
          </w:p>
        </w:tc>
        <w:tc>
          <w:tcPr>
            <w:tcW w:w="2520" w:type="dxa"/>
            <w:gridSpan w:val="2"/>
            <w:vAlign w:val="center"/>
          </w:tcPr>
          <w:p w:rsidR="009446DE" w:rsidRPr="00C13084" w:rsidRDefault="009446DE" w:rsidP="009446DE">
            <w:pPr>
              <w:pStyle w:val="GvdeMetni"/>
              <w:jc w:val="both"/>
              <w:rPr>
                <w:b/>
                <w:bCs/>
                <w:sz w:val="24"/>
              </w:rPr>
            </w:pPr>
            <w:r w:rsidRPr="00C13084">
              <w:rPr>
                <w:b/>
                <w:bCs/>
                <w:sz w:val="24"/>
              </w:rPr>
              <w:t>Max.  Kalınlıktaki Agregaj Boyutu</w:t>
            </w:r>
          </w:p>
        </w:tc>
      </w:tr>
      <w:tr w:rsidR="009446DE" w:rsidRPr="00C13084">
        <w:tblPrEx>
          <w:tblCellMar>
            <w:top w:w="0" w:type="dxa"/>
            <w:bottom w:w="0" w:type="dxa"/>
          </w:tblCellMar>
        </w:tblPrEx>
        <w:trPr>
          <w:cantSplit/>
        </w:trPr>
        <w:tc>
          <w:tcPr>
            <w:tcW w:w="2700" w:type="dxa"/>
            <w:vMerge/>
            <w:vAlign w:val="center"/>
          </w:tcPr>
          <w:p w:rsidR="009446DE" w:rsidRPr="00C13084" w:rsidRDefault="009446DE" w:rsidP="009446DE">
            <w:pPr>
              <w:pStyle w:val="GvdeMetni"/>
              <w:jc w:val="both"/>
              <w:rPr>
                <w:b/>
                <w:bCs/>
                <w:sz w:val="24"/>
              </w:rPr>
            </w:pPr>
          </w:p>
        </w:tc>
        <w:tc>
          <w:tcPr>
            <w:tcW w:w="1260" w:type="dxa"/>
            <w:vAlign w:val="center"/>
          </w:tcPr>
          <w:p w:rsidR="009446DE" w:rsidRPr="00C13084" w:rsidRDefault="009446DE" w:rsidP="009446DE">
            <w:pPr>
              <w:pStyle w:val="GvdeMetni"/>
              <w:jc w:val="both"/>
              <w:rPr>
                <w:b/>
                <w:bCs/>
                <w:sz w:val="24"/>
              </w:rPr>
            </w:pPr>
            <w:smartTag w:uri="urn:schemas-microsoft-com:office:smarttags" w:element="metricconverter">
              <w:smartTagPr>
                <w:attr w:name="ProductID" w:val="1 in"/>
              </w:smartTagPr>
              <w:r w:rsidRPr="00C13084">
                <w:rPr>
                  <w:b/>
                  <w:bCs/>
                  <w:sz w:val="24"/>
                </w:rPr>
                <w:t>1 in</w:t>
              </w:r>
            </w:smartTag>
            <w:r w:rsidRPr="00C13084">
              <w:rPr>
                <w:b/>
                <w:bCs/>
                <w:sz w:val="24"/>
              </w:rPr>
              <w:t>.</w:t>
            </w:r>
          </w:p>
          <w:p w:rsidR="009446DE" w:rsidRPr="00C13084" w:rsidRDefault="009446DE" w:rsidP="009446DE">
            <w:pPr>
              <w:pStyle w:val="GvdeMetni"/>
              <w:jc w:val="both"/>
              <w:rPr>
                <w:b/>
                <w:bCs/>
                <w:sz w:val="24"/>
              </w:rPr>
            </w:pPr>
            <w:r w:rsidRPr="00C13084">
              <w:rPr>
                <w:b/>
                <w:bCs/>
                <w:sz w:val="24"/>
              </w:rPr>
              <w:t>(</w:t>
            </w:r>
            <w:smartTag w:uri="urn:schemas-microsoft-com:office:smarttags" w:element="metricconverter">
              <w:smartTagPr>
                <w:attr w:name="ProductID" w:val="25 mm"/>
              </w:smartTagPr>
              <w:r w:rsidRPr="00C13084">
                <w:rPr>
                  <w:b/>
                  <w:bCs/>
                  <w:sz w:val="24"/>
                </w:rPr>
                <w:t>25 mm</w:t>
              </w:r>
            </w:smartTag>
            <w:r w:rsidRPr="00C13084">
              <w:rPr>
                <w:b/>
                <w:bCs/>
                <w:sz w:val="24"/>
              </w:rPr>
              <w:t>)</w:t>
            </w:r>
          </w:p>
        </w:tc>
        <w:tc>
          <w:tcPr>
            <w:tcW w:w="1260" w:type="dxa"/>
            <w:vAlign w:val="center"/>
          </w:tcPr>
          <w:p w:rsidR="009446DE" w:rsidRPr="00C13084" w:rsidRDefault="009446DE" w:rsidP="009446DE">
            <w:pPr>
              <w:pStyle w:val="GvdeMetni"/>
              <w:jc w:val="both"/>
              <w:rPr>
                <w:b/>
                <w:bCs/>
                <w:sz w:val="24"/>
              </w:rPr>
            </w:pPr>
            <w:r w:rsidRPr="00C13084">
              <w:rPr>
                <w:b/>
                <w:bCs/>
                <w:sz w:val="24"/>
              </w:rPr>
              <w:t>¾ in</w:t>
            </w:r>
          </w:p>
          <w:p w:rsidR="009446DE" w:rsidRPr="00C13084" w:rsidRDefault="009446DE" w:rsidP="009446DE">
            <w:pPr>
              <w:pStyle w:val="GvdeMetni"/>
              <w:jc w:val="both"/>
              <w:rPr>
                <w:b/>
                <w:bCs/>
                <w:sz w:val="24"/>
              </w:rPr>
            </w:pPr>
            <w:r w:rsidRPr="00C13084">
              <w:rPr>
                <w:b/>
                <w:bCs/>
                <w:sz w:val="24"/>
              </w:rPr>
              <w:t>(</w:t>
            </w:r>
            <w:smartTag w:uri="urn:schemas-microsoft-com:office:smarttags" w:element="metricconverter">
              <w:smartTagPr>
                <w:attr w:name="ProductID" w:val="19 mm"/>
              </w:smartTagPr>
              <w:r w:rsidRPr="00C13084">
                <w:rPr>
                  <w:b/>
                  <w:bCs/>
                  <w:sz w:val="24"/>
                </w:rPr>
                <w:t>19 mm</w:t>
              </w:r>
            </w:smartTag>
            <w:r w:rsidRPr="00C13084">
              <w:rPr>
                <w:b/>
                <w:bCs/>
                <w:sz w:val="24"/>
              </w:rPr>
              <w:t>)</w:t>
            </w:r>
          </w:p>
        </w:tc>
      </w:tr>
      <w:tr w:rsidR="009446DE" w:rsidRPr="00C13084">
        <w:tblPrEx>
          <w:tblCellMar>
            <w:top w:w="0" w:type="dxa"/>
            <w:bottom w:w="0" w:type="dxa"/>
          </w:tblCellMar>
        </w:tblPrEx>
        <w:trPr>
          <w:cantSplit/>
        </w:trPr>
        <w:tc>
          <w:tcPr>
            <w:tcW w:w="2700" w:type="dxa"/>
            <w:vAlign w:val="center"/>
          </w:tcPr>
          <w:p w:rsidR="009446DE" w:rsidRPr="00C13084" w:rsidRDefault="009446DE" w:rsidP="009446DE">
            <w:pPr>
              <w:pStyle w:val="GvdeMetni"/>
              <w:jc w:val="both"/>
              <w:rPr>
                <w:sz w:val="24"/>
              </w:rPr>
            </w:pPr>
            <w:smartTag w:uri="urn:schemas-microsoft-com:office:smarttags" w:element="metricconverter">
              <w:smartTagPr>
                <w:attr w:name="ProductID" w:val="2 in"/>
              </w:smartTagPr>
              <w:r w:rsidRPr="00C13084">
                <w:rPr>
                  <w:sz w:val="24"/>
                </w:rPr>
                <w:t>2 in</w:t>
              </w:r>
            </w:smartTag>
            <w:r w:rsidRPr="00C13084">
              <w:rPr>
                <w:sz w:val="24"/>
              </w:rPr>
              <w:t>. (</w:t>
            </w:r>
            <w:smartTag w:uri="urn:schemas-microsoft-com:office:smarttags" w:element="metricconverter">
              <w:smartTagPr>
                <w:attr w:name="ProductID" w:val="9.5 mm"/>
              </w:smartTagPr>
              <w:r w:rsidRPr="00C13084">
                <w:rPr>
                  <w:sz w:val="24"/>
                </w:rPr>
                <w:t>9.5 mm</w:t>
              </w:r>
            </w:smartTag>
            <w:r w:rsidRPr="00C13084">
              <w:rPr>
                <w:sz w:val="24"/>
              </w:rPr>
              <w:t>)</w:t>
            </w:r>
          </w:p>
        </w:tc>
        <w:tc>
          <w:tcPr>
            <w:tcW w:w="1260" w:type="dxa"/>
            <w:vAlign w:val="center"/>
          </w:tcPr>
          <w:p w:rsidR="009446DE" w:rsidRPr="00C13084" w:rsidRDefault="009446DE" w:rsidP="009446DE">
            <w:pPr>
              <w:pStyle w:val="GvdeMetni"/>
              <w:jc w:val="both"/>
              <w:rPr>
                <w:sz w:val="24"/>
              </w:rPr>
            </w:pPr>
            <w:r w:rsidRPr="00C13084">
              <w:rPr>
                <w:sz w:val="24"/>
              </w:rPr>
              <w:t>-</w:t>
            </w:r>
          </w:p>
        </w:tc>
        <w:tc>
          <w:tcPr>
            <w:tcW w:w="1260" w:type="dxa"/>
            <w:vAlign w:val="center"/>
          </w:tcPr>
          <w:p w:rsidR="009446DE" w:rsidRPr="00C13084" w:rsidRDefault="009446DE" w:rsidP="009446DE">
            <w:pPr>
              <w:pStyle w:val="GvdeMetni"/>
              <w:jc w:val="both"/>
              <w:rPr>
                <w:sz w:val="24"/>
              </w:rPr>
            </w:pPr>
            <w:r w:rsidRPr="00C13084">
              <w:rPr>
                <w:sz w:val="24"/>
              </w:rPr>
              <w:t>-</w:t>
            </w:r>
          </w:p>
        </w:tc>
      </w:tr>
      <w:tr w:rsidR="009446DE" w:rsidRPr="00C13084">
        <w:tblPrEx>
          <w:tblCellMar>
            <w:top w:w="0" w:type="dxa"/>
            <w:bottom w:w="0" w:type="dxa"/>
          </w:tblCellMar>
        </w:tblPrEx>
        <w:trPr>
          <w:cantSplit/>
        </w:trPr>
        <w:tc>
          <w:tcPr>
            <w:tcW w:w="2700" w:type="dxa"/>
            <w:vAlign w:val="center"/>
          </w:tcPr>
          <w:p w:rsidR="009446DE" w:rsidRPr="00C13084" w:rsidRDefault="009446DE" w:rsidP="009446DE">
            <w:pPr>
              <w:pStyle w:val="GvdeMetni"/>
              <w:jc w:val="both"/>
              <w:rPr>
                <w:sz w:val="24"/>
              </w:rPr>
            </w:pPr>
            <w:r w:rsidRPr="00C13084">
              <w:rPr>
                <w:sz w:val="24"/>
              </w:rPr>
              <w:t>1- ½ in (</w:t>
            </w:r>
            <w:smartTag w:uri="urn:schemas-microsoft-com:office:smarttags" w:element="metricconverter">
              <w:smartTagPr>
                <w:attr w:name="ProductID" w:val="4.75 mm"/>
              </w:smartTagPr>
              <w:r w:rsidRPr="00C13084">
                <w:rPr>
                  <w:sz w:val="24"/>
                </w:rPr>
                <w:t>4.75 mm</w:t>
              </w:r>
            </w:smartTag>
            <w:r w:rsidRPr="00C13084">
              <w:rPr>
                <w:sz w:val="24"/>
              </w:rPr>
              <w:t>)</w:t>
            </w:r>
          </w:p>
        </w:tc>
        <w:tc>
          <w:tcPr>
            <w:tcW w:w="1260" w:type="dxa"/>
            <w:vAlign w:val="center"/>
          </w:tcPr>
          <w:p w:rsidR="009446DE" w:rsidRPr="00C13084" w:rsidRDefault="009446DE" w:rsidP="009446DE">
            <w:pPr>
              <w:pStyle w:val="GvdeMetni"/>
              <w:jc w:val="both"/>
              <w:rPr>
                <w:sz w:val="24"/>
              </w:rPr>
            </w:pPr>
            <w:r w:rsidRPr="00C13084">
              <w:rPr>
                <w:sz w:val="24"/>
              </w:rPr>
              <w:t>100</w:t>
            </w:r>
          </w:p>
        </w:tc>
        <w:tc>
          <w:tcPr>
            <w:tcW w:w="1260" w:type="dxa"/>
            <w:vAlign w:val="center"/>
          </w:tcPr>
          <w:p w:rsidR="009446DE" w:rsidRPr="00C13084" w:rsidRDefault="009446DE" w:rsidP="009446DE">
            <w:pPr>
              <w:pStyle w:val="GvdeMetni"/>
              <w:jc w:val="both"/>
              <w:rPr>
                <w:sz w:val="24"/>
              </w:rPr>
            </w:pPr>
            <w:r w:rsidRPr="00C13084">
              <w:rPr>
                <w:sz w:val="24"/>
              </w:rPr>
              <w:t>-</w:t>
            </w:r>
          </w:p>
        </w:tc>
      </w:tr>
      <w:tr w:rsidR="009446DE" w:rsidRPr="00C13084">
        <w:tblPrEx>
          <w:tblCellMar>
            <w:top w:w="0" w:type="dxa"/>
            <w:bottom w:w="0" w:type="dxa"/>
          </w:tblCellMar>
        </w:tblPrEx>
        <w:trPr>
          <w:cantSplit/>
        </w:trPr>
        <w:tc>
          <w:tcPr>
            <w:tcW w:w="2700" w:type="dxa"/>
            <w:vAlign w:val="center"/>
          </w:tcPr>
          <w:p w:rsidR="009446DE" w:rsidRPr="00C13084" w:rsidRDefault="009446DE" w:rsidP="009446DE">
            <w:pPr>
              <w:pStyle w:val="GvdeMetni"/>
              <w:jc w:val="both"/>
              <w:rPr>
                <w:sz w:val="24"/>
              </w:rPr>
            </w:pPr>
            <w:smartTag w:uri="urn:schemas-microsoft-com:office:smarttags" w:element="metricconverter">
              <w:smartTagPr>
                <w:attr w:name="ProductID" w:val="1 in"/>
              </w:smartTagPr>
              <w:r w:rsidRPr="00C13084">
                <w:rPr>
                  <w:sz w:val="24"/>
                </w:rPr>
                <w:t>1 in</w:t>
              </w:r>
            </w:smartTag>
            <w:r w:rsidRPr="00C13084">
              <w:rPr>
                <w:sz w:val="24"/>
              </w:rPr>
              <w:t>. (</w:t>
            </w:r>
            <w:smartTag w:uri="urn:schemas-microsoft-com:office:smarttags" w:element="metricconverter">
              <w:smartTagPr>
                <w:attr w:name="ProductID" w:val="2.37 mm"/>
              </w:smartTagPr>
              <w:r w:rsidRPr="00C13084">
                <w:rPr>
                  <w:sz w:val="24"/>
                </w:rPr>
                <w:t>2.37 mm</w:t>
              </w:r>
            </w:smartTag>
            <w:r w:rsidRPr="00C13084">
              <w:rPr>
                <w:sz w:val="24"/>
              </w:rPr>
              <w:t>)</w:t>
            </w:r>
          </w:p>
        </w:tc>
        <w:tc>
          <w:tcPr>
            <w:tcW w:w="1260" w:type="dxa"/>
            <w:vAlign w:val="center"/>
          </w:tcPr>
          <w:p w:rsidR="009446DE" w:rsidRPr="00C13084" w:rsidRDefault="009446DE" w:rsidP="009446DE">
            <w:pPr>
              <w:pStyle w:val="GvdeMetni"/>
              <w:jc w:val="both"/>
              <w:rPr>
                <w:sz w:val="24"/>
              </w:rPr>
            </w:pPr>
            <w:r w:rsidRPr="00C13084">
              <w:rPr>
                <w:sz w:val="24"/>
              </w:rPr>
              <w:t>95 - 100</w:t>
            </w:r>
          </w:p>
        </w:tc>
        <w:tc>
          <w:tcPr>
            <w:tcW w:w="1260" w:type="dxa"/>
            <w:vAlign w:val="center"/>
          </w:tcPr>
          <w:p w:rsidR="009446DE" w:rsidRPr="00C13084" w:rsidRDefault="009446DE" w:rsidP="009446DE">
            <w:pPr>
              <w:pStyle w:val="GvdeMetni"/>
              <w:jc w:val="both"/>
              <w:rPr>
                <w:sz w:val="24"/>
              </w:rPr>
            </w:pPr>
            <w:r w:rsidRPr="00C13084">
              <w:rPr>
                <w:sz w:val="24"/>
              </w:rPr>
              <w:t>100</w:t>
            </w:r>
          </w:p>
        </w:tc>
      </w:tr>
      <w:tr w:rsidR="009446DE" w:rsidRPr="00C13084">
        <w:tblPrEx>
          <w:tblCellMar>
            <w:top w:w="0" w:type="dxa"/>
            <w:bottom w:w="0" w:type="dxa"/>
          </w:tblCellMar>
        </w:tblPrEx>
        <w:trPr>
          <w:cantSplit/>
        </w:trPr>
        <w:tc>
          <w:tcPr>
            <w:tcW w:w="2700" w:type="dxa"/>
            <w:vAlign w:val="center"/>
          </w:tcPr>
          <w:p w:rsidR="009446DE" w:rsidRPr="00C13084" w:rsidRDefault="009446DE" w:rsidP="009446DE">
            <w:pPr>
              <w:pStyle w:val="GvdeMetni"/>
              <w:jc w:val="both"/>
              <w:rPr>
                <w:sz w:val="24"/>
              </w:rPr>
            </w:pPr>
            <w:r w:rsidRPr="00C13084">
              <w:rPr>
                <w:sz w:val="24"/>
              </w:rPr>
              <w:t>¾ in (</w:t>
            </w:r>
            <w:smartTag w:uri="urn:schemas-microsoft-com:office:smarttags" w:element="metricconverter">
              <w:smartTagPr>
                <w:attr w:name="ProductID" w:val="1.18 mm"/>
              </w:smartTagPr>
              <w:r w:rsidRPr="00C13084">
                <w:rPr>
                  <w:sz w:val="24"/>
                </w:rPr>
                <w:t>1.18 mm</w:t>
              </w:r>
            </w:smartTag>
            <w:r w:rsidRPr="00C13084">
              <w:rPr>
                <w:sz w:val="24"/>
              </w:rPr>
              <w:t>)</w:t>
            </w:r>
          </w:p>
        </w:tc>
        <w:tc>
          <w:tcPr>
            <w:tcW w:w="1260" w:type="dxa"/>
            <w:vAlign w:val="center"/>
          </w:tcPr>
          <w:p w:rsidR="009446DE" w:rsidRPr="00C13084" w:rsidRDefault="009446DE" w:rsidP="009446DE">
            <w:pPr>
              <w:pStyle w:val="GvdeMetni"/>
              <w:jc w:val="both"/>
              <w:rPr>
                <w:sz w:val="24"/>
              </w:rPr>
            </w:pPr>
            <w:r w:rsidRPr="00C13084">
              <w:rPr>
                <w:sz w:val="24"/>
              </w:rPr>
              <w:t>-</w:t>
            </w:r>
          </w:p>
        </w:tc>
        <w:tc>
          <w:tcPr>
            <w:tcW w:w="1260" w:type="dxa"/>
            <w:vAlign w:val="center"/>
          </w:tcPr>
          <w:p w:rsidR="009446DE" w:rsidRPr="00C13084" w:rsidRDefault="009446DE" w:rsidP="009446DE">
            <w:pPr>
              <w:pStyle w:val="GvdeMetni"/>
              <w:jc w:val="both"/>
              <w:rPr>
                <w:sz w:val="24"/>
              </w:rPr>
            </w:pPr>
            <w:r w:rsidRPr="00C13084">
              <w:rPr>
                <w:sz w:val="24"/>
              </w:rPr>
              <w:t>90 – 100</w:t>
            </w:r>
          </w:p>
        </w:tc>
      </w:tr>
      <w:tr w:rsidR="009446DE" w:rsidRPr="00C13084">
        <w:tblPrEx>
          <w:tblCellMar>
            <w:top w:w="0" w:type="dxa"/>
            <w:bottom w:w="0" w:type="dxa"/>
          </w:tblCellMar>
        </w:tblPrEx>
        <w:trPr>
          <w:cantSplit/>
        </w:trPr>
        <w:tc>
          <w:tcPr>
            <w:tcW w:w="2700" w:type="dxa"/>
            <w:vAlign w:val="center"/>
          </w:tcPr>
          <w:p w:rsidR="009446DE" w:rsidRPr="00C13084" w:rsidRDefault="009446DE" w:rsidP="009446DE">
            <w:pPr>
              <w:pStyle w:val="GvdeMetni"/>
              <w:jc w:val="both"/>
              <w:rPr>
                <w:sz w:val="24"/>
              </w:rPr>
            </w:pPr>
            <w:r w:rsidRPr="00C13084">
              <w:rPr>
                <w:sz w:val="24"/>
              </w:rPr>
              <w:t>½ in (</w:t>
            </w:r>
            <w:smartTag w:uri="urn:schemas-microsoft-com:office:smarttags" w:element="metricconverter">
              <w:smartTagPr>
                <w:attr w:name="ProductID" w:val="0.59 mm"/>
              </w:smartTagPr>
              <w:r w:rsidRPr="00C13084">
                <w:rPr>
                  <w:sz w:val="24"/>
                </w:rPr>
                <w:t>0.59 mm</w:t>
              </w:r>
            </w:smartTag>
            <w:r w:rsidRPr="00C13084">
              <w:rPr>
                <w:sz w:val="24"/>
              </w:rPr>
              <w:t>)</w:t>
            </w:r>
          </w:p>
        </w:tc>
        <w:tc>
          <w:tcPr>
            <w:tcW w:w="1260" w:type="dxa"/>
            <w:vAlign w:val="center"/>
          </w:tcPr>
          <w:p w:rsidR="009446DE" w:rsidRPr="00C13084" w:rsidRDefault="009446DE" w:rsidP="009446DE">
            <w:pPr>
              <w:pStyle w:val="GvdeMetni"/>
              <w:jc w:val="both"/>
              <w:rPr>
                <w:sz w:val="24"/>
              </w:rPr>
            </w:pPr>
            <w:r w:rsidRPr="00C13084">
              <w:rPr>
                <w:sz w:val="24"/>
              </w:rPr>
              <w:t>25 -60</w:t>
            </w:r>
          </w:p>
        </w:tc>
        <w:tc>
          <w:tcPr>
            <w:tcW w:w="1260" w:type="dxa"/>
            <w:vAlign w:val="center"/>
          </w:tcPr>
          <w:p w:rsidR="009446DE" w:rsidRPr="00C13084" w:rsidRDefault="009446DE" w:rsidP="009446DE">
            <w:pPr>
              <w:pStyle w:val="GvdeMetni"/>
              <w:jc w:val="both"/>
              <w:rPr>
                <w:sz w:val="24"/>
              </w:rPr>
            </w:pPr>
            <w:r w:rsidRPr="00C13084">
              <w:rPr>
                <w:sz w:val="24"/>
              </w:rPr>
              <w:t>-</w:t>
            </w:r>
          </w:p>
        </w:tc>
      </w:tr>
      <w:tr w:rsidR="009446DE" w:rsidRPr="00C13084">
        <w:tblPrEx>
          <w:tblCellMar>
            <w:top w:w="0" w:type="dxa"/>
            <w:bottom w:w="0" w:type="dxa"/>
          </w:tblCellMar>
        </w:tblPrEx>
        <w:trPr>
          <w:cantSplit/>
        </w:trPr>
        <w:tc>
          <w:tcPr>
            <w:tcW w:w="2700" w:type="dxa"/>
            <w:vAlign w:val="center"/>
          </w:tcPr>
          <w:p w:rsidR="009446DE" w:rsidRPr="00C13084" w:rsidRDefault="009446DE" w:rsidP="009446DE">
            <w:pPr>
              <w:pStyle w:val="GvdeMetni"/>
              <w:jc w:val="both"/>
              <w:rPr>
                <w:sz w:val="24"/>
              </w:rPr>
            </w:pPr>
            <w:r w:rsidRPr="00C13084">
              <w:rPr>
                <w:sz w:val="24"/>
              </w:rPr>
              <w:t>3/8 in. (</w:t>
            </w:r>
            <w:smartTag w:uri="urn:schemas-microsoft-com:office:smarttags" w:element="metricconverter">
              <w:smartTagPr>
                <w:attr w:name="ProductID" w:val="9.5 mm"/>
              </w:smartTagPr>
              <w:r w:rsidRPr="00C13084">
                <w:rPr>
                  <w:sz w:val="24"/>
                </w:rPr>
                <w:t>9.5 mm</w:t>
              </w:r>
            </w:smartTag>
            <w:r w:rsidRPr="00C13084">
              <w:rPr>
                <w:sz w:val="24"/>
              </w:rPr>
              <w:t>)</w:t>
            </w:r>
          </w:p>
        </w:tc>
        <w:tc>
          <w:tcPr>
            <w:tcW w:w="1260" w:type="dxa"/>
            <w:vAlign w:val="center"/>
          </w:tcPr>
          <w:p w:rsidR="009446DE" w:rsidRPr="00C13084" w:rsidRDefault="009446DE" w:rsidP="009446DE">
            <w:pPr>
              <w:pStyle w:val="GvdeMetni"/>
              <w:jc w:val="both"/>
              <w:rPr>
                <w:sz w:val="24"/>
              </w:rPr>
            </w:pPr>
            <w:r w:rsidRPr="00C13084">
              <w:rPr>
                <w:sz w:val="24"/>
              </w:rPr>
              <w:t>-</w:t>
            </w:r>
          </w:p>
        </w:tc>
        <w:tc>
          <w:tcPr>
            <w:tcW w:w="1260" w:type="dxa"/>
            <w:vAlign w:val="center"/>
          </w:tcPr>
          <w:p w:rsidR="009446DE" w:rsidRPr="00C13084" w:rsidRDefault="009446DE" w:rsidP="009446DE">
            <w:pPr>
              <w:pStyle w:val="GvdeMetni"/>
              <w:jc w:val="both"/>
              <w:rPr>
                <w:sz w:val="24"/>
              </w:rPr>
            </w:pPr>
            <w:r w:rsidRPr="00C13084">
              <w:rPr>
                <w:sz w:val="24"/>
              </w:rPr>
              <w:t>20 – 55</w:t>
            </w:r>
          </w:p>
        </w:tc>
      </w:tr>
      <w:tr w:rsidR="009446DE" w:rsidRPr="00C13084">
        <w:tblPrEx>
          <w:tblCellMar>
            <w:top w:w="0" w:type="dxa"/>
            <w:bottom w:w="0" w:type="dxa"/>
          </w:tblCellMar>
        </w:tblPrEx>
        <w:trPr>
          <w:cantSplit/>
        </w:trPr>
        <w:tc>
          <w:tcPr>
            <w:tcW w:w="2700" w:type="dxa"/>
            <w:vAlign w:val="center"/>
          </w:tcPr>
          <w:p w:rsidR="009446DE" w:rsidRPr="00C13084" w:rsidRDefault="009446DE" w:rsidP="009446DE">
            <w:pPr>
              <w:pStyle w:val="GvdeMetni"/>
              <w:jc w:val="both"/>
              <w:rPr>
                <w:sz w:val="24"/>
              </w:rPr>
            </w:pPr>
            <w:r w:rsidRPr="00C13084">
              <w:rPr>
                <w:sz w:val="24"/>
              </w:rPr>
              <w:t>No. 4 (</w:t>
            </w:r>
            <w:smartTag w:uri="urn:schemas-microsoft-com:office:smarttags" w:element="metricconverter">
              <w:smartTagPr>
                <w:attr w:name="ProductID" w:val="4.75 mm"/>
              </w:smartTagPr>
              <w:r w:rsidRPr="00C13084">
                <w:rPr>
                  <w:sz w:val="24"/>
                </w:rPr>
                <w:t>4.75 mm</w:t>
              </w:r>
            </w:smartTag>
            <w:r w:rsidRPr="00C13084">
              <w:rPr>
                <w:sz w:val="24"/>
              </w:rPr>
              <w:t>)</w:t>
            </w:r>
          </w:p>
        </w:tc>
        <w:tc>
          <w:tcPr>
            <w:tcW w:w="1260" w:type="dxa"/>
            <w:vAlign w:val="center"/>
          </w:tcPr>
          <w:p w:rsidR="009446DE" w:rsidRPr="00C13084" w:rsidRDefault="009446DE" w:rsidP="009446DE">
            <w:pPr>
              <w:pStyle w:val="GvdeMetni"/>
              <w:jc w:val="both"/>
              <w:rPr>
                <w:sz w:val="24"/>
              </w:rPr>
            </w:pPr>
            <w:r w:rsidRPr="00C13084">
              <w:rPr>
                <w:sz w:val="24"/>
              </w:rPr>
              <w:t>0- 10</w:t>
            </w:r>
          </w:p>
        </w:tc>
        <w:tc>
          <w:tcPr>
            <w:tcW w:w="1260" w:type="dxa"/>
            <w:vAlign w:val="center"/>
          </w:tcPr>
          <w:p w:rsidR="009446DE" w:rsidRPr="00C13084" w:rsidRDefault="009446DE" w:rsidP="009446DE">
            <w:pPr>
              <w:pStyle w:val="GvdeMetni"/>
              <w:jc w:val="both"/>
              <w:rPr>
                <w:sz w:val="24"/>
              </w:rPr>
            </w:pPr>
            <w:r w:rsidRPr="00C13084">
              <w:rPr>
                <w:sz w:val="24"/>
              </w:rPr>
              <w:t>0 -10</w:t>
            </w:r>
          </w:p>
        </w:tc>
      </w:tr>
      <w:tr w:rsidR="009446DE" w:rsidRPr="00C13084">
        <w:tblPrEx>
          <w:tblCellMar>
            <w:top w:w="0" w:type="dxa"/>
            <w:bottom w:w="0" w:type="dxa"/>
          </w:tblCellMar>
        </w:tblPrEx>
        <w:trPr>
          <w:cantSplit/>
        </w:trPr>
        <w:tc>
          <w:tcPr>
            <w:tcW w:w="2700" w:type="dxa"/>
            <w:vAlign w:val="center"/>
          </w:tcPr>
          <w:p w:rsidR="009446DE" w:rsidRPr="00C13084" w:rsidRDefault="009446DE" w:rsidP="009446DE">
            <w:pPr>
              <w:pStyle w:val="GvdeMetni"/>
              <w:jc w:val="both"/>
              <w:rPr>
                <w:sz w:val="24"/>
              </w:rPr>
            </w:pPr>
            <w:r w:rsidRPr="00C13084">
              <w:rPr>
                <w:sz w:val="24"/>
              </w:rPr>
              <w:t>No. 8 (</w:t>
            </w:r>
            <w:smartTag w:uri="urn:schemas-microsoft-com:office:smarttags" w:element="metricconverter">
              <w:smartTagPr>
                <w:attr w:name="ProductID" w:val="2.37 mm"/>
              </w:smartTagPr>
              <w:r w:rsidRPr="00C13084">
                <w:rPr>
                  <w:sz w:val="24"/>
                </w:rPr>
                <w:t>2.37 mm</w:t>
              </w:r>
            </w:smartTag>
            <w:r w:rsidRPr="00C13084">
              <w:rPr>
                <w:sz w:val="24"/>
              </w:rPr>
              <w:t>)</w:t>
            </w:r>
          </w:p>
        </w:tc>
        <w:tc>
          <w:tcPr>
            <w:tcW w:w="1260" w:type="dxa"/>
            <w:vAlign w:val="center"/>
          </w:tcPr>
          <w:p w:rsidR="009446DE" w:rsidRPr="00C13084" w:rsidRDefault="009446DE" w:rsidP="009446DE">
            <w:pPr>
              <w:pStyle w:val="GvdeMetni"/>
              <w:jc w:val="both"/>
              <w:rPr>
                <w:sz w:val="24"/>
              </w:rPr>
            </w:pPr>
            <w:r w:rsidRPr="00C13084">
              <w:rPr>
                <w:sz w:val="24"/>
              </w:rPr>
              <w:t>0 - 5</w:t>
            </w:r>
          </w:p>
        </w:tc>
        <w:tc>
          <w:tcPr>
            <w:tcW w:w="1260" w:type="dxa"/>
            <w:vAlign w:val="center"/>
          </w:tcPr>
          <w:p w:rsidR="009446DE" w:rsidRPr="00C13084" w:rsidRDefault="009446DE" w:rsidP="009446DE">
            <w:pPr>
              <w:pStyle w:val="GvdeMetni"/>
              <w:jc w:val="both"/>
              <w:rPr>
                <w:sz w:val="24"/>
              </w:rPr>
            </w:pPr>
            <w:r w:rsidRPr="00C13084">
              <w:rPr>
                <w:sz w:val="24"/>
              </w:rPr>
              <w:t>0 – 5</w:t>
            </w:r>
          </w:p>
        </w:tc>
      </w:tr>
    </w:tbl>
    <w:p w:rsidR="009446DE" w:rsidRPr="00C13084" w:rsidRDefault="009446DE" w:rsidP="009446DE">
      <w:pPr>
        <w:ind w:right="-96"/>
        <w:rPr>
          <w:szCs w:val="24"/>
        </w:rPr>
      </w:pPr>
    </w:p>
    <w:p w:rsidR="009446DE" w:rsidRPr="00C13084" w:rsidRDefault="009446DE" w:rsidP="00857530">
      <w:pPr>
        <w:ind w:left="120" w:right="-97"/>
        <w:rPr>
          <w:szCs w:val="24"/>
        </w:rPr>
      </w:pPr>
      <w:r w:rsidRPr="00C13084">
        <w:rPr>
          <w:szCs w:val="24"/>
        </w:rPr>
        <w:t xml:space="preserve">Geçirimsiz Tabaka Malzemesi olarak Polietilen tabaka kullanılır ise </w:t>
      </w:r>
      <w:smartTag w:uri="urn:schemas-microsoft-com:office:smarttags" w:element="metricconverter">
        <w:smartTagPr>
          <w:attr w:name="ProductID" w:val="0,1 mm"/>
        </w:smartTagPr>
        <w:r w:rsidRPr="00C13084">
          <w:rPr>
            <w:szCs w:val="24"/>
          </w:rPr>
          <w:t>0,1 mm</w:t>
        </w:r>
      </w:smartTag>
      <w:r w:rsidRPr="00C13084">
        <w:rPr>
          <w:szCs w:val="24"/>
        </w:rPr>
        <w:t xml:space="preserve"> kalınlıkta, opak beyaz renkte olacak ve gerilim özellikleri ile neme dayanaklılığı hakkındaki test sonuçları sunulacaktır.</w:t>
      </w:r>
    </w:p>
    <w:p w:rsidR="009446DE" w:rsidRPr="00C13084" w:rsidRDefault="009446DE" w:rsidP="00857530">
      <w:pPr>
        <w:ind w:left="120" w:right="-97"/>
        <w:rPr>
          <w:szCs w:val="24"/>
        </w:rPr>
      </w:pPr>
    </w:p>
    <w:p w:rsidR="009446DE" w:rsidRPr="00C13084" w:rsidRDefault="009446DE" w:rsidP="00857530">
      <w:pPr>
        <w:ind w:left="120" w:right="-97"/>
        <w:rPr>
          <w:szCs w:val="24"/>
        </w:rPr>
      </w:pPr>
      <w:r w:rsidRPr="00C13084">
        <w:rPr>
          <w:szCs w:val="24"/>
        </w:rPr>
        <w:t>Çuval bezi ticari kalitede, temiz ve kuru halde iken iki veya daha fazla katının 1 m²’sinin toplam ağırlığı 475 gr. veya daha fazla olacaktır.</w:t>
      </w:r>
    </w:p>
    <w:p w:rsidR="009446DE" w:rsidRPr="00C13084" w:rsidRDefault="009446DE" w:rsidP="00857530">
      <w:pPr>
        <w:ind w:left="120" w:right="-97"/>
        <w:rPr>
          <w:szCs w:val="24"/>
        </w:rPr>
      </w:pPr>
      <w:r w:rsidRPr="00C13084">
        <w:rPr>
          <w:szCs w:val="24"/>
        </w:rPr>
        <w:t>Diğer bölümlerde yer alan ve belirtilen değişik sınıflardaki betonun TS 500’e göre aşağıda verilmiş olan 28 günlük mukavemetler için oranl</w:t>
      </w:r>
      <w:r w:rsidR="007D5051" w:rsidRPr="00C13084">
        <w:rPr>
          <w:szCs w:val="24"/>
        </w:rPr>
        <w:t>anması ve karışımı yapılacaktır:</w:t>
      </w:r>
    </w:p>
    <w:p w:rsidR="009446DE" w:rsidRPr="00C13084" w:rsidRDefault="009446DE" w:rsidP="009446DE">
      <w:pPr>
        <w:pStyle w:val="GvdeMetni"/>
        <w:jc w:val="both"/>
        <w:rPr>
          <w:sz w:val="24"/>
        </w:rPr>
      </w:pPr>
    </w:p>
    <w:tbl>
      <w:tblPr>
        <w:tblW w:w="810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0"/>
        <w:gridCol w:w="4320"/>
        <w:gridCol w:w="2700"/>
      </w:tblGrid>
      <w:tr w:rsidR="009446DE" w:rsidRPr="007801E6">
        <w:tblPrEx>
          <w:tblCellMar>
            <w:top w:w="0" w:type="dxa"/>
            <w:bottom w:w="0" w:type="dxa"/>
          </w:tblCellMar>
        </w:tblPrEx>
        <w:tc>
          <w:tcPr>
            <w:tcW w:w="1080" w:type="dxa"/>
            <w:vAlign w:val="center"/>
          </w:tcPr>
          <w:p w:rsidR="009446DE" w:rsidRPr="00C13084" w:rsidRDefault="009446DE" w:rsidP="009446DE">
            <w:pPr>
              <w:pStyle w:val="GvdeMetni"/>
              <w:jc w:val="both"/>
              <w:rPr>
                <w:sz w:val="24"/>
              </w:rPr>
            </w:pPr>
            <w:r w:rsidRPr="00C13084">
              <w:rPr>
                <w:sz w:val="24"/>
              </w:rPr>
              <w:t>Sınıf</w:t>
            </w:r>
          </w:p>
        </w:tc>
        <w:tc>
          <w:tcPr>
            <w:tcW w:w="4320" w:type="dxa"/>
            <w:vAlign w:val="center"/>
          </w:tcPr>
          <w:p w:rsidR="009446DE" w:rsidRPr="00C13084" w:rsidRDefault="009446DE" w:rsidP="009446DE">
            <w:pPr>
              <w:pStyle w:val="GvdeMetni"/>
              <w:jc w:val="both"/>
              <w:rPr>
                <w:sz w:val="24"/>
              </w:rPr>
            </w:pPr>
            <w:r w:rsidRPr="00C13084">
              <w:rPr>
                <w:sz w:val="24"/>
              </w:rPr>
              <w:t>Karakteristik</w:t>
            </w:r>
          </w:p>
          <w:p w:rsidR="009446DE" w:rsidRPr="00C13084" w:rsidRDefault="009446DE" w:rsidP="009446DE">
            <w:pPr>
              <w:pStyle w:val="GvdeMetni"/>
              <w:jc w:val="both"/>
              <w:rPr>
                <w:sz w:val="24"/>
              </w:rPr>
            </w:pPr>
            <w:r w:rsidRPr="00C13084">
              <w:rPr>
                <w:sz w:val="24"/>
              </w:rPr>
              <w:t>Silindir Basınç Dayanımı (kgf/cm</w:t>
            </w:r>
            <w:r w:rsidRPr="00C13084">
              <w:rPr>
                <w:sz w:val="24"/>
                <w:vertAlign w:val="superscript"/>
              </w:rPr>
              <w:t>2</w:t>
            </w:r>
            <w:r w:rsidRPr="00C13084">
              <w:rPr>
                <w:sz w:val="24"/>
              </w:rPr>
              <w:t>)</w:t>
            </w:r>
          </w:p>
        </w:tc>
        <w:tc>
          <w:tcPr>
            <w:tcW w:w="2700" w:type="dxa"/>
            <w:vAlign w:val="center"/>
          </w:tcPr>
          <w:p w:rsidR="009446DE" w:rsidRPr="00C13084" w:rsidRDefault="009446DE" w:rsidP="009446DE">
            <w:pPr>
              <w:pStyle w:val="GvdeMetni"/>
              <w:jc w:val="both"/>
              <w:rPr>
                <w:sz w:val="24"/>
              </w:rPr>
            </w:pPr>
            <w:r w:rsidRPr="00C13084">
              <w:rPr>
                <w:sz w:val="24"/>
              </w:rPr>
              <w:t>Eş Değer Basınç Dayanımı (kgf/cm</w:t>
            </w:r>
            <w:r w:rsidRPr="00C13084">
              <w:rPr>
                <w:sz w:val="24"/>
                <w:vertAlign w:val="superscript"/>
              </w:rPr>
              <w:t>2</w:t>
            </w:r>
            <w:r w:rsidRPr="00C13084">
              <w:rPr>
                <w:sz w:val="24"/>
              </w:rPr>
              <w:t>)</w:t>
            </w:r>
          </w:p>
        </w:tc>
      </w:tr>
      <w:tr w:rsidR="007D5051" w:rsidRPr="00C13084">
        <w:tblPrEx>
          <w:tblCellMar>
            <w:top w:w="0" w:type="dxa"/>
            <w:bottom w:w="0" w:type="dxa"/>
          </w:tblCellMar>
        </w:tblPrEx>
        <w:tc>
          <w:tcPr>
            <w:tcW w:w="1080" w:type="dxa"/>
            <w:vAlign w:val="center"/>
          </w:tcPr>
          <w:p w:rsidR="007D5051" w:rsidRPr="00C13084" w:rsidDel="00BD2C94" w:rsidRDefault="007D5051" w:rsidP="0065585B">
            <w:pPr>
              <w:pStyle w:val="GvdeMetni"/>
              <w:jc w:val="both"/>
              <w:rPr>
                <w:sz w:val="24"/>
              </w:rPr>
            </w:pPr>
            <w:r w:rsidRPr="00C13084">
              <w:rPr>
                <w:sz w:val="24"/>
              </w:rPr>
              <w:t xml:space="preserve">C </w:t>
            </w:r>
            <w:r w:rsidR="0065585B">
              <w:rPr>
                <w:sz w:val="24"/>
              </w:rPr>
              <w:t>35</w:t>
            </w:r>
          </w:p>
        </w:tc>
        <w:tc>
          <w:tcPr>
            <w:tcW w:w="4320" w:type="dxa"/>
            <w:vAlign w:val="center"/>
          </w:tcPr>
          <w:p w:rsidR="007D5051" w:rsidRPr="00C13084" w:rsidRDefault="0065585B" w:rsidP="003816A7">
            <w:pPr>
              <w:pStyle w:val="GvdeMetni"/>
              <w:jc w:val="both"/>
              <w:rPr>
                <w:sz w:val="24"/>
              </w:rPr>
            </w:pPr>
            <w:r>
              <w:rPr>
                <w:sz w:val="24"/>
              </w:rPr>
              <w:t>350</w:t>
            </w:r>
          </w:p>
        </w:tc>
        <w:tc>
          <w:tcPr>
            <w:tcW w:w="2700" w:type="dxa"/>
            <w:vAlign w:val="center"/>
          </w:tcPr>
          <w:p w:rsidR="007D5051" w:rsidRPr="00C13084" w:rsidRDefault="0065585B" w:rsidP="003816A7">
            <w:pPr>
              <w:pStyle w:val="GvdeMetni"/>
              <w:jc w:val="both"/>
              <w:rPr>
                <w:sz w:val="24"/>
              </w:rPr>
            </w:pPr>
            <w:r>
              <w:rPr>
                <w:sz w:val="24"/>
              </w:rPr>
              <w:t>45</w:t>
            </w:r>
            <w:r w:rsidR="007D5051" w:rsidRPr="00C13084">
              <w:rPr>
                <w:sz w:val="24"/>
              </w:rPr>
              <w:t>0</w:t>
            </w:r>
          </w:p>
        </w:tc>
      </w:tr>
      <w:tr w:rsidR="007D5051" w:rsidRPr="00C13084">
        <w:tblPrEx>
          <w:tblCellMar>
            <w:top w:w="0" w:type="dxa"/>
            <w:bottom w:w="0" w:type="dxa"/>
          </w:tblCellMar>
        </w:tblPrEx>
        <w:tc>
          <w:tcPr>
            <w:tcW w:w="1080" w:type="dxa"/>
            <w:vAlign w:val="center"/>
          </w:tcPr>
          <w:p w:rsidR="007D5051" w:rsidRPr="00C13084" w:rsidDel="00BD2C94" w:rsidRDefault="007D5051" w:rsidP="003816A7">
            <w:pPr>
              <w:pStyle w:val="GvdeMetni"/>
              <w:jc w:val="both"/>
              <w:rPr>
                <w:sz w:val="24"/>
              </w:rPr>
            </w:pPr>
            <w:r w:rsidRPr="00C13084">
              <w:rPr>
                <w:sz w:val="24"/>
              </w:rPr>
              <w:t>C 30</w:t>
            </w:r>
          </w:p>
        </w:tc>
        <w:tc>
          <w:tcPr>
            <w:tcW w:w="4320" w:type="dxa"/>
            <w:vAlign w:val="center"/>
          </w:tcPr>
          <w:p w:rsidR="007D5051" w:rsidRPr="00C13084" w:rsidRDefault="007D5051" w:rsidP="003816A7">
            <w:pPr>
              <w:pStyle w:val="GvdeMetni"/>
              <w:jc w:val="both"/>
              <w:rPr>
                <w:sz w:val="24"/>
              </w:rPr>
            </w:pPr>
            <w:r w:rsidRPr="00C13084">
              <w:rPr>
                <w:sz w:val="24"/>
              </w:rPr>
              <w:t>300</w:t>
            </w:r>
          </w:p>
        </w:tc>
        <w:tc>
          <w:tcPr>
            <w:tcW w:w="2700" w:type="dxa"/>
            <w:vAlign w:val="center"/>
          </w:tcPr>
          <w:p w:rsidR="007D5051" w:rsidRPr="00C13084" w:rsidRDefault="007D5051" w:rsidP="003816A7">
            <w:pPr>
              <w:pStyle w:val="GvdeMetni"/>
              <w:jc w:val="both"/>
              <w:rPr>
                <w:sz w:val="24"/>
              </w:rPr>
            </w:pPr>
            <w:r w:rsidRPr="00C13084">
              <w:rPr>
                <w:sz w:val="24"/>
              </w:rPr>
              <w:t>370</w:t>
            </w:r>
          </w:p>
        </w:tc>
      </w:tr>
      <w:tr w:rsidR="007D5051" w:rsidRPr="00C13084">
        <w:tblPrEx>
          <w:tblCellMar>
            <w:top w:w="0" w:type="dxa"/>
            <w:bottom w:w="0" w:type="dxa"/>
          </w:tblCellMar>
        </w:tblPrEx>
        <w:tc>
          <w:tcPr>
            <w:tcW w:w="1080" w:type="dxa"/>
            <w:vAlign w:val="center"/>
          </w:tcPr>
          <w:p w:rsidR="007D5051" w:rsidRPr="00C13084" w:rsidRDefault="007D5051" w:rsidP="003816A7">
            <w:pPr>
              <w:pStyle w:val="GvdeMetni"/>
              <w:jc w:val="both"/>
              <w:rPr>
                <w:sz w:val="24"/>
              </w:rPr>
            </w:pPr>
            <w:r w:rsidRPr="00C13084">
              <w:rPr>
                <w:sz w:val="24"/>
              </w:rPr>
              <w:t>C 25</w:t>
            </w:r>
          </w:p>
        </w:tc>
        <w:tc>
          <w:tcPr>
            <w:tcW w:w="4320" w:type="dxa"/>
            <w:vAlign w:val="center"/>
          </w:tcPr>
          <w:p w:rsidR="007D5051" w:rsidRPr="00C13084" w:rsidRDefault="007D5051" w:rsidP="003816A7">
            <w:pPr>
              <w:pStyle w:val="GvdeMetni"/>
              <w:jc w:val="both"/>
              <w:rPr>
                <w:sz w:val="24"/>
              </w:rPr>
            </w:pPr>
            <w:r w:rsidRPr="00C13084">
              <w:rPr>
                <w:sz w:val="24"/>
              </w:rPr>
              <w:t>250</w:t>
            </w:r>
          </w:p>
        </w:tc>
        <w:tc>
          <w:tcPr>
            <w:tcW w:w="2700" w:type="dxa"/>
            <w:vAlign w:val="center"/>
          </w:tcPr>
          <w:p w:rsidR="007D5051" w:rsidRPr="00C13084" w:rsidRDefault="007D5051" w:rsidP="003816A7">
            <w:pPr>
              <w:pStyle w:val="GvdeMetni"/>
              <w:jc w:val="both"/>
              <w:rPr>
                <w:sz w:val="24"/>
              </w:rPr>
            </w:pPr>
            <w:r w:rsidRPr="00C13084">
              <w:rPr>
                <w:sz w:val="24"/>
              </w:rPr>
              <w:t>300</w:t>
            </w:r>
          </w:p>
        </w:tc>
      </w:tr>
      <w:tr w:rsidR="007D5051" w:rsidRPr="00C13084">
        <w:tblPrEx>
          <w:tblCellMar>
            <w:top w:w="0" w:type="dxa"/>
            <w:bottom w:w="0" w:type="dxa"/>
          </w:tblCellMar>
        </w:tblPrEx>
        <w:tc>
          <w:tcPr>
            <w:tcW w:w="1080" w:type="dxa"/>
            <w:vAlign w:val="center"/>
          </w:tcPr>
          <w:p w:rsidR="007D5051" w:rsidRPr="00C13084" w:rsidRDefault="007D5051" w:rsidP="003816A7">
            <w:pPr>
              <w:pStyle w:val="GvdeMetni"/>
              <w:jc w:val="both"/>
              <w:rPr>
                <w:sz w:val="24"/>
              </w:rPr>
            </w:pPr>
            <w:r w:rsidRPr="00C13084">
              <w:rPr>
                <w:sz w:val="24"/>
              </w:rPr>
              <w:t>C 20</w:t>
            </w:r>
          </w:p>
        </w:tc>
        <w:tc>
          <w:tcPr>
            <w:tcW w:w="4320" w:type="dxa"/>
            <w:vAlign w:val="center"/>
          </w:tcPr>
          <w:p w:rsidR="007D5051" w:rsidRPr="00C13084" w:rsidRDefault="007D5051" w:rsidP="003816A7">
            <w:pPr>
              <w:pStyle w:val="GvdeMetni"/>
              <w:jc w:val="both"/>
              <w:rPr>
                <w:sz w:val="24"/>
              </w:rPr>
            </w:pPr>
            <w:r w:rsidRPr="00C13084">
              <w:rPr>
                <w:sz w:val="24"/>
              </w:rPr>
              <w:t>200</w:t>
            </w:r>
          </w:p>
        </w:tc>
        <w:tc>
          <w:tcPr>
            <w:tcW w:w="2700" w:type="dxa"/>
            <w:vAlign w:val="center"/>
          </w:tcPr>
          <w:p w:rsidR="007D5051" w:rsidRPr="00C13084" w:rsidRDefault="007D5051" w:rsidP="003816A7">
            <w:pPr>
              <w:pStyle w:val="GvdeMetni"/>
              <w:jc w:val="both"/>
              <w:rPr>
                <w:sz w:val="24"/>
              </w:rPr>
            </w:pPr>
            <w:r w:rsidRPr="00C13084">
              <w:rPr>
                <w:sz w:val="24"/>
              </w:rPr>
              <w:t>250</w:t>
            </w:r>
          </w:p>
        </w:tc>
      </w:tr>
      <w:tr w:rsidR="007D5051" w:rsidRPr="00C13084">
        <w:tblPrEx>
          <w:tblCellMar>
            <w:top w:w="0" w:type="dxa"/>
            <w:bottom w:w="0" w:type="dxa"/>
          </w:tblCellMar>
        </w:tblPrEx>
        <w:tc>
          <w:tcPr>
            <w:tcW w:w="1080" w:type="dxa"/>
            <w:vAlign w:val="center"/>
          </w:tcPr>
          <w:p w:rsidR="007D5051" w:rsidRPr="00C13084" w:rsidRDefault="007D5051" w:rsidP="003816A7">
            <w:pPr>
              <w:pStyle w:val="GvdeMetni"/>
              <w:jc w:val="both"/>
              <w:rPr>
                <w:sz w:val="24"/>
              </w:rPr>
            </w:pPr>
            <w:r w:rsidRPr="00C13084">
              <w:rPr>
                <w:sz w:val="24"/>
              </w:rPr>
              <w:t>C 16</w:t>
            </w:r>
          </w:p>
        </w:tc>
        <w:tc>
          <w:tcPr>
            <w:tcW w:w="4320" w:type="dxa"/>
            <w:vAlign w:val="center"/>
          </w:tcPr>
          <w:p w:rsidR="007D5051" w:rsidRPr="00C13084" w:rsidRDefault="007D5051" w:rsidP="003816A7">
            <w:pPr>
              <w:pStyle w:val="GvdeMetni"/>
              <w:jc w:val="both"/>
              <w:rPr>
                <w:sz w:val="24"/>
              </w:rPr>
            </w:pPr>
            <w:r w:rsidRPr="00C13084">
              <w:rPr>
                <w:sz w:val="24"/>
              </w:rPr>
              <w:t>160</w:t>
            </w:r>
          </w:p>
        </w:tc>
        <w:tc>
          <w:tcPr>
            <w:tcW w:w="2700" w:type="dxa"/>
            <w:vAlign w:val="center"/>
          </w:tcPr>
          <w:p w:rsidR="007D5051" w:rsidRPr="00C13084" w:rsidRDefault="007D5051" w:rsidP="003816A7">
            <w:pPr>
              <w:pStyle w:val="GvdeMetni"/>
              <w:jc w:val="both"/>
              <w:rPr>
                <w:sz w:val="24"/>
              </w:rPr>
            </w:pPr>
            <w:r w:rsidRPr="00C13084">
              <w:rPr>
                <w:sz w:val="24"/>
              </w:rPr>
              <w:t>200</w:t>
            </w:r>
          </w:p>
        </w:tc>
      </w:tr>
    </w:tbl>
    <w:p w:rsidR="009446DE" w:rsidRPr="00C13084" w:rsidRDefault="009446DE" w:rsidP="00857530">
      <w:pPr>
        <w:ind w:left="120" w:right="-97"/>
        <w:rPr>
          <w:szCs w:val="24"/>
        </w:rPr>
      </w:pPr>
      <w:r w:rsidRPr="00C13084">
        <w:rPr>
          <w:szCs w:val="24"/>
        </w:rPr>
        <w:t xml:space="preserve">Şartnamede verilmiş beton sınıflarının gereklerini sağlamak için deneme karışımlarının ve testlerin yapılması Müteahhidin sorumluluğunda olacaktır. Karışım cetveli, içinde kullanılması önerilmiş olanları temsil </w:t>
      </w:r>
      <w:smartTag w:uri="urn:schemas-microsoft-com:office:smarttags" w:element="place">
        <w:smartTag w:uri="urn:schemas-microsoft-com:office:smarttags" w:element="City">
          <w:r w:rsidRPr="00C13084">
            <w:rPr>
              <w:szCs w:val="24"/>
            </w:rPr>
            <w:t>eden</w:t>
          </w:r>
        </w:smartTag>
      </w:smartTag>
      <w:r w:rsidRPr="00C13084">
        <w:rPr>
          <w:szCs w:val="24"/>
        </w:rPr>
        <w:t xml:space="preserve"> agregaları ihtiva edecektir. Çökme, birim ağırlık ve hava muhtevası testleri İdarenin veya İdarece yetkilendirilen Kontrol Danışman’ın kontrollüğü altında sahada yapılacaktır.</w:t>
      </w:r>
    </w:p>
    <w:p w:rsidR="009446DE" w:rsidRPr="00C13084" w:rsidRDefault="009446DE" w:rsidP="00857530">
      <w:pPr>
        <w:ind w:left="120" w:right="-97"/>
        <w:rPr>
          <w:szCs w:val="24"/>
        </w:rPr>
      </w:pPr>
    </w:p>
    <w:p w:rsidR="009446DE" w:rsidRPr="00C13084" w:rsidRDefault="009446DE" w:rsidP="00857530">
      <w:pPr>
        <w:ind w:left="120" w:right="-97"/>
        <w:rPr>
          <w:szCs w:val="24"/>
        </w:rPr>
      </w:pPr>
      <w:r w:rsidRPr="00C13084">
        <w:rPr>
          <w:szCs w:val="24"/>
        </w:rPr>
        <w:lastRenderedPageBreak/>
        <w:t xml:space="preserve"> Su çimento oranı ile ortalama 28 günlük veya betonun tam çalışma yükünü aldığı daha erken basınç mukavemeti, arasındaki ilişkiyi gösteren eğriler Şartnamede verilmiş veya gösterilmiş basınç mukavemetleri dahil olmak üzere bir dizi değerler için tesis edilmiş olacaktır. Bu eğriler en az üç noktada ve her nokta en az üç test numunesinden alınmış ortalama değerleri gösterecek şekilde tesis edilecektir. Müsaade edilebilir en büyük su çimento oranı, ortalama bir basınç mukavemeti veya Şartnamede verilmiş olandan % 15 daha büyük bir ortalama eğilme mukavemeti oluşturmak için, bu eğrilerin gösterdiği kadar olacaktır. İnşaat faaliyetlerinin başlamasından önce, Müteahhit kullanılmak için önerilmiş her beton sınıfının imalatında kullanılacak olan en büyük kalın agrega ölçüsü ve tüm bileşenlerin karışım oranlarını veren bir rapor sunacaktır. Oranlar kuru çimentonun ağırlığını ve doymuş kuru yüzey koşullarındaki agregaların ağırlığını gösterecektir. Rapor ile birlikte, seçilmiş karışım oranlarının istenen kalitelerdeki betonun imalatını gerçekleştireceğini tasdikleyen, deney laboratuarından alınmış tüm test sonuçları ve test raporları verilecektir. İşler sırasında kullanılan malzemeler beton kalitesinin tatminkâr olduğunu gösteren ilave testler </w:t>
      </w:r>
      <w:r w:rsidR="007D5051" w:rsidRPr="00C13084">
        <w:rPr>
          <w:szCs w:val="24"/>
        </w:rPr>
        <w:t>yapılmadan değiştirilmeyecektir.</w:t>
      </w:r>
    </w:p>
    <w:p w:rsidR="009446DE" w:rsidRPr="00C13084" w:rsidRDefault="009446DE" w:rsidP="00857530">
      <w:pPr>
        <w:ind w:left="120" w:right="-97"/>
        <w:rPr>
          <w:szCs w:val="24"/>
        </w:rPr>
      </w:pPr>
      <w:r w:rsidRPr="00C13084">
        <w:rPr>
          <w:szCs w:val="24"/>
        </w:rPr>
        <w:t xml:space="preserve">Çökme </w:t>
      </w:r>
      <w:r w:rsidR="00692459" w:rsidRPr="00692459">
        <w:rPr>
          <w:szCs w:val="24"/>
        </w:rPr>
        <w:t>TS EN 12350-2 (Slump / Çökme Testi)</w:t>
      </w:r>
      <w:r w:rsidR="00692459">
        <w:rPr>
          <w:szCs w:val="24"/>
        </w:rPr>
        <w:t xml:space="preserve"> </w:t>
      </w:r>
      <w:r w:rsidRPr="00C13084">
        <w:rPr>
          <w:szCs w:val="24"/>
        </w:rPr>
        <w:t>uygun olarak belirlenecek ve yeterli mukavemetin elde edilmiş olması şartı ile aşağıdaki limitler içinde olacaktır.</w:t>
      </w:r>
    </w:p>
    <w:p w:rsidR="009446DE" w:rsidRPr="00C13084" w:rsidRDefault="009446DE" w:rsidP="009446DE">
      <w:pPr>
        <w:pStyle w:val="GvdeMetni"/>
        <w:jc w:val="both"/>
        <w:rPr>
          <w:sz w:val="24"/>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1751"/>
        <w:gridCol w:w="2076"/>
      </w:tblGrid>
      <w:tr w:rsidR="009446DE" w:rsidRPr="00C13084">
        <w:tblPrEx>
          <w:tblCellMar>
            <w:top w:w="0" w:type="dxa"/>
            <w:bottom w:w="0" w:type="dxa"/>
          </w:tblCellMar>
        </w:tblPrEx>
        <w:tc>
          <w:tcPr>
            <w:tcW w:w="3544" w:type="dxa"/>
            <w:vAlign w:val="center"/>
          </w:tcPr>
          <w:p w:rsidR="009446DE" w:rsidRPr="00C13084" w:rsidRDefault="009446DE" w:rsidP="009446DE">
            <w:pPr>
              <w:rPr>
                <w:szCs w:val="24"/>
              </w:rPr>
            </w:pPr>
            <w:bookmarkStart w:id="294" w:name="_Toc158726983"/>
            <w:bookmarkStart w:id="295" w:name="_Toc158727320"/>
            <w:r w:rsidRPr="00C13084">
              <w:rPr>
                <w:szCs w:val="24"/>
              </w:rPr>
              <w:t>Yapısal Elemanlar</w:t>
            </w:r>
            <w:bookmarkEnd w:id="294"/>
            <w:bookmarkEnd w:id="295"/>
            <w:r w:rsidRPr="00C13084">
              <w:rPr>
                <w:szCs w:val="24"/>
              </w:rPr>
              <w:t xml:space="preserve"> </w:t>
            </w:r>
          </w:p>
        </w:tc>
        <w:tc>
          <w:tcPr>
            <w:tcW w:w="3827" w:type="dxa"/>
            <w:gridSpan w:val="2"/>
          </w:tcPr>
          <w:p w:rsidR="009446DE" w:rsidRPr="00C13084" w:rsidRDefault="009446DE" w:rsidP="009446DE">
            <w:pPr>
              <w:rPr>
                <w:szCs w:val="24"/>
              </w:rPr>
            </w:pPr>
            <w:bookmarkStart w:id="296" w:name="_Toc158726984"/>
            <w:bookmarkStart w:id="297" w:name="_Toc158727321"/>
            <w:r w:rsidRPr="00C13084">
              <w:rPr>
                <w:szCs w:val="24"/>
              </w:rPr>
              <w:t>Vibrasyonlu beton için Çökme</w:t>
            </w:r>
            <w:bookmarkEnd w:id="296"/>
            <w:bookmarkEnd w:id="297"/>
            <w:r w:rsidRPr="00C13084">
              <w:rPr>
                <w:szCs w:val="24"/>
              </w:rPr>
              <w:t xml:space="preserve">  (cm)</w:t>
            </w:r>
          </w:p>
        </w:tc>
      </w:tr>
      <w:tr w:rsidR="009446DE" w:rsidRPr="00C1308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3544" w:type="dxa"/>
            <w:tcBorders>
              <w:top w:val="single" w:sz="4" w:space="0" w:color="auto"/>
              <w:left w:val="single" w:sz="2" w:space="0" w:color="auto"/>
              <w:bottom w:val="single" w:sz="6" w:space="0" w:color="auto"/>
              <w:right w:val="single" w:sz="6" w:space="0" w:color="auto"/>
            </w:tcBorders>
          </w:tcPr>
          <w:p w:rsidR="009446DE" w:rsidRPr="00C13084" w:rsidRDefault="009446DE" w:rsidP="009446DE">
            <w:pPr>
              <w:rPr>
                <w:szCs w:val="24"/>
              </w:rPr>
            </w:pPr>
          </w:p>
        </w:tc>
        <w:tc>
          <w:tcPr>
            <w:tcW w:w="1751" w:type="dxa"/>
            <w:tcBorders>
              <w:left w:val="single" w:sz="6" w:space="0" w:color="auto"/>
              <w:bottom w:val="single" w:sz="6" w:space="0" w:color="auto"/>
              <w:right w:val="single" w:sz="6" w:space="0" w:color="auto"/>
            </w:tcBorders>
          </w:tcPr>
          <w:p w:rsidR="009446DE" w:rsidRPr="00C13084" w:rsidRDefault="009446DE" w:rsidP="009446DE">
            <w:pPr>
              <w:rPr>
                <w:szCs w:val="24"/>
              </w:rPr>
            </w:pPr>
            <w:smartTag w:uri="urn:schemas-microsoft-com:office:smarttags" w:element="place">
              <w:smartTag w:uri="urn:schemas-microsoft-com:office:smarttags" w:element="City">
                <w:r w:rsidRPr="00C13084">
                  <w:rPr>
                    <w:szCs w:val="24"/>
                  </w:rPr>
                  <w:t>En</w:t>
                </w:r>
              </w:smartTag>
              <w:r w:rsidRPr="00C13084">
                <w:rPr>
                  <w:szCs w:val="24"/>
                </w:rPr>
                <w:t xml:space="preserve"> </w:t>
              </w:r>
              <w:smartTag w:uri="urn:schemas-microsoft-com:office:smarttags" w:element="State">
                <w:r w:rsidRPr="00C13084">
                  <w:rPr>
                    <w:szCs w:val="24"/>
                  </w:rPr>
                  <w:t>Az</w:t>
                </w:r>
              </w:smartTag>
            </w:smartTag>
          </w:p>
        </w:tc>
        <w:tc>
          <w:tcPr>
            <w:tcW w:w="2076" w:type="dxa"/>
            <w:tcBorders>
              <w:top w:val="single" w:sz="4" w:space="0" w:color="auto"/>
              <w:left w:val="single" w:sz="6" w:space="0" w:color="auto"/>
              <w:bottom w:val="single" w:sz="6" w:space="0" w:color="auto"/>
              <w:right w:val="single" w:sz="2" w:space="0" w:color="auto"/>
            </w:tcBorders>
          </w:tcPr>
          <w:p w:rsidR="009446DE" w:rsidRPr="00C13084" w:rsidRDefault="009446DE" w:rsidP="009446DE">
            <w:pPr>
              <w:rPr>
                <w:szCs w:val="24"/>
              </w:rPr>
            </w:pPr>
            <w:r w:rsidRPr="00C13084">
              <w:rPr>
                <w:szCs w:val="24"/>
              </w:rPr>
              <w:t>En Fazla</w:t>
            </w:r>
          </w:p>
        </w:tc>
      </w:tr>
      <w:tr w:rsidR="009446DE" w:rsidRPr="00C1308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3544" w:type="dxa"/>
            <w:tcBorders>
              <w:top w:val="single" w:sz="6" w:space="0" w:color="auto"/>
              <w:left w:val="single" w:sz="2" w:space="0" w:color="auto"/>
              <w:bottom w:val="single" w:sz="6" w:space="0" w:color="auto"/>
              <w:right w:val="single" w:sz="6" w:space="0" w:color="auto"/>
            </w:tcBorders>
          </w:tcPr>
          <w:p w:rsidR="009446DE" w:rsidRPr="00C13084" w:rsidRDefault="009446DE" w:rsidP="009446DE">
            <w:pPr>
              <w:rPr>
                <w:szCs w:val="24"/>
              </w:rPr>
            </w:pPr>
            <w:r w:rsidRPr="00C13084">
              <w:rPr>
                <w:szCs w:val="24"/>
              </w:rPr>
              <w:t>Zemin Döşeme Betonu</w:t>
            </w:r>
          </w:p>
        </w:tc>
        <w:tc>
          <w:tcPr>
            <w:tcW w:w="1751" w:type="dxa"/>
            <w:tcBorders>
              <w:top w:val="single" w:sz="6" w:space="0" w:color="auto"/>
              <w:left w:val="single" w:sz="6" w:space="0" w:color="auto"/>
              <w:bottom w:val="single" w:sz="6" w:space="0" w:color="auto"/>
              <w:right w:val="single" w:sz="6" w:space="0" w:color="auto"/>
            </w:tcBorders>
          </w:tcPr>
          <w:p w:rsidR="009446DE" w:rsidRPr="00C13084" w:rsidRDefault="009446DE" w:rsidP="009446DE">
            <w:pPr>
              <w:rPr>
                <w:szCs w:val="24"/>
              </w:rPr>
            </w:pPr>
            <w:r w:rsidRPr="00C13084">
              <w:rPr>
                <w:szCs w:val="24"/>
              </w:rPr>
              <w:t>-</w:t>
            </w:r>
          </w:p>
        </w:tc>
        <w:tc>
          <w:tcPr>
            <w:tcW w:w="2076" w:type="dxa"/>
            <w:tcBorders>
              <w:top w:val="single" w:sz="6" w:space="0" w:color="auto"/>
              <w:left w:val="single" w:sz="6" w:space="0" w:color="auto"/>
              <w:bottom w:val="single" w:sz="6" w:space="0" w:color="auto"/>
              <w:right w:val="single" w:sz="2" w:space="0" w:color="auto"/>
            </w:tcBorders>
          </w:tcPr>
          <w:p w:rsidR="009446DE" w:rsidRPr="00C13084" w:rsidRDefault="009446DE" w:rsidP="009446DE">
            <w:pPr>
              <w:rPr>
                <w:szCs w:val="24"/>
              </w:rPr>
            </w:pPr>
            <w:smartTag w:uri="urn:schemas-microsoft-com:office:smarttags" w:element="metricconverter">
              <w:smartTagPr>
                <w:attr w:name="ProductID" w:val="5 cm"/>
              </w:smartTagPr>
              <w:r w:rsidRPr="00C13084">
                <w:rPr>
                  <w:szCs w:val="24"/>
                </w:rPr>
                <w:t>5 cm</w:t>
              </w:r>
            </w:smartTag>
          </w:p>
        </w:tc>
      </w:tr>
      <w:tr w:rsidR="009446DE" w:rsidRPr="00C1308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3544" w:type="dxa"/>
            <w:tcBorders>
              <w:top w:val="single" w:sz="6" w:space="0" w:color="auto"/>
              <w:left w:val="single" w:sz="2" w:space="0" w:color="auto"/>
              <w:right w:val="single" w:sz="6" w:space="0" w:color="auto"/>
            </w:tcBorders>
          </w:tcPr>
          <w:p w:rsidR="009446DE" w:rsidRPr="007801E6" w:rsidRDefault="009446DE" w:rsidP="009446DE">
            <w:pPr>
              <w:rPr>
                <w:szCs w:val="24"/>
                <w:lang w:val="de-DE"/>
              </w:rPr>
            </w:pPr>
            <w:r w:rsidRPr="007801E6">
              <w:rPr>
                <w:szCs w:val="24"/>
                <w:lang w:val="de-DE"/>
              </w:rPr>
              <w:t xml:space="preserve">Duvarlar, kolonlar, döşeme  betonu ve kirişleri, </w:t>
            </w:r>
          </w:p>
          <w:p w:rsidR="009446DE" w:rsidRPr="00C13084" w:rsidRDefault="009446DE" w:rsidP="009446DE">
            <w:pPr>
              <w:rPr>
                <w:szCs w:val="24"/>
              </w:rPr>
            </w:pPr>
            <w:r w:rsidRPr="00C13084">
              <w:rPr>
                <w:szCs w:val="24"/>
              </w:rPr>
              <w:t xml:space="preserve">(kalınlık en fazla </w:t>
            </w:r>
            <w:smartTag w:uri="urn:schemas-microsoft-com:office:smarttags" w:element="metricconverter">
              <w:smartTagPr>
                <w:attr w:name="ProductID" w:val="25 cm"/>
              </w:smartTagPr>
              <w:r w:rsidRPr="00C13084">
                <w:rPr>
                  <w:szCs w:val="24"/>
                </w:rPr>
                <w:t>25 cm</w:t>
              </w:r>
            </w:smartTag>
            <w:r w:rsidRPr="00C13084">
              <w:rPr>
                <w:szCs w:val="24"/>
              </w:rPr>
              <w:t>)</w:t>
            </w:r>
          </w:p>
        </w:tc>
        <w:tc>
          <w:tcPr>
            <w:tcW w:w="1751" w:type="dxa"/>
            <w:tcBorders>
              <w:top w:val="single" w:sz="6" w:space="0" w:color="auto"/>
              <w:left w:val="single" w:sz="6" w:space="0" w:color="auto"/>
              <w:right w:val="single" w:sz="6" w:space="0" w:color="auto"/>
            </w:tcBorders>
          </w:tcPr>
          <w:p w:rsidR="009446DE" w:rsidRPr="00C13084" w:rsidRDefault="009446DE" w:rsidP="009446DE">
            <w:pPr>
              <w:rPr>
                <w:szCs w:val="24"/>
              </w:rPr>
            </w:pPr>
          </w:p>
          <w:p w:rsidR="009446DE" w:rsidRPr="00C13084" w:rsidRDefault="009446DE" w:rsidP="009446DE">
            <w:pPr>
              <w:rPr>
                <w:szCs w:val="24"/>
              </w:rPr>
            </w:pPr>
            <w:smartTag w:uri="urn:schemas-microsoft-com:office:smarttags" w:element="metricconverter">
              <w:smartTagPr>
                <w:attr w:name="ProductID" w:val="7.5 cm"/>
              </w:smartTagPr>
              <w:r w:rsidRPr="00C13084">
                <w:rPr>
                  <w:szCs w:val="24"/>
                </w:rPr>
                <w:t>7.5 cm</w:t>
              </w:r>
            </w:smartTag>
          </w:p>
        </w:tc>
        <w:tc>
          <w:tcPr>
            <w:tcW w:w="2076" w:type="dxa"/>
            <w:tcBorders>
              <w:top w:val="single" w:sz="6" w:space="0" w:color="auto"/>
              <w:left w:val="single" w:sz="6" w:space="0" w:color="auto"/>
              <w:right w:val="single" w:sz="2" w:space="0" w:color="auto"/>
            </w:tcBorders>
          </w:tcPr>
          <w:p w:rsidR="009446DE" w:rsidRPr="00C13084" w:rsidRDefault="009446DE" w:rsidP="009446DE">
            <w:pPr>
              <w:rPr>
                <w:szCs w:val="24"/>
              </w:rPr>
            </w:pPr>
          </w:p>
          <w:p w:rsidR="009446DE" w:rsidRPr="00C13084" w:rsidRDefault="009446DE" w:rsidP="009446DE">
            <w:pPr>
              <w:rPr>
                <w:szCs w:val="24"/>
              </w:rPr>
            </w:pPr>
            <w:smartTag w:uri="urn:schemas-microsoft-com:office:smarttags" w:element="metricconverter">
              <w:smartTagPr>
                <w:attr w:name="ProductID" w:val="10 cm"/>
              </w:smartTagPr>
              <w:r w:rsidRPr="00C13084">
                <w:rPr>
                  <w:szCs w:val="24"/>
                </w:rPr>
                <w:t>10 cm</w:t>
              </w:r>
            </w:smartTag>
          </w:p>
        </w:tc>
      </w:tr>
      <w:tr w:rsidR="009446DE" w:rsidRPr="00C1308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3544" w:type="dxa"/>
            <w:tcBorders>
              <w:top w:val="single" w:sz="6" w:space="0" w:color="auto"/>
              <w:left w:val="single" w:sz="2" w:space="0" w:color="auto"/>
              <w:bottom w:val="single" w:sz="2" w:space="0" w:color="auto"/>
              <w:right w:val="single" w:sz="6" w:space="0" w:color="auto"/>
            </w:tcBorders>
          </w:tcPr>
          <w:p w:rsidR="009446DE" w:rsidRPr="00C13084" w:rsidRDefault="009446DE" w:rsidP="009446DE">
            <w:pPr>
              <w:rPr>
                <w:szCs w:val="24"/>
              </w:rPr>
            </w:pPr>
            <w:r w:rsidRPr="00C13084">
              <w:rPr>
                <w:szCs w:val="24"/>
              </w:rPr>
              <w:t>Diğer bina inşaatı</w:t>
            </w:r>
          </w:p>
        </w:tc>
        <w:tc>
          <w:tcPr>
            <w:tcW w:w="1751" w:type="dxa"/>
            <w:tcBorders>
              <w:top w:val="single" w:sz="6" w:space="0" w:color="auto"/>
              <w:left w:val="single" w:sz="6" w:space="0" w:color="auto"/>
              <w:bottom w:val="single" w:sz="2" w:space="0" w:color="auto"/>
              <w:right w:val="single" w:sz="6" w:space="0" w:color="auto"/>
            </w:tcBorders>
          </w:tcPr>
          <w:p w:rsidR="009446DE" w:rsidRPr="00C13084" w:rsidRDefault="009446DE" w:rsidP="009446DE">
            <w:pPr>
              <w:rPr>
                <w:szCs w:val="24"/>
              </w:rPr>
            </w:pPr>
            <w:smartTag w:uri="urn:schemas-microsoft-com:office:smarttags" w:element="metricconverter">
              <w:smartTagPr>
                <w:attr w:name="ProductID" w:val="5 cm"/>
              </w:smartTagPr>
              <w:r w:rsidRPr="00C13084">
                <w:rPr>
                  <w:szCs w:val="24"/>
                </w:rPr>
                <w:t>5 cm</w:t>
              </w:r>
            </w:smartTag>
          </w:p>
        </w:tc>
        <w:tc>
          <w:tcPr>
            <w:tcW w:w="2076" w:type="dxa"/>
            <w:tcBorders>
              <w:top w:val="single" w:sz="6" w:space="0" w:color="auto"/>
              <w:left w:val="single" w:sz="6" w:space="0" w:color="auto"/>
              <w:bottom w:val="single" w:sz="2" w:space="0" w:color="auto"/>
              <w:right w:val="single" w:sz="2" w:space="0" w:color="auto"/>
            </w:tcBorders>
          </w:tcPr>
          <w:p w:rsidR="009446DE" w:rsidRPr="00C13084" w:rsidRDefault="009446DE" w:rsidP="009446DE">
            <w:pPr>
              <w:rPr>
                <w:szCs w:val="24"/>
              </w:rPr>
            </w:pPr>
            <w:smartTag w:uri="urn:schemas-microsoft-com:office:smarttags" w:element="metricconverter">
              <w:smartTagPr>
                <w:attr w:name="ProductID" w:val="7.5 cm"/>
              </w:smartTagPr>
              <w:r w:rsidRPr="00C13084">
                <w:rPr>
                  <w:szCs w:val="24"/>
                </w:rPr>
                <w:t>7.5 cm</w:t>
              </w:r>
            </w:smartTag>
          </w:p>
        </w:tc>
      </w:tr>
    </w:tbl>
    <w:p w:rsidR="009446DE" w:rsidRPr="00C13084" w:rsidRDefault="009446DE" w:rsidP="00857530">
      <w:pPr>
        <w:ind w:left="120"/>
        <w:rPr>
          <w:szCs w:val="24"/>
        </w:rPr>
      </w:pPr>
      <w:r w:rsidRPr="00C13084">
        <w:rPr>
          <w:szCs w:val="24"/>
        </w:rPr>
        <w:t xml:space="preserve">Belirtilmiş olan en fazla değer üzerine </w:t>
      </w:r>
      <w:smartTag w:uri="urn:schemas-microsoft-com:office:smarttags" w:element="metricconverter">
        <w:smartTagPr>
          <w:attr w:name="ProductID" w:val="2.5 cm"/>
        </w:smartTagPr>
        <w:r w:rsidRPr="00C13084">
          <w:rPr>
            <w:szCs w:val="24"/>
          </w:rPr>
          <w:t>2.5 cm</w:t>
        </w:r>
      </w:smartTag>
      <w:r w:rsidRPr="00C13084">
        <w:rPr>
          <w:szCs w:val="24"/>
        </w:rPr>
        <w:t>.ye kadar bir toleransa tek bir karışım için müsaade edilecektir, ancak bu müsaadenin verilebilmesi için tüm karışımların veya test edilmiş son 10 karışımın ortalamasının en fazla limiti geçmemesi şarttır.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Beton santrali, agregaların değişen nem muhtevalarını çabuklukla ayarlayabilecek ve karıştırılacak malzemelerin ağırlıklarını değiştirebilecek kapasitede olacaktır.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Müteahhit standart test ağırlıklarını ve her bir ölçümleme aletinin çalıştırılması için gerekli diğer yardımcı ekipmanı temin edecektir. Beton bileşenlerinin tartı aletleri kullanımları sırasında toplam kapasitelerinin +/- %0.4’ü hassasiyetinde olacaklardır. Periyodik testler talimat verildiği gibi yapılacaktır. </w:t>
      </w:r>
    </w:p>
    <w:p w:rsidR="002753D9" w:rsidRPr="00C13084" w:rsidRDefault="002753D9" w:rsidP="009446DE">
      <w:pPr>
        <w:rPr>
          <w:szCs w:val="24"/>
        </w:rPr>
      </w:pPr>
    </w:p>
    <w:p w:rsidR="009446DE" w:rsidRPr="00C13084" w:rsidRDefault="009446DE" w:rsidP="00857530">
      <w:pPr>
        <w:ind w:left="120"/>
        <w:rPr>
          <w:b/>
          <w:szCs w:val="24"/>
        </w:rPr>
      </w:pPr>
      <w:r w:rsidRPr="00C13084">
        <w:rPr>
          <w:b/>
          <w:szCs w:val="24"/>
        </w:rPr>
        <w:t>Betonun Yerine Yerleştirilmesi</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Beton dökülmeden önce hafriyattaki su alınmalıdır. Su akışı yanlardaki uygun drenajlara yöneltilmeli ve taze dökülmüş betonu yıkamasına izin vermeden uzaklaştırılmalıdır. Sertleşmiş beton, artıklar ve yabancı maddeler kalıp içlerinden ve taşıyıcı ve karıştırıcı araçların iç yüzeylerinden alınmalıdır. Beton dökülmeden önce, demirler tespit edilmiş ve incelenerek </w:t>
      </w:r>
      <w:r w:rsidRPr="00C13084">
        <w:rPr>
          <w:szCs w:val="24"/>
        </w:rPr>
        <w:lastRenderedPageBreak/>
        <w:t>onaylanmış olmalıdır. Müteahhit, diğer işler için gerekli tüm gömülü elemanların, ankraj, plak, cıvata vs gibi malzemelerin sıkıca yerine tespit edildiğinden emin olmalıdır. Beton dökülmesi için gerekli tüm hazırlıklar konusunda İdarenin veya İdarece yetkilendirilen Kontrol Danışman’ın onayı alınacaktır. Tekerlekli beton taşıma araçları için yollar hazırlanmalı ve bu gibi araçlar demirler üzerinde veya demirlere dayalı geçitler üzerinden yürütülmemelidir. Nem tutucunun belirtilmediği yerlerde, emme olayının önlenebilmesi için yarı gözenekli alt malzeme uygulanacak ve gözenekli alt malzeme onaylanan şekilde kapatılacaktır.</w:t>
      </w:r>
    </w:p>
    <w:p w:rsidR="009446DE" w:rsidRPr="00C13084" w:rsidRDefault="009446DE" w:rsidP="009446DE">
      <w:pPr>
        <w:rPr>
          <w:szCs w:val="24"/>
        </w:rPr>
      </w:pPr>
    </w:p>
    <w:p w:rsidR="009446DE" w:rsidRPr="00C13084" w:rsidRDefault="009446DE" w:rsidP="00857530">
      <w:pPr>
        <w:ind w:left="120"/>
        <w:rPr>
          <w:szCs w:val="24"/>
        </w:rPr>
      </w:pPr>
      <w:r w:rsidRPr="00C13084">
        <w:rPr>
          <w:szCs w:val="24"/>
        </w:rPr>
        <w:t>Beton, hazırlandığı yerden döküleceği son yere kadar kesintisiz olarak ve olabildiği kadar çabuk taşınmalı ve betonlama işi tamamlanıncaya kadar segregasyona veya malzeme kaybına uğratılmamalıdır. Güneş, sıcak, rüzgârın veya Müteahhit tarafından sağlanan olanakların, uygun şekilde bitirmeyi ve betonun kür edilmesini etkileyebileceği durumlarda, beton dökülmesine izin verilmeyecektir. Beton kalıplar içine, son alacağı duruma yakın şekilde düzgün ve yaklaşık yatay olarak ve 30 cm’yi geçmeyen tabakalar teşkil ederek dökülmelidir. Beton sıvanmış kalıp ve demirler izleyen katlar dökülmeden önce temizlenmelidir. Hortumla dökme işleminde, betonun 30 cm’den daha kalın tabaka teşkil etmeden sıkıştırılması denetlenmeli ve ağızlar segregasyon olmayacak şekilde yerleştirilmelidir. Üzerinde başka bir çalışma yapılacak beton, aşırı sıkışma ve şerbetlenmenin önlenebilmesi için doğru seviyede mastarlanmalıdır. Özellikle belirtilmedikçe kablo ve borular betonda bırakılmayacaktır.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Sabit mikserlerde karıştırılan ve karıştırmasız normal araçlarla taşınan beton, karışımların karışma haznesine verilmesinden itibaren max. 30 dakika sonra kalıp içine dökülmüş olmalıdır. Transmikserde karıştırılan veya transmikserle veya karıştırıcılı araçlarla taşınan beton 60 dakika içinde kalıp içine dökülecektir. Yalnız beton ısısının 30 </w:t>
      </w:r>
      <w:r w:rsidRPr="00C13084">
        <w:rPr>
          <w:szCs w:val="24"/>
        </w:rPr>
        <w:sym w:font="Times New Roman" w:char="00B0"/>
      </w:r>
      <w:r w:rsidRPr="00C13084">
        <w:rPr>
          <w:szCs w:val="24"/>
        </w:rPr>
        <w:t>C üzerinde olması durumunda bu süre 30 dakikaya indirilecektir. Mikserlere aktarılan, transit karıştırılmış beton veya santral çimentosu ve agrega, çimentonun eklenmesinden 1 ½ saat içinde kalıplara dökülmüş olmalıdır. Beton, mikserden alındığı şekilde kalıba dökülecektir. Depolama ve/veya istiflemeye izin verilmeyecektir.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Günlük hava ısısının 35 </w:t>
      </w:r>
      <w:r w:rsidRPr="00C13084">
        <w:rPr>
          <w:szCs w:val="24"/>
        </w:rPr>
        <w:sym w:font="Times New Roman" w:char="00B0"/>
      </w:r>
      <w:r w:rsidRPr="00C13084">
        <w:rPr>
          <w:szCs w:val="24"/>
        </w:rPr>
        <w:t xml:space="preserve">C üstüne çıktığı sıcak hava koşullarında aşağıdaki önlemler alınmalıdır. Kalıplar ve malzemeler su püskürtülerek ıslatılacaktır. Beton, mümkün olan en düşük sıcaklıkta ve karışımın hiçbir şekilde 32 </w:t>
      </w:r>
      <w:r w:rsidRPr="00C13084">
        <w:rPr>
          <w:szCs w:val="24"/>
        </w:rPr>
        <w:sym w:font="Times New Roman" w:char="00B0"/>
      </w:r>
      <w:r w:rsidRPr="00C13084">
        <w:rPr>
          <w:szCs w:val="24"/>
        </w:rPr>
        <w:t>C üstünde olmadığı zamanda dökülecektir. Dökülen betonun ısısı 30</w:t>
      </w:r>
      <w:r w:rsidRPr="00C13084">
        <w:rPr>
          <w:szCs w:val="24"/>
        </w:rPr>
        <w:sym w:font="Times New Roman" w:char="00B0"/>
      </w:r>
      <w:r w:rsidRPr="00C13084">
        <w:rPr>
          <w:szCs w:val="24"/>
        </w:rPr>
        <w:t>C üstüne çıktığı durumlarda onaylanmış priz geciktirici kullanılabilir. Karışım; suyu, agregayı veya her ikisini de soğutarak, İdarenin veya İdarece yetkilendirilen Kontrol Danışman’ın onaylayacağı şekilde soğutulabilir.</w:t>
      </w:r>
    </w:p>
    <w:p w:rsidR="009446DE" w:rsidRPr="00C13084" w:rsidRDefault="009446DE" w:rsidP="00857530">
      <w:pPr>
        <w:pStyle w:val="GvdeMetni"/>
        <w:ind w:left="120"/>
        <w:jc w:val="both"/>
        <w:rPr>
          <w:sz w:val="24"/>
        </w:rPr>
      </w:pPr>
    </w:p>
    <w:p w:rsidR="009446DE" w:rsidRPr="007801E6" w:rsidRDefault="009446DE" w:rsidP="00857530">
      <w:pPr>
        <w:ind w:left="120"/>
        <w:rPr>
          <w:szCs w:val="24"/>
          <w:lang w:val="tr-TR"/>
        </w:rPr>
      </w:pPr>
      <w:r w:rsidRPr="007801E6">
        <w:rPr>
          <w:szCs w:val="24"/>
          <w:lang w:val="tr-TR"/>
        </w:rPr>
        <w:t xml:space="preserve">Müteahhidin, İdarenin veya İdarece yetkilendirilen Kontrol Danışman’ın kalite Kontrol Elemanının karışımın ısısını ölçebilmesi için uygun termometreler sağlaması gerekir. Demirlerin ısısı 50 </w:t>
      </w:r>
      <w:r w:rsidRPr="00C13084">
        <w:rPr>
          <w:szCs w:val="24"/>
        </w:rPr>
        <w:sym w:font="Times New Roman" w:char="00B0"/>
      </w:r>
      <w:r w:rsidRPr="007801E6">
        <w:rPr>
          <w:szCs w:val="24"/>
          <w:lang w:val="tr-TR"/>
        </w:rPr>
        <w:t>C üzerine çıktığı durumlarda, demirlere su püskürtülecektir. Dökme işi tamamlandıktan sonra, kalıplar yeterli bir süre sulanacaktır. Betonarme döşemelerde yeni bitmiş beton yüzeyi onaylı bir püskürtme ekipmanı ile su veya buhar kürü uygulanarak, döşeme orta derecede kür edilinceye kadar ıslak tutulacaktır.</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lastRenderedPageBreak/>
        <w:t>Beton dökülmesi sırasında alüminyum oluk veya borular kullanılmayacaktır. Konveyör ve pompalar iyi bir işçilikle en elverişli hızda ve çabuklaştırılmış olarak beton dökülmesine elverişli olmalıdır. Daha verimli çalışmalar için beton malzemelerde ve karışımda değişiklik gerektiren oluk veya konveyörlere izin verilmeyecektir.</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 xml:space="preserve">Pompalar, betonun sürekli biçimde, boşluksuz, ayrışıma uğramadan, veya </w:t>
      </w:r>
      <w:smartTag w:uri="urn:schemas-microsoft-com:office:smarttags" w:element="metricconverter">
        <w:smartTagPr>
          <w:attr w:name="ProductID" w:val="5 cm"/>
        </w:smartTagPr>
        <w:r w:rsidRPr="007801E6">
          <w:rPr>
            <w:szCs w:val="24"/>
            <w:lang w:val="tr-TR"/>
          </w:rPr>
          <w:t>5 cm</w:t>
        </w:r>
      </w:smartTag>
      <w:r w:rsidRPr="007801E6">
        <w:rPr>
          <w:szCs w:val="24"/>
          <w:lang w:val="tr-TR"/>
        </w:rPr>
        <w:t>.den fazla çökme deneyi farklılığı göstermeden kalıplara ulaştırılabileceği şekilde çalıştırılmalı ve yönlendirilmelidir. Pompa ile çalışmalar bittiğinde, boru içlerinde kalan ve kullanılacak olan beton, kirlenmeden veya ayrışmadan çıkarılmalıdır. Her çalışmadan sonra, ekipman tümüyle temizlenmeli ve akan su kalıp dışına dökülmelidir.</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 xml:space="preserve">Doğrudan veya olukla dökülen betonda en fazla serbest düşüş </w:t>
      </w:r>
      <w:smartTag w:uri="urn:schemas-microsoft-com:office:smarttags" w:element="metricconverter">
        <w:smartTagPr>
          <w:attr w:name="ProductID" w:val="1 m"/>
        </w:smartTagPr>
        <w:r w:rsidRPr="007801E6">
          <w:rPr>
            <w:szCs w:val="24"/>
            <w:lang w:val="tr-TR"/>
          </w:rPr>
          <w:t>1 m</w:t>
        </w:r>
      </w:smartTag>
      <w:r w:rsidRPr="007801E6">
        <w:rPr>
          <w:szCs w:val="24"/>
          <w:lang w:val="tr-TR"/>
        </w:rPr>
        <w:t xml:space="preserve">.den yüksek, ve pompayla dökmede </w:t>
      </w:r>
      <w:smartTag w:uri="urn:schemas-microsoft-com:office:smarttags" w:element="metricconverter">
        <w:smartTagPr>
          <w:attr w:name="ProductID" w:val="1.5 m"/>
        </w:smartTagPr>
        <w:r w:rsidRPr="007801E6">
          <w:rPr>
            <w:szCs w:val="24"/>
            <w:lang w:val="tr-TR"/>
          </w:rPr>
          <w:t>1.5 m</w:t>
        </w:r>
      </w:smartTag>
      <w:r w:rsidRPr="007801E6">
        <w:rPr>
          <w:szCs w:val="24"/>
          <w:lang w:val="tr-TR"/>
        </w:rPr>
        <w:t>.den yüksek olmamalıdır. Serbest düşüş bu limitleri aşarsa, tremiler kullanılacaktır.</w:t>
      </w:r>
    </w:p>
    <w:p w:rsidR="009446DE" w:rsidRPr="007801E6" w:rsidRDefault="009446DE" w:rsidP="00857530">
      <w:pPr>
        <w:ind w:left="120"/>
        <w:rPr>
          <w:szCs w:val="24"/>
          <w:lang w:val="tr-TR"/>
        </w:rPr>
      </w:pPr>
    </w:p>
    <w:p w:rsidR="00FC448A" w:rsidRPr="007801E6" w:rsidRDefault="009446DE" w:rsidP="003C400A">
      <w:pPr>
        <w:ind w:left="120"/>
        <w:rPr>
          <w:szCs w:val="24"/>
          <w:lang w:val="tr-TR"/>
        </w:rPr>
      </w:pPr>
      <w:r w:rsidRPr="007801E6">
        <w:rPr>
          <w:szCs w:val="24"/>
          <w:lang w:val="tr-TR"/>
        </w:rPr>
        <w:t xml:space="preserve">Dökmeden hemen sonra, her beton tabakası, elle tesviye, şişleme ve dökme işlemleri eşliğinde olarak beton vibratörleri ile sıkıştırılacaktır. Vurmaya veya kalıpların dıştan sarsılmasına izin verilmeyecektir. Kalıp içindeki betonun aktarılması için vibratör kullanılamaz. Betona giren vibratörlerin en düşük titreşimi 8000 devir/dakika olmalıdır. Titreşimli ekipmanların, betonun gerekli sağlamlığa eriştirmesi için yeterli sayı ve güçte olması zorunludur. Daldırma süresi, itiraza yol açacak ayrışmalara meydan vermeden gerekli doyurucu sağlamlığı sağlayacak kadar, 5 ile 15 saniye arasında olmalıdır. Vibratör, prizlenmeye başlamış olan alt tabakalara kadar daldırılmayacaktır. Vibratör </w:t>
      </w:r>
      <w:smartTag w:uri="urn:schemas-microsoft-com:office:smarttags" w:element="metricconverter">
        <w:smartTagPr>
          <w:attr w:name="ProductID" w:val="45 cm"/>
        </w:smartTagPr>
        <w:r w:rsidRPr="007801E6">
          <w:rPr>
            <w:szCs w:val="24"/>
            <w:lang w:val="tr-TR"/>
          </w:rPr>
          <w:t>45 cm</w:t>
        </w:r>
      </w:smartTag>
      <w:r w:rsidRPr="007801E6">
        <w:rPr>
          <w:szCs w:val="24"/>
          <w:lang w:val="tr-TR"/>
        </w:rPr>
        <w:t xml:space="preserve"> arayla düzgün şekilde uygulanmalıdır ancak alet görsel olarak etkisizliği hissedilecek şekilde daha uzak noktalara tatbik edilmemelidir. Ekipmanın bozulması olasılığına karşı yedek vibratörler hazır bulundurulmalıdır.</w:t>
      </w:r>
    </w:p>
    <w:p w:rsidR="009446DE" w:rsidRPr="007801E6" w:rsidRDefault="009446DE" w:rsidP="003C400A">
      <w:pPr>
        <w:rPr>
          <w:szCs w:val="24"/>
          <w:lang w:val="tr-TR"/>
        </w:rPr>
      </w:pPr>
    </w:p>
    <w:p w:rsidR="009446DE" w:rsidRPr="007801E6" w:rsidRDefault="009446DE" w:rsidP="00857530">
      <w:pPr>
        <w:ind w:left="120"/>
        <w:rPr>
          <w:b/>
          <w:szCs w:val="24"/>
          <w:lang w:val="tr-TR"/>
        </w:rPr>
      </w:pPr>
      <w:r w:rsidRPr="007801E6">
        <w:rPr>
          <w:b/>
          <w:szCs w:val="24"/>
          <w:lang w:val="tr-TR"/>
        </w:rPr>
        <w:t>Dökme Beton</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Bu Şartnamedeki işler, burada belirtilmiş ve/veya şart koşulmuş B.A. demiri, kalıplar ve diğer kalemler ile kalıpların sökülmesi dahil tüm yerinde dökme beton işlerinin uygun olarak dökülmesi ve tamamlanması için gerekli tüm işçilik, el aletleri, malzemeler, ekipman ve hizmetlerin temin edilmesini kapsar. Gömülü elemanların yerine konulmasında diğer disiplinler ile tam uyum sağlanmış olacaktır. Uygun şablonlar veya talimatlar, veya her ikisi, kalıplar içine konulmamış elemanların hazırlanması veya yerleştirilmesi için temin edilecektir. Beton dökülmeden önce gömülü elemanların kontrolü yapılmış olacak, beton ve diğer malzemelerin veya mekanik işlerin testleri tamamlanmış ve İdarenin veya İdarece yetkilendirilen Kontrol Danışman tarafından onaylanmış olacaktır.</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 xml:space="preserve">Projenin tamamında taşıyıcı sistemde kullanılacak tüm beton hazır beton olarak kullanılacaktır. Bu nedenle, işe başlamadan önce mutlaka beton santralı İdarenin veya İdarece yetkilendirilen Kontrol Danışman tarafından onaylanmış olacaktır. Her türlü aksilik halinde kullanılmak üzere yedek olarak ikinci bir santralin de İdarenin veya İdarece yetkilendirilen Kontrol Danışman tarafından onaylanmış olmasının sağlanması gerekmektedir. </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Malzemelerin örnekleri İdarenin veya İdarece yetkilendirilen Kontrol Danışman’ın talimatı ve gereğine uygun olarak, malzemeler şantiyeye getirilmeden önce teslim edilmiş ve onaylanmış olacaktır.</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Bu bölüm altındaki inşaat faaliyetleri başlamadan önce, aşağıdaki maddeler de dahil, İdarenin veya İdarece yetkilendirilen Kontrol Danışman tarafından istenen tüm imalat çizimleri teslim edilecek ve onaylanacaktır.</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 xml:space="preserve">Çelik sınıflarını, ölçülerini, ve aralıklarını büküm ve ekleme detaylarını, ekleme yerlerini gösteren B.A. Demiri detayları, döşeme demirleri, demir destekleri, pas payı elemanları, ve aksesuarları için, B.A. demirinin yerleştirilmesi ve döşeme betonu içindeki demirin nihai konumunun nasıl temin edileceğini gösteren çizimler dahil tüm montaj çizimleri teslim edilecektir. </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Tasdiklenmiş veya test edilmiş malzemelerin şantiyeye getirilmesinden önce test raporlarının veya belirtilen özelliklere uygunluğunu kanıtlayan belgelerin tasdik edilmiş kopyaları teslim edilmiş ve onayları alınmış olacaktır.</w:t>
      </w:r>
    </w:p>
    <w:p w:rsidR="009446DE" w:rsidRPr="007801E6" w:rsidRDefault="009446DE" w:rsidP="00857530">
      <w:pPr>
        <w:ind w:left="120"/>
        <w:rPr>
          <w:szCs w:val="24"/>
          <w:lang w:val="tr-TR"/>
        </w:rPr>
      </w:pPr>
    </w:p>
    <w:p w:rsidR="009446DE" w:rsidRPr="007801E6" w:rsidRDefault="009446DE" w:rsidP="00857530">
      <w:pPr>
        <w:ind w:left="120"/>
        <w:rPr>
          <w:b/>
          <w:szCs w:val="24"/>
          <w:lang w:val="tr-TR"/>
        </w:rPr>
      </w:pPr>
      <w:r w:rsidRPr="007801E6">
        <w:rPr>
          <w:b/>
          <w:szCs w:val="24"/>
          <w:lang w:val="tr-TR"/>
        </w:rPr>
        <w:t>Depolama</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Beton malzemelerinin depolama yeri ve şekli onaya bağlı olacaktır. Test raporlarına uygun olarak her bir sevkiyatın belirlenmesi ve kontrolü için kolay ulaşıma imkan verecek şekilde olacaktır.</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Çimento şantiyeye sevk edilmesinden hemen sonra, nem kapmasını önlemek için yeterli koşullarda, kuru, su geçirmez, uygun olarak havalandırılmış bir yapı içinde bağımsız olarak depolanacaktır.</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Agregalar iyi bir drenaj sağlanacak, yabancı maddelerin karışmasını önleyecek ve derecelendirmeyi koruyacak şekilde depolanacaktır.</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Betonarme Demiri, yağmur ve neme karşı korunmuş kuru yerlerde düzgünce depolanacaktır.</w:t>
      </w:r>
    </w:p>
    <w:p w:rsidR="009446DE" w:rsidRPr="007801E6" w:rsidRDefault="009446DE" w:rsidP="00857530">
      <w:pPr>
        <w:ind w:left="120"/>
        <w:rPr>
          <w:szCs w:val="24"/>
          <w:lang w:val="tr-TR"/>
        </w:rPr>
      </w:pPr>
    </w:p>
    <w:p w:rsidR="009446DE" w:rsidRPr="007801E6" w:rsidRDefault="009446DE" w:rsidP="00857530">
      <w:pPr>
        <w:ind w:left="120"/>
        <w:rPr>
          <w:b/>
          <w:szCs w:val="24"/>
          <w:lang w:val="tr-TR"/>
        </w:rPr>
      </w:pPr>
      <w:bookmarkStart w:id="298" w:name="_Toc158726986"/>
      <w:bookmarkStart w:id="299" w:name="_Toc158727323"/>
      <w:r w:rsidRPr="007801E6">
        <w:rPr>
          <w:b/>
          <w:szCs w:val="24"/>
          <w:lang w:val="tr-TR"/>
        </w:rPr>
        <w:t>Örnekler ve Test Etme</w:t>
      </w:r>
      <w:bookmarkEnd w:id="298"/>
      <w:bookmarkEnd w:id="299"/>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Testler, burada aksi belirtilmedikçe İdarenin veya İdarece yetkilendirilen Kontrol Danışman tarafından onaylanmış deney laboratuarı tarafından ve İdare’ye ilave bir maliyet getirmeksizin yapılacaktır.</w:t>
      </w:r>
    </w:p>
    <w:p w:rsidR="009446DE" w:rsidRPr="007801E6" w:rsidRDefault="009446DE" w:rsidP="00857530">
      <w:pPr>
        <w:ind w:left="120"/>
        <w:rPr>
          <w:szCs w:val="24"/>
          <w:lang w:val="tr-TR"/>
        </w:rPr>
      </w:pPr>
    </w:p>
    <w:p w:rsidR="009446DE" w:rsidRPr="007801E6" w:rsidRDefault="009446DE" w:rsidP="00857530">
      <w:pPr>
        <w:ind w:left="120"/>
        <w:rPr>
          <w:b/>
          <w:szCs w:val="24"/>
          <w:lang w:val="tr-TR"/>
        </w:rPr>
      </w:pPr>
      <w:r w:rsidRPr="007801E6">
        <w:rPr>
          <w:b/>
          <w:szCs w:val="24"/>
          <w:lang w:val="tr-TR"/>
        </w:rPr>
        <w:t xml:space="preserve">Çimento </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 xml:space="preserve">Çimentodan numune alınması fabrikada veya şantiyede yapılacak veya onaylanmış bağımsız bir test laboratuarında, İdarenin veya İdarece yetkilendirilen Kontrol Danışman’ın kontrollüğü </w:t>
      </w:r>
      <w:r w:rsidRPr="007801E6">
        <w:rPr>
          <w:szCs w:val="24"/>
          <w:lang w:val="tr-TR"/>
        </w:rPr>
        <w:lastRenderedPageBreak/>
        <w:t xml:space="preserve">altında ve İdare’ye ilave bir maliyet getirmeyecek şekilde test edilecektir. Numune alma ve test etme işlemlerinin her bir çimento tipi için TS 24’e uygun olarak yapıldığını gösteren laboratuar test raporlarının tasdiklenmiş kopyaları teslim edilecektir. Test sonuçlarının uygunluğu İdarenin veya İdarece yetkilendirilen Kontrol Danışman tarafından onaylanana kadar çimento kullanılmayacaktır. </w:t>
      </w:r>
    </w:p>
    <w:p w:rsidR="009446DE" w:rsidRPr="007801E6" w:rsidRDefault="009446DE" w:rsidP="00857530">
      <w:pPr>
        <w:ind w:left="120"/>
        <w:rPr>
          <w:szCs w:val="24"/>
          <w:lang w:val="tr-TR"/>
        </w:rPr>
      </w:pPr>
    </w:p>
    <w:p w:rsidR="009446DE" w:rsidRPr="007801E6" w:rsidRDefault="009446DE" w:rsidP="00857530">
      <w:pPr>
        <w:ind w:left="120"/>
        <w:rPr>
          <w:szCs w:val="24"/>
          <w:lang w:val="tr-TR"/>
        </w:rPr>
      </w:pPr>
      <w:r w:rsidRPr="007801E6">
        <w:rPr>
          <w:szCs w:val="24"/>
          <w:lang w:val="tr-TR"/>
        </w:rPr>
        <w:t>Fabrikadaki hazne’lerden  başka yerlerde depolanan çimento, bir yerde test edildiği tarihten itibaren 4 aydan fazla bir süre ile depolandığı durumda kullanılmadan önce tekrar test edilecektir. Şantiyeye sevk edilmiş çimento test yapıldıktan sonra uygun bulunmadığı takdirde inşaat sahasından uzaklaştırılacaktır.</w:t>
      </w:r>
    </w:p>
    <w:p w:rsidR="009446DE" w:rsidRPr="007801E6" w:rsidRDefault="009446DE" w:rsidP="009446DE">
      <w:pPr>
        <w:rPr>
          <w:szCs w:val="24"/>
          <w:lang w:val="tr-TR"/>
        </w:rPr>
      </w:pPr>
      <w:bookmarkStart w:id="300" w:name="_Toc158726987"/>
      <w:bookmarkStart w:id="301" w:name="_Toc158727324"/>
    </w:p>
    <w:p w:rsidR="009446DE" w:rsidRPr="007801E6" w:rsidRDefault="009446DE" w:rsidP="00857530">
      <w:pPr>
        <w:ind w:left="120"/>
        <w:rPr>
          <w:b/>
          <w:szCs w:val="24"/>
          <w:lang w:val="es-ES"/>
        </w:rPr>
      </w:pPr>
      <w:r w:rsidRPr="007801E6">
        <w:rPr>
          <w:b/>
          <w:szCs w:val="24"/>
          <w:lang w:val="es-ES"/>
        </w:rPr>
        <w:t>Agrega</w:t>
      </w:r>
      <w:bookmarkEnd w:id="300"/>
      <w:bookmarkEnd w:id="301"/>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 xml:space="preserve">Agregalar </w:t>
      </w:r>
      <w:r w:rsidR="00C869E9" w:rsidRPr="00C869E9">
        <w:rPr>
          <w:szCs w:val="24"/>
          <w:lang w:val="es-ES"/>
        </w:rPr>
        <w:t>TS EN 932-1 ve TS EN 932-2</w:t>
      </w:r>
      <w:r w:rsidR="00C869E9">
        <w:rPr>
          <w:szCs w:val="24"/>
          <w:lang w:val="es-ES"/>
        </w:rPr>
        <w:t xml:space="preserve"> de </w:t>
      </w:r>
      <w:r w:rsidRPr="007801E6">
        <w:rPr>
          <w:szCs w:val="24"/>
          <w:lang w:val="es-ES"/>
        </w:rPr>
        <w:t>tariflendiği gibi test edilecektir.</w:t>
      </w:r>
    </w:p>
    <w:p w:rsidR="009446DE" w:rsidRPr="007801E6" w:rsidRDefault="009446DE" w:rsidP="00857530">
      <w:pPr>
        <w:ind w:left="120"/>
        <w:rPr>
          <w:szCs w:val="24"/>
          <w:lang w:val="es-ES"/>
        </w:rPr>
      </w:pPr>
    </w:p>
    <w:p w:rsidR="009446DE" w:rsidRPr="007801E6" w:rsidRDefault="009446DE" w:rsidP="00857530">
      <w:pPr>
        <w:ind w:left="120"/>
        <w:rPr>
          <w:b/>
          <w:szCs w:val="24"/>
          <w:lang w:val="es-ES"/>
        </w:rPr>
      </w:pPr>
      <w:r w:rsidRPr="007801E6">
        <w:rPr>
          <w:b/>
          <w:szCs w:val="24"/>
          <w:lang w:val="es-ES"/>
        </w:rPr>
        <w:t>Betonarme  Demiri</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Fabrikadaki hadde raporlarının tasdiklenmiş kopyaları betonarme demiri sevkiyatları ile birlikte olacaktır.</w:t>
      </w:r>
    </w:p>
    <w:p w:rsidR="009446DE" w:rsidRPr="007801E6" w:rsidRDefault="009446DE" w:rsidP="00857530">
      <w:pPr>
        <w:ind w:left="120"/>
        <w:rPr>
          <w:szCs w:val="24"/>
          <w:lang w:val="es-ES"/>
        </w:rPr>
      </w:pPr>
    </w:p>
    <w:p w:rsidR="009446DE" w:rsidRPr="007801E6" w:rsidRDefault="009446DE" w:rsidP="00857530">
      <w:pPr>
        <w:ind w:left="120"/>
        <w:rPr>
          <w:b/>
          <w:szCs w:val="24"/>
          <w:lang w:val="es-ES"/>
        </w:rPr>
      </w:pPr>
      <w:r w:rsidRPr="007801E6">
        <w:rPr>
          <w:b/>
          <w:szCs w:val="24"/>
          <w:lang w:val="es-ES"/>
        </w:rPr>
        <w:t>Beton</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İşler Sırasında Basınç Deneyleri :</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 xml:space="preserve">Müteahhit test amacı ile İdarenin veya İdarece yetkilendirilen Kontrol Danışman’ın kontrollüğü altında gerekli mukavemeti elde etmek için her sınıftan dökülmüş betonun her bir kat için veya </w:t>
      </w:r>
      <w:smartTag w:uri="urn:schemas-microsoft-com:office:smarttags" w:element="metricconverter">
        <w:smartTagPr>
          <w:attr w:name="ProductID" w:val="100 mﾳ"/>
        </w:smartTagPr>
        <w:r w:rsidR="002F11A9" w:rsidRPr="007801E6">
          <w:rPr>
            <w:szCs w:val="24"/>
            <w:lang w:val="es-ES"/>
          </w:rPr>
          <w:t>10</w:t>
        </w:r>
        <w:r w:rsidRPr="007801E6">
          <w:rPr>
            <w:szCs w:val="24"/>
            <w:lang w:val="es-ES"/>
          </w:rPr>
          <w:t>0 m³</w:t>
        </w:r>
      </w:smartTag>
      <w:r w:rsidRPr="007801E6">
        <w:rPr>
          <w:szCs w:val="24"/>
          <w:lang w:val="es-ES"/>
        </w:rPr>
        <w:t xml:space="preserve"> ü için 2 set test numunesini temin edecektir.</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 xml:space="preserve">Bu numuneler döküm yapılan ana yapının döküm ve kür şartları ile aynı şekilde dökülecek ve kür edilecektir. Her set üç test numunesinden oluşacak ayrı beton karışımlarından alınacaktır. Numuneler </w:t>
      </w:r>
      <w:r w:rsidR="00692459">
        <w:rPr>
          <w:szCs w:val="24"/>
          <w:lang w:val="es-ES"/>
        </w:rPr>
        <w:t>TS EN 12390-3</w:t>
      </w:r>
      <w:r w:rsidRPr="007801E6">
        <w:rPr>
          <w:szCs w:val="24"/>
          <w:lang w:val="es-ES"/>
        </w:rPr>
        <w:t xml:space="preserve">, </w:t>
      </w:r>
      <w:r w:rsidR="00692459" w:rsidRPr="00692459">
        <w:rPr>
          <w:szCs w:val="24"/>
          <w:lang w:val="es-ES"/>
        </w:rPr>
        <w:t>TS EN 12390-2</w:t>
      </w:r>
      <w:r w:rsidR="00692459">
        <w:rPr>
          <w:szCs w:val="24"/>
          <w:lang w:val="es-ES"/>
        </w:rPr>
        <w:t xml:space="preserve"> </w:t>
      </w:r>
      <w:r w:rsidRPr="007801E6">
        <w:rPr>
          <w:szCs w:val="24"/>
          <w:lang w:val="es-ES"/>
        </w:rPr>
        <w:t xml:space="preserve">ve  </w:t>
      </w:r>
      <w:r w:rsidR="00692459" w:rsidRPr="00692459">
        <w:rPr>
          <w:szCs w:val="24"/>
          <w:lang w:val="es-ES"/>
        </w:rPr>
        <w:t>TS EN 12350-1</w:t>
      </w:r>
      <w:r w:rsidRPr="007801E6">
        <w:rPr>
          <w:szCs w:val="24"/>
          <w:lang w:val="es-ES"/>
        </w:rPr>
        <w:t xml:space="preserve">’a uygun olarak muhafaza edilecektir. Test numuneleri </w:t>
      </w:r>
      <w:r w:rsidR="00692459" w:rsidRPr="00692459">
        <w:rPr>
          <w:szCs w:val="24"/>
          <w:lang w:val="es-ES"/>
        </w:rPr>
        <w:t>TS EN 12350-1</w:t>
      </w:r>
      <w:r w:rsidRPr="007801E6">
        <w:rPr>
          <w:szCs w:val="24"/>
          <w:lang w:val="es-ES"/>
        </w:rPr>
        <w:t xml:space="preserve">’a göre hazırlanacak, kür edilecek ve laboratuara gönderim için paketlenecektir. Numunenin hava muhtevası her mukavemet testi için </w:t>
      </w:r>
      <w:r w:rsidR="00692459" w:rsidRPr="00692459">
        <w:rPr>
          <w:szCs w:val="24"/>
          <w:lang w:val="es-ES"/>
        </w:rPr>
        <w:t>TS EN 12350-7</w:t>
      </w:r>
      <w:r w:rsidR="00692459">
        <w:rPr>
          <w:szCs w:val="24"/>
          <w:lang w:val="es-ES"/>
        </w:rPr>
        <w:t xml:space="preserve"> </w:t>
      </w:r>
      <w:r w:rsidRPr="007801E6">
        <w:rPr>
          <w:szCs w:val="24"/>
          <w:lang w:val="es-ES"/>
        </w:rPr>
        <w:t xml:space="preserve">veya </w:t>
      </w:r>
      <w:r w:rsidR="00692459" w:rsidRPr="00692459">
        <w:rPr>
          <w:szCs w:val="24"/>
          <w:lang w:val="es-ES"/>
        </w:rPr>
        <w:t>TS EN 12350-6</w:t>
      </w:r>
      <w:r w:rsidRPr="007801E6">
        <w:rPr>
          <w:szCs w:val="24"/>
          <w:lang w:val="es-ES"/>
        </w:rPr>
        <w:t>’</w:t>
      </w:r>
      <w:r w:rsidR="00692459">
        <w:rPr>
          <w:szCs w:val="24"/>
          <w:lang w:val="es-ES"/>
        </w:rPr>
        <w:t>ya</w:t>
      </w:r>
      <w:r w:rsidRPr="007801E6">
        <w:rPr>
          <w:szCs w:val="24"/>
          <w:lang w:val="es-ES"/>
        </w:rPr>
        <w:t xml:space="preserve"> uygun olarak belirlenecektir. Numuneler Müteahhit tarafından test edilecek ve masrafları kendisine ait olacaktır. Silindirler </w:t>
      </w:r>
      <w:r w:rsidR="00692459">
        <w:rPr>
          <w:szCs w:val="24"/>
          <w:lang w:val="es-ES"/>
        </w:rPr>
        <w:t>TS EN 12390-3</w:t>
      </w:r>
      <w:r w:rsidRPr="007801E6">
        <w:rPr>
          <w:szCs w:val="24"/>
          <w:lang w:val="es-ES"/>
        </w:rPr>
        <w:t>’e uygun olarak test edilecektir.</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 xml:space="preserve">Her test sonucu, üçlü bir set içinden bir numunenin düşük mukavemetten başka, uygunsuz numune alma, kalıplama, taşıma veya kür edildiğinin ortaya çıktığı durumlarda öbür numunenin deney sonucu esas alınacak, normal olarak set içindeki üç test numunesinin mukavemetlerinin ortalaması olacaktır. Test numuneleri, TS 500’e uygun olarak gösterilmiş ve tariflenmiş her sınıf ve tip’deki betonların mukavemet derecesi gereklerine uygunlukları bakımından İdarenin veya İdarece yetkilendirilen Kontrol Danışman tarafından ayrıca değerlendirilecektir. Numuneler standart olarak 28 günde test edilecek, fakat  7 günlük testler </w:t>
      </w:r>
      <w:r w:rsidRPr="007801E6">
        <w:rPr>
          <w:szCs w:val="24"/>
          <w:lang w:val="es-ES"/>
        </w:rPr>
        <w:lastRenderedPageBreak/>
        <w:t>İdarenin veya İdarece yetkilendirilen Kontrol Danışman’ın müsaadesi ile ve malzemeler ile kullanılan karışım oranları için testler yapılarak betonun 7 gün ve 28 gün mukavemetleri arasında bir ilişki kurulmuş olması şartı ile yapılabilecektir. Laboratuarda kür edilmiş numunelerin mukavemet gereklerini sağlamadığı durumda, betonun karışım oranını veya  su  oranını  veya  her  ikisini,  işlerin  kalan  bölümleri  için, değiştirmeye İdarenin veya İdarece yetkilendirilen Kontrol Danışman’ın talimat verme yetkisi vardır ve bu İdare’ye ilave bir maliyet getirmeyecektir (İdarenin veya İdarece yetkilendirilen Kontrol Danışman ayrıca, mukavemet şartlarını sağlamayan tüm betonların sökülmesini isteme yetkisine sahiptir). Şantiye sahası koşullarında kür edilmiş numunelerin ortalama mukavemeti müsaade edilen en alt limitin altına düşürse, İdarenin veya İdarece yetkilendirilen Kontrol Danışman gerekli mukavemeti sağlayacak şekilde kür ısısının ve neminin değiştirilmesini isteyebilecektir.</w:t>
      </w:r>
    </w:p>
    <w:p w:rsidR="009446DE" w:rsidRPr="007801E6" w:rsidRDefault="009446DE" w:rsidP="009446DE">
      <w:pPr>
        <w:rPr>
          <w:szCs w:val="24"/>
          <w:lang w:val="es-ES"/>
        </w:rPr>
      </w:pPr>
    </w:p>
    <w:p w:rsidR="009446DE" w:rsidRPr="007801E6" w:rsidRDefault="009446DE" w:rsidP="00857530">
      <w:pPr>
        <w:ind w:left="120"/>
        <w:rPr>
          <w:b/>
          <w:szCs w:val="24"/>
          <w:lang w:val="es-ES"/>
        </w:rPr>
      </w:pPr>
      <w:r w:rsidRPr="007801E6">
        <w:rPr>
          <w:b/>
          <w:szCs w:val="24"/>
          <w:lang w:val="es-ES"/>
        </w:rPr>
        <w:t>Yapıda veya Yapıdan Alınan Sertleşmiş Beton Testleri</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Kontrol numunelerinin mukavemet testleri sonuçları dökülmüş betonun Şartname gereklerini karşılamadığı zaman veya bu betonun kalitesinin  Şartname gereklerinin altında olduğuna dair  başka bir kanıt bulunduğunda TS 500’e göre karot alma ve test işlemleri yapılacaktır. Karot numuneleri masrafları Müteahhide ait olmak üzere test edilecektir. Kusur giderilecektir; veya  Müteahhit isterse, yükleme testi yapılması hususunda onay için bir öneri sunabilir. Öneri onaylanırsa, yükleme testi Müteahhit tarafından yapılacak ve test sonuçları TS 500’e göre İdarenin veya İdarece yetkilendirilen Kontrol Danışman tarafından değerlendirilecektir. Yükleme testlerinin  masrafları  Müteahhit tarafından karşılanacaktır. Herhangi bir betonun yükleme testleri sırasında veya değerlendirme sırasında kusurlu olduğu ortaya çıkar ise bu kusur giderilecektir. Kusur İdarenin veya İdarece yetkilendirilen Kontrol Danışman’ın onayladığı şekilde düzeltilecek ve İdare’ye ilave maliyet getirmeyecektir.</w:t>
      </w:r>
    </w:p>
    <w:p w:rsidR="009446DE" w:rsidRPr="007801E6" w:rsidRDefault="009446DE" w:rsidP="00857530">
      <w:pPr>
        <w:ind w:left="120"/>
        <w:rPr>
          <w:szCs w:val="24"/>
          <w:lang w:val="es-ES"/>
        </w:rPr>
      </w:pPr>
      <w:r w:rsidRPr="007801E6">
        <w:rPr>
          <w:szCs w:val="24"/>
          <w:lang w:val="es-ES"/>
        </w:rPr>
        <w:t xml:space="preserve">   </w:t>
      </w:r>
    </w:p>
    <w:p w:rsidR="009446DE" w:rsidRPr="007801E6" w:rsidRDefault="009446DE" w:rsidP="00857530">
      <w:pPr>
        <w:ind w:left="120"/>
        <w:rPr>
          <w:b/>
          <w:szCs w:val="24"/>
          <w:lang w:val="es-ES"/>
        </w:rPr>
      </w:pPr>
      <w:r w:rsidRPr="007801E6">
        <w:rPr>
          <w:b/>
          <w:szCs w:val="24"/>
          <w:lang w:val="es-ES"/>
        </w:rPr>
        <w:t>MALZEMELER</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Aşağıdaki malzemeler ilgili Şartnamelere ve aşağıda verilmiş başka gereklere uygun olacaktır:</w:t>
      </w:r>
    </w:p>
    <w:p w:rsidR="009446DE" w:rsidRPr="007801E6" w:rsidRDefault="009446DE" w:rsidP="00857530">
      <w:pPr>
        <w:ind w:left="120"/>
        <w:rPr>
          <w:b/>
          <w:szCs w:val="24"/>
          <w:lang w:val="es-ES"/>
        </w:rPr>
      </w:pPr>
      <w:bookmarkStart w:id="302" w:name="_Toc158726988"/>
      <w:bookmarkStart w:id="303" w:name="_Toc158727325"/>
    </w:p>
    <w:p w:rsidR="009446DE" w:rsidRPr="007801E6" w:rsidRDefault="009446DE" w:rsidP="00857530">
      <w:pPr>
        <w:ind w:left="120"/>
        <w:rPr>
          <w:b/>
          <w:szCs w:val="24"/>
          <w:lang w:val="es-ES"/>
        </w:rPr>
      </w:pPr>
      <w:r w:rsidRPr="007801E6">
        <w:rPr>
          <w:b/>
          <w:szCs w:val="24"/>
          <w:lang w:val="es-ES"/>
        </w:rPr>
        <w:t>Agregalar</w:t>
      </w:r>
      <w:bookmarkEnd w:id="302"/>
      <w:bookmarkEnd w:id="303"/>
    </w:p>
    <w:p w:rsidR="009446DE" w:rsidRPr="007801E6" w:rsidRDefault="009446DE" w:rsidP="00857530">
      <w:pPr>
        <w:ind w:left="120"/>
        <w:rPr>
          <w:szCs w:val="24"/>
          <w:lang w:val="es-ES"/>
        </w:rPr>
      </w:pPr>
    </w:p>
    <w:p w:rsidR="009446DE" w:rsidRPr="007801E6" w:rsidRDefault="009446DE" w:rsidP="00782D9C">
      <w:pPr>
        <w:ind w:left="120"/>
        <w:rPr>
          <w:szCs w:val="24"/>
          <w:lang w:val="es-ES"/>
        </w:rPr>
      </w:pPr>
      <w:r w:rsidRPr="007801E6">
        <w:rPr>
          <w:szCs w:val="24"/>
          <w:lang w:val="es-ES"/>
        </w:rPr>
        <w:t xml:space="preserve">Agregalar </w:t>
      </w:r>
      <w:r w:rsidR="00782D9C" w:rsidRPr="00782D9C">
        <w:rPr>
          <w:szCs w:val="24"/>
          <w:lang w:val="es-ES"/>
        </w:rPr>
        <w:t>TS EN 12620+A1</w:t>
      </w:r>
      <w:r w:rsidR="00782D9C">
        <w:rPr>
          <w:szCs w:val="24"/>
          <w:lang w:val="es-ES"/>
        </w:rPr>
        <w:t xml:space="preserve">, </w:t>
      </w:r>
      <w:r w:rsidR="00782D9C" w:rsidRPr="00782D9C">
        <w:rPr>
          <w:szCs w:val="24"/>
          <w:lang w:val="es-ES"/>
        </w:rPr>
        <w:t>TS EN 932-1 ve TS EN 932-2</w:t>
      </w:r>
      <w:r w:rsidR="00782D9C">
        <w:rPr>
          <w:szCs w:val="24"/>
          <w:lang w:val="es-ES"/>
        </w:rPr>
        <w:t xml:space="preserve">’e </w:t>
      </w:r>
      <w:r w:rsidRPr="007801E6">
        <w:rPr>
          <w:szCs w:val="24"/>
          <w:lang w:val="es-ES"/>
        </w:rPr>
        <w:t>uygun olacaktır.</w:t>
      </w:r>
    </w:p>
    <w:p w:rsidR="009446DE" w:rsidRPr="007801E6" w:rsidRDefault="009446DE" w:rsidP="00857530">
      <w:pPr>
        <w:ind w:left="120"/>
        <w:rPr>
          <w:szCs w:val="24"/>
          <w:lang w:val="es-ES"/>
        </w:rPr>
      </w:pPr>
    </w:p>
    <w:p w:rsidR="009446DE" w:rsidRPr="007801E6" w:rsidRDefault="009446DE" w:rsidP="00857530">
      <w:pPr>
        <w:ind w:left="120"/>
        <w:rPr>
          <w:b/>
          <w:szCs w:val="24"/>
          <w:lang w:val="es-ES"/>
        </w:rPr>
      </w:pPr>
      <w:bookmarkStart w:id="304" w:name="_Toc158726989"/>
      <w:bookmarkStart w:id="305" w:name="_Toc158727326"/>
      <w:r w:rsidRPr="007801E6">
        <w:rPr>
          <w:b/>
          <w:szCs w:val="24"/>
          <w:lang w:val="es-ES"/>
        </w:rPr>
        <w:t>Su</w:t>
      </w:r>
      <w:bookmarkEnd w:id="304"/>
      <w:bookmarkEnd w:id="305"/>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Su taze olacak ve zararlı miktarlardaki yağ, asit, tuz, alkali, organik madde veya diğer bozucu maddelerden arındırılmış olacaktır.</w:t>
      </w:r>
    </w:p>
    <w:p w:rsidR="009446DE" w:rsidRPr="007801E6" w:rsidRDefault="009446DE" w:rsidP="00857530">
      <w:pPr>
        <w:ind w:left="120"/>
        <w:rPr>
          <w:szCs w:val="24"/>
          <w:lang w:val="es-ES"/>
        </w:rPr>
      </w:pPr>
    </w:p>
    <w:p w:rsidR="009446DE" w:rsidRPr="007801E6" w:rsidRDefault="009446DE" w:rsidP="00857530">
      <w:pPr>
        <w:ind w:left="120"/>
        <w:rPr>
          <w:b/>
          <w:szCs w:val="24"/>
          <w:lang w:val="es-ES"/>
        </w:rPr>
      </w:pPr>
      <w:r w:rsidRPr="007801E6">
        <w:rPr>
          <w:b/>
          <w:szCs w:val="24"/>
          <w:lang w:val="es-ES"/>
        </w:rPr>
        <w:t>Katkı Maddeleri</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Bozucu etkiler üreten klorid iyonları veya diğer iyonları ihtiva eden katkı maddeleri kullanılmayacaktır.</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lastRenderedPageBreak/>
        <w:t>Beton karışımının teşkilinde diğer katkı maddeleri kullanılabilir. Diğer katkı maddeleri, beton dökme veya bitirme şartlarının gerektirdiği durumlarda, yazılı onay üzerine kullanılabilir, ancak çimento miktarının azaltılmasına müsaade edilmeyecektir. Müteahhit önerdiği beton karışım cetveli ile birlikte katkı maddelerinin üretim belgelerini de İdarenin veya İdarece yetkilendirilen Kontrol Danışman’ın onayına sunacaktır.</w:t>
      </w:r>
    </w:p>
    <w:p w:rsidR="009446DE" w:rsidRDefault="009446DE" w:rsidP="00857530">
      <w:pPr>
        <w:ind w:left="120"/>
        <w:rPr>
          <w:szCs w:val="24"/>
          <w:lang w:val="es-ES"/>
        </w:rPr>
      </w:pPr>
    </w:p>
    <w:p w:rsidR="00AE46E2" w:rsidRDefault="00AE46E2" w:rsidP="00857530">
      <w:pPr>
        <w:ind w:left="120"/>
        <w:rPr>
          <w:szCs w:val="24"/>
          <w:lang w:val="es-ES"/>
        </w:rPr>
      </w:pPr>
    </w:p>
    <w:p w:rsidR="00AE46E2" w:rsidRDefault="00AE46E2" w:rsidP="00857530">
      <w:pPr>
        <w:ind w:left="120"/>
        <w:rPr>
          <w:szCs w:val="24"/>
          <w:lang w:val="es-ES"/>
        </w:rPr>
      </w:pPr>
    </w:p>
    <w:p w:rsidR="00AE46E2" w:rsidRPr="007801E6" w:rsidRDefault="00AE46E2" w:rsidP="00857530">
      <w:pPr>
        <w:ind w:left="120"/>
        <w:rPr>
          <w:szCs w:val="24"/>
          <w:lang w:val="es-ES"/>
        </w:rPr>
      </w:pPr>
    </w:p>
    <w:p w:rsidR="009446DE" w:rsidRPr="007801E6" w:rsidRDefault="009446DE" w:rsidP="00857530">
      <w:pPr>
        <w:ind w:left="120"/>
        <w:rPr>
          <w:b/>
          <w:szCs w:val="24"/>
          <w:lang w:val="es-ES"/>
        </w:rPr>
      </w:pPr>
      <w:r w:rsidRPr="007801E6">
        <w:rPr>
          <w:b/>
          <w:szCs w:val="24"/>
          <w:lang w:val="es-ES"/>
        </w:rPr>
        <w:t>Ankraj Kalemleri</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Duvarların ve mekanik tesisat kalemlerinin betona ankrajı için bırakılacak delikler ve bağlantı elemanları, kullanılacak ankrajlara uygun tiplerde ve standart imalat olarak temin edilecek ve bu Teknik Şartnamenin diğer kısımlarındaki açıklamalara göre montajı yapılacak ve de İdarenin veya İdarece yetkilendirilen Kontrol Danışman onayına bağlı olacaktır.</w:t>
      </w:r>
    </w:p>
    <w:p w:rsidR="009446DE" w:rsidRPr="007801E6" w:rsidRDefault="009446DE" w:rsidP="009446DE">
      <w:pPr>
        <w:rPr>
          <w:szCs w:val="24"/>
          <w:lang w:val="es-ES"/>
        </w:rPr>
      </w:pPr>
    </w:p>
    <w:p w:rsidR="009446DE" w:rsidRPr="007801E6" w:rsidRDefault="009446DE" w:rsidP="00857530">
      <w:pPr>
        <w:ind w:left="120"/>
        <w:rPr>
          <w:b/>
          <w:szCs w:val="24"/>
          <w:lang w:val="es-ES"/>
        </w:rPr>
      </w:pPr>
      <w:r w:rsidRPr="007801E6">
        <w:rPr>
          <w:b/>
          <w:szCs w:val="24"/>
          <w:lang w:val="es-ES"/>
        </w:rPr>
        <w:t>Çimento</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Yapının herhangi bir bölümünde görünen beton yüzeyler için herhangi bir tipteki çimentonun sadece bir markası kullanılacaktır. Onaylanmış karışımın belirlenmesinde Portland çimentosu bağlayıcı malzeme olarak tek başına kullanılacaktır.</w:t>
      </w:r>
    </w:p>
    <w:p w:rsidR="009446DE" w:rsidRPr="007801E6" w:rsidRDefault="009446DE" w:rsidP="00857530">
      <w:pPr>
        <w:ind w:left="120"/>
        <w:rPr>
          <w:szCs w:val="24"/>
          <w:lang w:val="es-ES"/>
        </w:rPr>
      </w:pPr>
    </w:p>
    <w:p w:rsidR="009446DE" w:rsidRPr="007801E6" w:rsidRDefault="009446DE" w:rsidP="00E763C7">
      <w:pPr>
        <w:ind w:left="120"/>
        <w:rPr>
          <w:szCs w:val="24"/>
          <w:lang w:val="es-ES"/>
        </w:rPr>
      </w:pPr>
      <w:r w:rsidRPr="007801E6">
        <w:rPr>
          <w:szCs w:val="24"/>
          <w:lang w:val="es-ES"/>
        </w:rPr>
        <w:t xml:space="preserve">Portland çimentosu </w:t>
      </w:r>
      <w:r w:rsidR="00E763C7" w:rsidRPr="00E763C7">
        <w:rPr>
          <w:szCs w:val="24"/>
          <w:lang w:val="es-ES"/>
        </w:rPr>
        <w:t>TS EN 197-1</w:t>
      </w:r>
      <w:r w:rsidRPr="007801E6">
        <w:rPr>
          <w:szCs w:val="24"/>
          <w:lang w:val="es-ES"/>
        </w:rPr>
        <w:t xml:space="preserve">Tip I veyaTip II veya  onaylanmış muadili olacaktır. </w:t>
      </w:r>
    </w:p>
    <w:p w:rsidR="009446DE" w:rsidRPr="007801E6" w:rsidRDefault="009446DE" w:rsidP="00857530">
      <w:pPr>
        <w:ind w:left="120"/>
        <w:rPr>
          <w:b/>
          <w:szCs w:val="24"/>
          <w:lang w:val="es-ES"/>
        </w:rPr>
      </w:pPr>
    </w:p>
    <w:p w:rsidR="009446DE" w:rsidRPr="007801E6" w:rsidRDefault="009446DE" w:rsidP="00857530">
      <w:pPr>
        <w:ind w:left="120"/>
        <w:rPr>
          <w:b/>
          <w:szCs w:val="24"/>
          <w:lang w:val="es-ES"/>
        </w:rPr>
      </w:pPr>
      <w:r w:rsidRPr="007801E6">
        <w:rPr>
          <w:b/>
          <w:szCs w:val="24"/>
          <w:lang w:val="es-ES"/>
        </w:rPr>
        <w:t>Kür Malzemeleri</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 xml:space="preserve">Geçirimsiz Tabaka Malzemesi olarak Polietilen tabaka kullanılır ise </w:t>
      </w:r>
      <w:smartTag w:uri="urn:schemas-microsoft-com:office:smarttags" w:element="metricconverter">
        <w:smartTagPr>
          <w:attr w:name="ProductID" w:val="0.1 mm"/>
        </w:smartTagPr>
        <w:r w:rsidRPr="007801E6">
          <w:rPr>
            <w:szCs w:val="24"/>
            <w:lang w:val="es-ES"/>
          </w:rPr>
          <w:t>0.1 mm</w:t>
        </w:r>
      </w:smartTag>
      <w:r w:rsidRPr="007801E6">
        <w:rPr>
          <w:szCs w:val="24"/>
          <w:lang w:val="es-ES"/>
        </w:rPr>
        <w:t xml:space="preserve"> kalınlıkta, opak beyaz renkte olacak ve gerilim özellikleri ile neme dayanaklılığı hakkındaki test sonuçları sunulacaktır.</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Çuval bezi ticari kalitede, temiz ve kuru halde iken iki veya daha fazla katının 1 m²’sinin toplam ağırlığı 475 gr. veya daha fazla olacaktır.</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Kür işlemi bileşenlerini oluşturan örtü, İdarenin veya İdarece yetkilendirilen Kontrol Danışman tarafından onaylanacak,  boya veya döşeme kaplaması üzerine ters bir etkisi olmayacaktır.</w:t>
      </w:r>
    </w:p>
    <w:p w:rsidR="009446DE" w:rsidRPr="007801E6" w:rsidRDefault="009446DE" w:rsidP="00857530">
      <w:pPr>
        <w:ind w:left="120"/>
        <w:rPr>
          <w:szCs w:val="24"/>
          <w:lang w:val="es-ES"/>
        </w:rPr>
      </w:pPr>
    </w:p>
    <w:p w:rsidR="009446DE" w:rsidRPr="007801E6" w:rsidRDefault="009446DE" w:rsidP="00857530">
      <w:pPr>
        <w:ind w:left="120"/>
        <w:rPr>
          <w:b/>
          <w:szCs w:val="24"/>
          <w:lang w:val="es-ES"/>
        </w:rPr>
      </w:pPr>
      <w:r w:rsidRPr="007801E6">
        <w:rPr>
          <w:b/>
          <w:szCs w:val="24"/>
          <w:lang w:val="es-ES"/>
        </w:rPr>
        <w:t>Kalıp Malzemeleri, Kaplamalar ve Bağlantılar</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Kalıp malzemeleri, kaplamalar ve bağlantılar Şartnamenin KALIP Bölümü içinde verilmiştir.</w:t>
      </w:r>
    </w:p>
    <w:p w:rsidR="009446DE" w:rsidRPr="007801E6" w:rsidRDefault="009446DE" w:rsidP="00857530">
      <w:pPr>
        <w:ind w:left="120"/>
        <w:rPr>
          <w:b/>
          <w:szCs w:val="24"/>
          <w:lang w:val="es-ES"/>
        </w:rPr>
      </w:pPr>
      <w:r w:rsidRPr="007801E6">
        <w:rPr>
          <w:b/>
          <w:szCs w:val="24"/>
          <w:lang w:val="es-ES"/>
        </w:rPr>
        <w:t>B.A.Demiri</w:t>
      </w:r>
    </w:p>
    <w:p w:rsidR="009446DE" w:rsidRPr="007801E6" w:rsidRDefault="009446DE" w:rsidP="00857530">
      <w:pPr>
        <w:ind w:left="120"/>
        <w:rPr>
          <w:szCs w:val="24"/>
          <w:lang w:val="es-ES"/>
        </w:rPr>
      </w:pPr>
    </w:p>
    <w:p w:rsidR="009446DE" w:rsidRPr="007801E6" w:rsidRDefault="009446DE" w:rsidP="00857530">
      <w:pPr>
        <w:ind w:left="120"/>
        <w:rPr>
          <w:szCs w:val="24"/>
          <w:lang w:val="es-ES"/>
        </w:rPr>
      </w:pPr>
      <w:r w:rsidRPr="007801E6">
        <w:rPr>
          <w:szCs w:val="24"/>
          <w:lang w:val="es-ES"/>
        </w:rPr>
        <w:t xml:space="preserve">Betonarme demiri TS 708 ve </w:t>
      </w:r>
      <w:r w:rsidR="006418C2">
        <w:rPr>
          <w:szCs w:val="24"/>
          <w:lang w:val="es-ES"/>
        </w:rPr>
        <w:t>TS 708</w:t>
      </w:r>
      <w:r w:rsidRPr="007801E6">
        <w:rPr>
          <w:szCs w:val="24"/>
          <w:lang w:val="es-ES"/>
        </w:rPr>
        <w:t>’a uygun olarak ve Projelerde gösterildiği gibi S420 (BÇ III) ve ankraj amaçlı kullanılacaklar ise  S500bs (BÇ IV (bs))  olacaktır.</w:t>
      </w:r>
    </w:p>
    <w:p w:rsidR="009446DE" w:rsidRPr="007801E6" w:rsidRDefault="009446DE" w:rsidP="00857530">
      <w:pPr>
        <w:ind w:left="120"/>
        <w:rPr>
          <w:szCs w:val="24"/>
          <w:lang w:val="es-ES"/>
        </w:rPr>
      </w:pPr>
    </w:p>
    <w:p w:rsidR="009446DE" w:rsidRPr="007801E6" w:rsidRDefault="009446DE" w:rsidP="00857530">
      <w:pPr>
        <w:ind w:left="120"/>
        <w:rPr>
          <w:b/>
          <w:szCs w:val="24"/>
          <w:lang w:val="es-ES"/>
        </w:rPr>
      </w:pPr>
      <w:r w:rsidRPr="007801E6">
        <w:rPr>
          <w:b/>
          <w:szCs w:val="24"/>
          <w:lang w:val="es-ES"/>
        </w:rPr>
        <w:lastRenderedPageBreak/>
        <w:t>Beton Sınıfları ve Mukavemetleri</w:t>
      </w:r>
    </w:p>
    <w:p w:rsidR="009446DE" w:rsidRPr="007801E6" w:rsidRDefault="009446DE" w:rsidP="00857530">
      <w:pPr>
        <w:ind w:left="120"/>
        <w:rPr>
          <w:szCs w:val="24"/>
          <w:lang w:val="es-ES"/>
        </w:rPr>
      </w:pPr>
    </w:p>
    <w:p w:rsidR="009446DE" w:rsidRDefault="009446DE" w:rsidP="00857530">
      <w:pPr>
        <w:ind w:left="120"/>
        <w:rPr>
          <w:szCs w:val="24"/>
          <w:lang w:val="es-ES"/>
        </w:rPr>
      </w:pPr>
      <w:r w:rsidRPr="007801E6">
        <w:rPr>
          <w:szCs w:val="24"/>
          <w:lang w:val="es-ES"/>
        </w:rPr>
        <w:t>Diğer bölümlerde yer alan ve belirtilen değişik sınıflardaki betonun TS 500’e göre aşağıda verilmiş olan mukavemetler için oranlanması ve karışımı yapılacaktır :</w:t>
      </w:r>
    </w:p>
    <w:p w:rsidR="00AE46E2" w:rsidRDefault="00AE46E2" w:rsidP="00857530">
      <w:pPr>
        <w:ind w:left="120"/>
        <w:rPr>
          <w:szCs w:val="24"/>
          <w:lang w:val="es-ES"/>
        </w:rPr>
      </w:pPr>
    </w:p>
    <w:p w:rsidR="00AE46E2" w:rsidRPr="007801E6" w:rsidRDefault="00AE46E2" w:rsidP="00857530">
      <w:pPr>
        <w:ind w:left="120"/>
        <w:rPr>
          <w:szCs w:val="24"/>
          <w:lang w:val="es-ES"/>
        </w:rPr>
      </w:pPr>
    </w:p>
    <w:p w:rsidR="009446DE" w:rsidRPr="007801E6" w:rsidRDefault="009446DE" w:rsidP="009446DE">
      <w:pPr>
        <w:rPr>
          <w:szCs w:val="24"/>
          <w:lang w:val="es-ES"/>
        </w:rPr>
      </w:pPr>
    </w:p>
    <w:tbl>
      <w:tblPr>
        <w:tblW w:w="0" w:type="auto"/>
        <w:tblInd w:w="675" w:type="dxa"/>
        <w:tblLayout w:type="fixed"/>
        <w:tblLook w:val="0000" w:firstRow="0" w:lastRow="0" w:firstColumn="0" w:lastColumn="0" w:noHBand="0" w:noVBand="0"/>
      </w:tblPr>
      <w:tblGrid>
        <w:gridCol w:w="1701"/>
        <w:gridCol w:w="2977"/>
        <w:gridCol w:w="2977"/>
      </w:tblGrid>
      <w:tr w:rsidR="009446DE" w:rsidRPr="00C13084">
        <w:tblPrEx>
          <w:tblCellMar>
            <w:top w:w="0" w:type="dxa"/>
            <w:bottom w:w="0" w:type="dxa"/>
          </w:tblCellMar>
        </w:tblPrEx>
        <w:trPr>
          <w:cantSplit/>
        </w:trPr>
        <w:tc>
          <w:tcPr>
            <w:tcW w:w="1701" w:type="dxa"/>
            <w:tcBorders>
              <w:top w:val="single" w:sz="12" w:space="0" w:color="auto"/>
              <w:left w:val="single" w:sz="12" w:space="0" w:color="auto"/>
              <w:right w:val="single" w:sz="12" w:space="0" w:color="auto"/>
            </w:tcBorders>
          </w:tcPr>
          <w:p w:rsidR="009446DE" w:rsidRPr="00C13084" w:rsidRDefault="009446DE" w:rsidP="009446DE">
            <w:pPr>
              <w:rPr>
                <w:szCs w:val="24"/>
              </w:rPr>
            </w:pPr>
            <w:r w:rsidRPr="00C13084">
              <w:rPr>
                <w:szCs w:val="24"/>
              </w:rPr>
              <w:t>Sınıf</w:t>
            </w:r>
          </w:p>
        </w:tc>
        <w:tc>
          <w:tcPr>
            <w:tcW w:w="2977" w:type="dxa"/>
            <w:tcBorders>
              <w:top w:val="single" w:sz="12" w:space="0" w:color="auto"/>
              <w:right w:val="single" w:sz="12" w:space="0" w:color="auto"/>
            </w:tcBorders>
          </w:tcPr>
          <w:p w:rsidR="009446DE" w:rsidRPr="00C13084" w:rsidRDefault="009446DE" w:rsidP="009446DE">
            <w:pPr>
              <w:rPr>
                <w:szCs w:val="24"/>
              </w:rPr>
            </w:pPr>
            <w:r w:rsidRPr="00C13084">
              <w:rPr>
                <w:szCs w:val="24"/>
              </w:rPr>
              <w:t>Silindir</w:t>
            </w:r>
          </w:p>
          <w:p w:rsidR="009446DE" w:rsidRPr="00C13084" w:rsidRDefault="009446DE" w:rsidP="009446DE">
            <w:pPr>
              <w:rPr>
                <w:szCs w:val="24"/>
              </w:rPr>
            </w:pPr>
            <w:r w:rsidRPr="00C13084">
              <w:rPr>
                <w:szCs w:val="24"/>
              </w:rPr>
              <w:t>Basınç Dayanımı</w:t>
            </w:r>
          </w:p>
          <w:p w:rsidR="009446DE" w:rsidRPr="00C13084" w:rsidRDefault="009446DE" w:rsidP="009446DE">
            <w:pPr>
              <w:rPr>
                <w:szCs w:val="24"/>
              </w:rPr>
            </w:pPr>
            <w:r w:rsidRPr="00C13084">
              <w:rPr>
                <w:szCs w:val="24"/>
              </w:rPr>
              <w:t>kgf/cm²</w:t>
            </w:r>
            <w:r w:rsidR="000006EB">
              <w:rPr>
                <w:szCs w:val="24"/>
              </w:rPr>
              <w:t>(</w:t>
            </w:r>
            <w:r w:rsidRPr="00C13084">
              <w:rPr>
                <w:szCs w:val="24"/>
              </w:rPr>
              <w:t>7 günlük)</w:t>
            </w:r>
          </w:p>
        </w:tc>
        <w:tc>
          <w:tcPr>
            <w:tcW w:w="2977" w:type="dxa"/>
            <w:tcBorders>
              <w:top w:val="single" w:sz="12" w:space="0" w:color="auto"/>
              <w:right w:val="single" w:sz="12" w:space="0" w:color="auto"/>
            </w:tcBorders>
          </w:tcPr>
          <w:p w:rsidR="009446DE" w:rsidRPr="00C13084" w:rsidRDefault="009446DE" w:rsidP="009446DE">
            <w:pPr>
              <w:rPr>
                <w:szCs w:val="24"/>
              </w:rPr>
            </w:pPr>
            <w:r w:rsidRPr="00C13084">
              <w:rPr>
                <w:szCs w:val="24"/>
              </w:rPr>
              <w:t xml:space="preserve">Küp </w:t>
            </w:r>
          </w:p>
          <w:p w:rsidR="009446DE" w:rsidRPr="00C13084" w:rsidRDefault="009446DE" w:rsidP="009446DE">
            <w:pPr>
              <w:rPr>
                <w:szCs w:val="24"/>
              </w:rPr>
            </w:pPr>
            <w:r w:rsidRPr="00C13084">
              <w:rPr>
                <w:szCs w:val="24"/>
              </w:rPr>
              <w:t>Basınç Dayanımı</w:t>
            </w:r>
          </w:p>
          <w:p w:rsidR="009446DE" w:rsidRPr="00C13084" w:rsidRDefault="009446DE" w:rsidP="009446DE">
            <w:pPr>
              <w:rPr>
                <w:szCs w:val="24"/>
              </w:rPr>
            </w:pPr>
            <w:r w:rsidRPr="00C13084">
              <w:rPr>
                <w:szCs w:val="24"/>
              </w:rPr>
              <w:t>kgf/cm²(28 günlük)</w:t>
            </w:r>
          </w:p>
        </w:tc>
      </w:tr>
      <w:tr w:rsidR="009446DE" w:rsidRPr="00C13084">
        <w:tblPrEx>
          <w:tblCellMar>
            <w:top w:w="0" w:type="dxa"/>
            <w:bottom w:w="0" w:type="dxa"/>
          </w:tblCellMar>
        </w:tblPrEx>
        <w:trPr>
          <w:cantSplit/>
        </w:trPr>
        <w:tc>
          <w:tcPr>
            <w:tcW w:w="1701" w:type="dxa"/>
            <w:tcBorders>
              <w:top w:val="single" w:sz="12" w:space="0" w:color="auto"/>
              <w:left w:val="single" w:sz="12" w:space="0" w:color="auto"/>
              <w:bottom w:val="single" w:sz="6" w:space="0" w:color="auto"/>
              <w:right w:val="single" w:sz="6" w:space="0" w:color="auto"/>
            </w:tcBorders>
          </w:tcPr>
          <w:p w:rsidR="009446DE" w:rsidRPr="00C13084" w:rsidRDefault="007D5051" w:rsidP="00090129">
            <w:pPr>
              <w:rPr>
                <w:szCs w:val="24"/>
              </w:rPr>
            </w:pPr>
            <w:r w:rsidRPr="00C13084">
              <w:rPr>
                <w:szCs w:val="24"/>
              </w:rPr>
              <w:t>C</w:t>
            </w:r>
            <w:r w:rsidR="00090129">
              <w:rPr>
                <w:szCs w:val="24"/>
              </w:rPr>
              <w:t>35</w:t>
            </w:r>
            <w:r w:rsidRPr="00C13084">
              <w:rPr>
                <w:szCs w:val="24"/>
              </w:rPr>
              <w:t xml:space="preserve"> (BS </w:t>
            </w:r>
            <w:r w:rsidR="00090129">
              <w:rPr>
                <w:szCs w:val="24"/>
              </w:rPr>
              <w:t>35</w:t>
            </w:r>
            <w:r w:rsidRPr="00C13084">
              <w:rPr>
                <w:szCs w:val="24"/>
              </w:rPr>
              <w:t>)</w:t>
            </w:r>
          </w:p>
        </w:tc>
        <w:tc>
          <w:tcPr>
            <w:tcW w:w="2977" w:type="dxa"/>
            <w:tcBorders>
              <w:top w:val="single" w:sz="12" w:space="0" w:color="auto"/>
              <w:left w:val="single" w:sz="6" w:space="0" w:color="auto"/>
              <w:bottom w:val="single" w:sz="6" w:space="0" w:color="auto"/>
              <w:right w:val="single" w:sz="6" w:space="0" w:color="auto"/>
            </w:tcBorders>
          </w:tcPr>
          <w:p w:rsidR="009446DE" w:rsidRPr="00C13084" w:rsidRDefault="00090129" w:rsidP="009446DE">
            <w:pPr>
              <w:rPr>
                <w:szCs w:val="24"/>
              </w:rPr>
            </w:pPr>
            <w:r>
              <w:rPr>
                <w:szCs w:val="24"/>
              </w:rPr>
              <w:t>228</w:t>
            </w:r>
          </w:p>
        </w:tc>
        <w:tc>
          <w:tcPr>
            <w:tcW w:w="2977" w:type="dxa"/>
            <w:tcBorders>
              <w:top w:val="single" w:sz="12" w:space="0" w:color="auto"/>
              <w:left w:val="single" w:sz="6" w:space="0" w:color="auto"/>
              <w:bottom w:val="single" w:sz="6" w:space="0" w:color="auto"/>
              <w:right w:val="single" w:sz="12" w:space="0" w:color="auto"/>
            </w:tcBorders>
          </w:tcPr>
          <w:p w:rsidR="009446DE" w:rsidRPr="00C13084" w:rsidRDefault="00090129" w:rsidP="00090129">
            <w:pPr>
              <w:rPr>
                <w:szCs w:val="24"/>
              </w:rPr>
            </w:pPr>
            <w:r>
              <w:rPr>
                <w:szCs w:val="24"/>
              </w:rPr>
              <w:t>350</w:t>
            </w:r>
          </w:p>
        </w:tc>
      </w:tr>
      <w:tr w:rsidR="007D5051" w:rsidRPr="00C13084">
        <w:tblPrEx>
          <w:tblCellMar>
            <w:top w:w="0" w:type="dxa"/>
            <w:bottom w:w="0" w:type="dxa"/>
          </w:tblCellMar>
        </w:tblPrEx>
        <w:trPr>
          <w:cantSplit/>
        </w:trPr>
        <w:tc>
          <w:tcPr>
            <w:tcW w:w="1701" w:type="dxa"/>
            <w:tcBorders>
              <w:top w:val="single" w:sz="6" w:space="0" w:color="auto"/>
              <w:left w:val="single" w:sz="12" w:space="0" w:color="auto"/>
              <w:bottom w:val="single" w:sz="6" w:space="0" w:color="auto"/>
              <w:right w:val="single" w:sz="6" w:space="0" w:color="auto"/>
            </w:tcBorders>
          </w:tcPr>
          <w:p w:rsidR="007D5051" w:rsidRPr="00C13084" w:rsidRDefault="007D5051" w:rsidP="003816A7">
            <w:pPr>
              <w:rPr>
                <w:szCs w:val="24"/>
              </w:rPr>
            </w:pPr>
            <w:r w:rsidRPr="00C13084">
              <w:rPr>
                <w:szCs w:val="24"/>
              </w:rPr>
              <w:t>C30 (BS 30)</w:t>
            </w:r>
          </w:p>
        </w:tc>
        <w:tc>
          <w:tcPr>
            <w:tcW w:w="2977" w:type="dxa"/>
            <w:tcBorders>
              <w:top w:val="single" w:sz="6" w:space="0" w:color="auto"/>
              <w:left w:val="single" w:sz="6" w:space="0" w:color="auto"/>
              <w:bottom w:val="single" w:sz="6" w:space="0" w:color="auto"/>
              <w:right w:val="single" w:sz="6" w:space="0" w:color="auto"/>
            </w:tcBorders>
          </w:tcPr>
          <w:p w:rsidR="007D5051" w:rsidRPr="00C13084" w:rsidRDefault="007D5051" w:rsidP="003816A7">
            <w:pPr>
              <w:rPr>
                <w:szCs w:val="24"/>
              </w:rPr>
            </w:pPr>
            <w:r w:rsidRPr="00C13084">
              <w:rPr>
                <w:szCs w:val="24"/>
              </w:rPr>
              <w:t>195</w:t>
            </w:r>
          </w:p>
        </w:tc>
        <w:tc>
          <w:tcPr>
            <w:tcW w:w="2977" w:type="dxa"/>
            <w:tcBorders>
              <w:top w:val="single" w:sz="6" w:space="0" w:color="auto"/>
              <w:left w:val="single" w:sz="6" w:space="0" w:color="auto"/>
              <w:bottom w:val="single" w:sz="6" w:space="0" w:color="auto"/>
              <w:right w:val="single" w:sz="12" w:space="0" w:color="auto"/>
            </w:tcBorders>
          </w:tcPr>
          <w:p w:rsidR="007D5051" w:rsidRPr="00C13084" w:rsidRDefault="007D5051" w:rsidP="003816A7">
            <w:pPr>
              <w:rPr>
                <w:szCs w:val="24"/>
              </w:rPr>
            </w:pPr>
            <w:r w:rsidRPr="00C13084">
              <w:rPr>
                <w:szCs w:val="24"/>
              </w:rPr>
              <w:t>300</w:t>
            </w:r>
          </w:p>
        </w:tc>
      </w:tr>
      <w:tr w:rsidR="007D5051" w:rsidRPr="00C13084">
        <w:tblPrEx>
          <w:tblCellMar>
            <w:top w:w="0" w:type="dxa"/>
            <w:bottom w:w="0" w:type="dxa"/>
          </w:tblCellMar>
        </w:tblPrEx>
        <w:trPr>
          <w:cantSplit/>
        </w:trPr>
        <w:tc>
          <w:tcPr>
            <w:tcW w:w="1701" w:type="dxa"/>
            <w:tcBorders>
              <w:top w:val="single" w:sz="6" w:space="0" w:color="auto"/>
              <w:left w:val="single" w:sz="12" w:space="0" w:color="auto"/>
              <w:bottom w:val="single" w:sz="6" w:space="0" w:color="auto"/>
              <w:right w:val="single" w:sz="6" w:space="0" w:color="auto"/>
            </w:tcBorders>
          </w:tcPr>
          <w:p w:rsidR="007D5051" w:rsidRPr="00C13084" w:rsidRDefault="007D5051" w:rsidP="003816A7">
            <w:pPr>
              <w:rPr>
                <w:szCs w:val="24"/>
              </w:rPr>
            </w:pPr>
            <w:r w:rsidRPr="00C13084">
              <w:rPr>
                <w:szCs w:val="24"/>
              </w:rPr>
              <w:t>C25 (BS 25)</w:t>
            </w:r>
          </w:p>
        </w:tc>
        <w:tc>
          <w:tcPr>
            <w:tcW w:w="2977" w:type="dxa"/>
            <w:tcBorders>
              <w:top w:val="single" w:sz="6" w:space="0" w:color="auto"/>
              <w:left w:val="single" w:sz="6" w:space="0" w:color="auto"/>
              <w:bottom w:val="single" w:sz="6" w:space="0" w:color="auto"/>
              <w:right w:val="single" w:sz="6" w:space="0" w:color="auto"/>
            </w:tcBorders>
          </w:tcPr>
          <w:p w:rsidR="007D5051" w:rsidRPr="00C13084" w:rsidRDefault="007D5051" w:rsidP="003816A7">
            <w:pPr>
              <w:rPr>
                <w:szCs w:val="24"/>
              </w:rPr>
            </w:pPr>
            <w:r w:rsidRPr="00C13084">
              <w:rPr>
                <w:szCs w:val="24"/>
              </w:rPr>
              <w:t>165</w:t>
            </w:r>
          </w:p>
        </w:tc>
        <w:tc>
          <w:tcPr>
            <w:tcW w:w="2977" w:type="dxa"/>
            <w:tcBorders>
              <w:top w:val="single" w:sz="6" w:space="0" w:color="auto"/>
              <w:left w:val="single" w:sz="6" w:space="0" w:color="auto"/>
              <w:bottom w:val="single" w:sz="6" w:space="0" w:color="auto"/>
              <w:right w:val="single" w:sz="12" w:space="0" w:color="auto"/>
            </w:tcBorders>
          </w:tcPr>
          <w:p w:rsidR="007D5051" w:rsidRPr="00C13084" w:rsidRDefault="007D5051" w:rsidP="003816A7">
            <w:pPr>
              <w:rPr>
                <w:szCs w:val="24"/>
              </w:rPr>
            </w:pPr>
            <w:r w:rsidRPr="00C13084">
              <w:rPr>
                <w:szCs w:val="24"/>
              </w:rPr>
              <w:t>250</w:t>
            </w:r>
          </w:p>
        </w:tc>
      </w:tr>
      <w:tr w:rsidR="007D5051" w:rsidRPr="00C13084">
        <w:tblPrEx>
          <w:tblCellMar>
            <w:top w:w="0" w:type="dxa"/>
            <w:bottom w:w="0" w:type="dxa"/>
          </w:tblCellMar>
        </w:tblPrEx>
        <w:trPr>
          <w:cantSplit/>
        </w:trPr>
        <w:tc>
          <w:tcPr>
            <w:tcW w:w="1701" w:type="dxa"/>
            <w:tcBorders>
              <w:top w:val="single" w:sz="6" w:space="0" w:color="auto"/>
              <w:left w:val="single" w:sz="12" w:space="0" w:color="auto"/>
              <w:bottom w:val="single" w:sz="6" w:space="0" w:color="auto"/>
              <w:right w:val="single" w:sz="6" w:space="0" w:color="auto"/>
            </w:tcBorders>
          </w:tcPr>
          <w:p w:rsidR="007D5051" w:rsidRPr="00C13084" w:rsidRDefault="007D5051" w:rsidP="003816A7">
            <w:pPr>
              <w:rPr>
                <w:szCs w:val="24"/>
              </w:rPr>
            </w:pPr>
            <w:r w:rsidRPr="00C13084">
              <w:rPr>
                <w:szCs w:val="24"/>
              </w:rPr>
              <w:t>C20 (BS 20)</w:t>
            </w:r>
          </w:p>
        </w:tc>
        <w:tc>
          <w:tcPr>
            <w:tcW w:w="2977" w:type="dxa"/>
            <w:tcBorders>
              <w:top w:val="single" w:sz="6" w:space="0" w:color="auto"/>
              <w:left w:val="single" w:sz="6" w:space="0" w:color="auto"/>
              <w:bottom w:val="single" w:sz="6" w:space="0" w:color="auto"/>
              <w:right w:val="single" w:sz="6" w:space="0" w:color="auto"/>
            </w:tcBorders>
          </w:tcPr>
          <w:p w:rsidR="007D5051" w:rsidRPr="00C13084" w:rsidRDefault="007D5051" w:rsidP="003816A7">
            <w:pPr>
              <w:rPr>
                <w:szCs w:val="24"/>
              </w:rPr>
            </w:pPr>
            <w:r w:rsidRPr="00C13084">
              <w:rPr>
                <w:szCs w:val="24"/>
              </w:rPr>
              <w:t>130</w:t>
            </w:r>
          </w:p>
        </w:tc>
        <w:tc>
          <w:tcPr>
            <w:tcW w:w="2977" w:type="dxa"/>
            <w:tcBorders>
              <w:top w:val="single" w:sz="6" w:space="0" w:color="auto"/>
              <w:left w:val="single" w:sz="6" w:space="0" w:color="auto"/>
              <w:bottom w:val="single" w:sz="6" w:space="0" w:color="auto"/>
              <w:right w:val="single" w:sz="12" w:space="0" w:color="auto"/>
            </w:tcBorders>
          </w:tcPr>
          <w:p w:rsidR="007D5051" w:rsidRPr="00C13084" w:rsidRDefault="007D5051" w:rsidP="003816A7">
            <w:pPr>
              <w:rPr>
                <w:szCs w:val="24"/>
              </w:rPr>
            </w:pPr>
            <w:r w:rsidRPr="00C13084">
              <w:rPr>
                <w:szCs w:val="24"/>
              </w:rPr>
              <w:t>200</w:t>
            </w:r>
          </w:p>
        </w:tc>
      </w:tr>
      <w:tr w:rsidR="007D5051" w:rsidRPr="00C13084">
        <w:tblPrEx>
          <w:tblCellMar>
            <w:top w:w="0" w:type="dxa"/>
            <w:bottom w:w="0" w:type="dxa"/>
          </w:tblCellMar>
        </w:tblPrEx>
        <w:trPr>
          <w:cantSplit/>
        </w:trPr>
        <w:tc>
          <w:tcPr>
            <w:tcW w:w="1701" w:type="dxa"/>
            <w:tcBorders>
              <w:top w:val="single" w:sz="6" w:space="0" w:color="auto"/>
              <w:left w:val="single" w:sz="12" w:space="0" w:color="auto"/>
              <w:bottom w:val="single" w:sz="12" w:space="0" w:color="auto"/>
              <w:right w:val="single" w:sz="6" w:space="0" w:color="auto"/>
            </w:tcBorders>
          </w:tcPr>
          <w:p w:rsidR="007D5051" w:rsidRPr="00C13084" w:rsidRDefault="007D5051" w:rsidP="003816A7">
            <w:pPr>
              <w:rPr>
                <w:szCs w:val="24"/>
              </w:rPr>
            </w:pPr>
            <w:r w:rsidRPr="00C13084">
              <w:rPr>
                <w:szCs w:val="24"/>
              </w:rPr>
              <w:t>C16 (BS 16)</w:t>
            </w:r>
          </w:p>
        </w:tc>
        <w:tc>
          <w:tcPr>
            <w:tcW w:w="2977" w:type="dxa"/>
            <w:tcBorders>
              <w:top w:val="single" w:sz="6" w:space="0" w:color="auto"/>
              <w:left w:val="single" w:sz="6" w:space="0" w:color="auto"/>
              <w:bottom w:val="single" w:sz="12" w:space="0" w:color="auto"/>
              <w:right w:val="single" w:sz="6" w:space="0" w:color="auto"/>
            </w:tcBorders>
          </w:tcPr>
          <w:p w:rsidR="007D5051" w:rsidRPr="00C13084" w:rsidRDefault="007D5051" w:rsidP="003816A7">
            <w:pPr>
              <w:rPr>
                <w:szCs w:val="24"/>
              </w:rPr>
            </w:pPr>
            <w:r w:rsidRPr="00C13084">
              <w:rPr>
                <w:szCs w:val="24"/>
              </w:rPr>
              <w:t>105</w:t>
            </w:r>
          </w:p>
        </w:tc>
        <w:tc>
          <w:tcPr>
            <w:tcW w:w="2977" w:type="dxa"/>
            <w:tcBorders>
              <w:top w:val="single" w:sz="6" w:space="0" w:color="auto"/>
              <w:left w:val="single" w:sz="6" w:space="0" w:color="auto"/>
              <w:bottom w:val="single" w:sz="12" w:space="0" w:color="auto"/>
              <w:right w:val="single" w:sz="12" w:space="0" w:color="auto"/>
            </w:tcBorders>
          </w:tcPr>
          <w:p w:rsidR="007D5051" w:rsidRPr="00C13084" w:rsidRDefault="007D5051" w:rsidP="003816A7">
            <w:pPr>
              <w:rPr>
                <w:szCs w:val="24"/>
              </w:rPr>
            </w:pPr>
            <w:r w:rsidRPr="00C13084">
              <w:rPr>
                <w:szCs w:val="24"/>
              </w:rPr>
              <w:t>160</w:t>
            </w:r>
          </w:p>
        </w:tc>
      </w:tr>
    </w:tbl>
    <w:p w:rsidR="009446DE" w:rsidRPr="00C13084" w:rsidRDefault="009446DE" w:rsidP="009446DE">
      <w:pPr>
        <w:rPr>
          <w:szCs w:val="24"/>
        </w:rPr>
      </w:pPr>
    </w:p>
    <w:p w:rsidR="009446DE" w:rsidRPr="00C13084" w:rsidRDefault="009446DE" w:rsidP="00857530">
      <w:pPr>
        <w:ind w:left="120"/>
        <w:rPr>
          <w:szCs w:val="24"/>
        </w:rPr>
      </w:pPr>
      <w:r w:rsidRPr="00C13084">
        <w:rPr>
          <w:szCs w:val="24"/>
        </w:rPr>
        <w:t>Yüksek mukavemeti erken kazandıran çimento ile yapılmış betonun 7 gündeki mukavemeti Şartnamede verilmiş tip I veya tip II ile yapılan betonun mukavemetine eşit olacaktır.</w:t>
      </w:r>
    </w:p>
    <w:p w:rsidR="009446DE" w:rsidRPr="00C13084" w:rsidRDefault="009446DE" w:rsidP="00857530">
      <w:pPr>
        <w:ind w:left="120"/>
        <w:rPr>
          <w:b/>
          <w:szCs w:val="24"/>
        </w:rPr>
      </w:pPr>
    </w:p>
    <w:p w:rsidR="009446DE" w:rsidRPr="00C13084" w:rsidRDefault="009446DE" w:rsidP="00857530">
      <w:pPr>
        <w:ind w:left="120"/>
        <w:rPr>
          <w:b/>
          <w:szCs w:val="24"/>
        </w:rPr>
      </w:pPr>
      <w:r w:rsidRPr="00C13084">
        <w:rPr>
          <w:b/>
          <w:szCs w:val="24"/>
        </w:rPr>
        <w:t>İŞÇİLİK</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Şartnamede verilmiş beton sınıflarının gereklerini sağlamak için deneme karışımlarının ve testlerin yapılması Müteahhidin sorumluluğunda olacaktır. Karışım cetveli, içinde kullanılması önerilmiş olanları temsil </w:t>
      </w:r>
      <w:smartTag w:uri="urn:schemas-microsoft-com:office:smarttags" w:element="place">
        <w:smartTag w:uri="urn:schemas-microsoft-com:office:smarttags" w:element="City">
          <w:r w:rsidRPr="00C13084">
            <w:rPr>
              <w:szCs w:val="24"/>
            </w:rPr>
            <w:t>eden</w:t>
          </w:r>
        </w:smartTag>
      </w:smartTag>
      <w:r w:rsidRPr="00C13084">
        <w:rPr>
          <w:szCs w:val="24"/>
        </w:rPr>
        <w:t xml:space="preserve"> agregaları ihtiva edecektir. Çökme, birim ağırlık ve hava muhtevası testleri İdarenin veya İdarece yetkilendirilen Kontrol Danışman’ın kontrollüğü altında sahada yapılacaktır.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Sürüklenmiş Hava Muhtevası  karıştırıcıya hava sürükleyici katkı maddesi ilave edilmesi veya fabrikada üretilmiş hava sürükleyici çimento kullanılması yolu ile yapılacaktır. Hava miktarının standartlarda belirtilen aralık içinde artırılması gerektiği zaman daha önce karıştırılmış olan hava sürükleyici katkı maddesi ile uyumlu olan ilave hava sürükleyici katkı maddesi karıştırıcıya konulacaktır. Hava muhtevası şantiyede döküm noktasındaki beton karışımı içinde yapılmış ölçümlemelere dayandırılacaktır. Hava muhtevası </w:t>
      </w:r>
      <w:r w:rsidR="00C869E9" w:rsidRPr="00C869E9">
        <w:rPr>
          <w:szCs w:val="24"/>
        </w:rPr>
        <w:t>TS EN 206 ve TS 13515 (Beton Hazırlama ve Tasarım Kriterleri)</w:t>
      </w:r>
      <w:r w:rsidR="00C869E9">
        <w:rPr>
          <w:szCs w:val="24"/>
        </w:rPr>
        <w:t xml:space="preserve"> </w:t>
      </w:r>
      <w:r w:rsidRPr="00C13084">
        <w:rPr>
          <w:szCs w:val="24"/>
        </w:rPr>
        <w:t>uygun olarak beton hacminin %5 ile 7’si oranında sağlanmış olacaktır ve su muhtevası ağırlık olarak 0.53’ü geçmeyecektir.</w:t>
      </w:r>
    </w:p>
    <w:p w:rsidR="009446DE" w:rsidRPr="00C13084" w:rsidRDefault="009446DE" w:rsidP="00857530">
      <w:pPr>
        <w:ind w:left="120"/>
        <w:rPr>
          <w:szCs w:val="24"/>
        </w:rPr>
      </w:pPr>
      <w:r w:rsidRPr="00C13084">
        <w:rPr>
          <w:szCs w:val="24"/>
        </w:rPr>
        <w:t xml:space="preserve">Beton Karışımları  ağırlık esası ile oranlanacaktır. Su ve katkı maddeleri ise hacim veya ağırlık esası ile oranlanabilecektir. Test numuneleri </w:t>
      </w:r>
      <w:r w:rsidR="00692459" w:rsidRPr="00692459">
        <w:rPr>
          <w:szCs w:val="24"/>
        </w:rPr>
        <w:t>TS EN 12390-2</w:t>
      </w:r>
      <w:r w:rsidRPr="00C13084">
        <w:rPr>
          <w:szCs w:val="24"/>
        </w:rPr>
        <w:t xml:space="preserve">’e göre yapılacak ve kür edilecek ve </w:t>
      </w:r>
      <w:r w:rsidR="00692459">
        <w:rPr>
          <w:szCs w:val="24"/>
        </w:rPr>
        <w:t>TS EN 12390-3</w:t>
      </w:r>
      <w:r w:rsidRPr="00C13084">
        <w:rPr>
          <w:szCs w:val="24"/>
        </w:rPr>
        <w:t xml:space="preserve">’e uygun olarak test edilecektir. Su çimento oranı ile ortalama 28 günlük veya betonun tam çalışma yükünü aldığı daha erken basınç mukavemeti, arasındaki ilişkiyi gösteren eğriler Şartnamede verilmiş veya gösterilmiş basınç mukavemetleri dahil olmak üzere bir dizi değerler için tesis edilmiş olacaktır. Bu eğriler en az üç noktada ve her nokta en az üç test numunesinden alınmış ortalama değerleri gösterecek şekilde tesis edilecektir. Müsaade edilebilir en büyük su çimento oranı, ortalama bir basınç mukavemeti veya Şartnamede verilmiş olandan % 15 daha büyük bir ortalama eğilme mukavemeti oluşturmak için, bu </w:t>
      </w:r>
      <w:r w:rsidRPr="00C13084">
        <w:rPr>
          <w:szCs w:val="24"/>
        </w:rPr>
        <w:lastRenderedPageBreak/>
        <w:t>eğrilerin gösterdiği kadar olacaktır. İnşaat faaliyetlerinin başlamasından önce, Müteahhit kullanılmak için önerilmiş her beton sınıfının imalatında kullanılacak olan en büyük kalın agrega ölçüsü ve tüm bileşenlerin karışım oranlarını veren bir rapor sunacaktır. Oranlar kuru çimentonun ağırlığını ve doymuş kuru yüzey koşullarındaki agregaların ağırlığını gösterecektir. Rapor ile birlikte, seçilmiş karışım oranlarının istenen kalitelerdeki betonun imalatını gerçekleştireceğini tasdikleyen, deney laboratuarından alınmış tüm test sonuçları ve test raporları verilecektir. İşler sırasında kullanılan malzemeler beton kalitesinin tatminkar olduğunu gösteren ilave testler yapılmadan değiştirilmeyecektir.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Agrega derecelendirmesindeki bozuklukları gidermek için düzeltici ilaveler sadece yazılı onay üzerine kullanılacaktır.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Çökme </w:t>
      </w:r>
      <w:r w:rsidR="00692459" w:rsidRPr="00692459">
        <w:rPr>
          <w:szCs w:val="24"/>
        </w:rPr>
        <w:t>TS EN 12350-2 (Slump / Çökme Testi)</w:t>
      </w:r>
      <w:r w:rsidR="00692459">
        <w:rPr>
          <w:szCs w:val="24"/>
        </w:rPr>
        <w:t xml:space="preserve"> </w:t>
      </w:r>
      <w:r w:rsidRPr="00C13084">
        <w:rPr>
          <w:szCs w:val="24"/>
        </w:rPr>
        <w:t>uygun olarak belirlenecek ve yeterli mukavemetin elde edilmiş olması şartı ile aşağıdaki limitler içinde olacaktır.</w:t>
      </w:r>
    </w:p>
    <w:p w:rsidR="009446DE" w:rsidRPr="00C13084" w:rsidRDefault="009446DE" w:rsidP="009446DE">
      <w:pPr>
        <w:rPr>
          <w:szCs w:val="24"/>
        </w:rPr>
      </w:pPr>
    </w:p>
    <w:tbl>
      <w:tblPr>
        <w:tblW w:w="0" w:type="auto"/>
        <w:tblInd w:w="9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3544"/>
        <w:gridCol w:w="1751"/>
        <w:gridCol w:w="2076"/>
      </w:tblGrid>
      <w:tr w:rsidR="009446DE" w:rsidRPr="00C13084">
        <w:tblPrEx>
          <w:tblCellMar>
            <w:top w:w="0" w:type="dxa"/>
            <w:bottom w:w="0" w:type="dxa"/>
          </w:tblCellMar>
        </w:tblPrEx>
        <w:tc>
          <w:tcPr>
            <w:tcW w:w="3544" w:type="dxa"/>
          </w:tcPr>
          <w:p w:rsidR="009446DE" w:rsidRPr="00C13084" w:rsidRDefault="009446DE" w:rsidP="009446DE">
            <w:pPr>
              <w:rPr>
                <w:szCs w:val="24"/>
              </w:rPr>
            </w:pPr>
            <w:bookmarkStart w:id="306" w:name="_Toc158726990"/>
            <w:bookmarkStart w:id="307" w:name="_Toc158727327"/>
            <w:r w:rsidRPr="00C13084">
              <w:rPr>
                <w:szCs w:val="24"/>
              </w:rPr>
              <w:t>Yapısal Elemanlar</w:t>
            </w:r>
            <w:bookmarkEnd w:id="306"/>
            <w:bookmarkEnd w:id="307"/>
            <w:r w:rsidRPr="00C13084">
              <w:rPr>
                <w:szCs w:val="24"/>
              </w:rPr>
              <w:t xml:space="preserve"> </w:t>
            </w:r>
          </w:p>
        </w:tc>
        <w:tc>
          <w:tcPr>
            <w:tcW w:w="3827" w:type="dxa"/>
            <w:gridSpan w:val="2"/>
          </w:tcPr>
          <w:p w:rsidR="009446DE" w:rsidRPr="00C13084" w:rsidRDefault="009446DE" w:rsidP="009446DE">
            <w:pPr>
              <w:rPr>
                <w:szCs w:val="24"/>
              </w:rPr>
            </w:pPr>
            <w:bookmarkStart w:id="308" w:name="_Toc158726991"/>
            <w:bookmarkStart w:id="309" w:name="_Toc158727328"/>
            <w:r w:rsidRPr="00C13084">
              <w:rPr>
                <w:szCs w:val="24"/>
              </w:rPr>
              <w:t>Vibrasyonlu beton için Çökme</w:t>
            </w:r>
            <w:bookmarkEnd w:id="308"/>
            <w:bookmarkEnd w:id="309"/>
            <w:r w:rsidRPr="00C13084">
              <w:rPr>
                <w:szCs w:val="24"/>
              </w:rPr>
              <w:t xml:space="preserve"> </w:t>
            </w:r>
          </w:p>
          <w:p w:rsidR="009446DE" w:rsidRPr="00C13084" w:rsidRDefault="009446DE" w:rsidP="009446DE">
            <w:pPr>
              <w:rPr>
                <w:szCs w:val="24"/>
              </w:rPr>
            </w:pPr>
            <w:r w:rsidRPr="00C13084">
              <w:rPr>
                <w:szCs w:val="24"/>
              </w:rPr>
              <w:t>(cm)</w:t>
            </w:r>
          </w:p>
        </w:tc>
      </w:tr>
      <w:tr w:rsidR="009446DE" w:rsidRPr="00C13084">
        <w:tblPrEx>
          <w:tblCellMar>
            <w:top w:w="0" w:type="dxa"/>
            <w:bottom w:w="0" w:type="dxa"/>
          </w:tblCellMar>
        </w:tblPrEx>
        <w:trPr>
          <w:cantSplit/>
        </w:trPr>
        <w:tc>
          <w:tcPr>
            <w:tcW w:w="3544" w:type="dxa"/>
          </w:tcPr>
          <w:p w:rsidR="009446DE" w:rsidRPr="00C13084" w:rsidRDefault="009446DE" w:rsidP="009446DE">
            <w:pPr>
              <w:rPr>
                <w:szCs w:val="24"/>
              </w:rPr>
            </w:pPr>
          </w:p>
        </w:tc>
        <w:tc>
          <w:tcPr>
            <w:tcW w:w="1751" w:type="dxa"/>
          </w:tcPr>
          <w:p w:rsidR="009446DE" w:rsidRPr="00C13084" w:rsidRDefault="009446DE" w:rsidP="009446DE">
            <w:pPr>
              <w:rPr>
                <w:szCs w:val="24"/>
              </w:rPr>
            </w:pPr>
            <w:smartTag w:uri="urn:schemas-microsoft-com:office:smarttags" w:element="place">
              <w:smartTag w:uri="urn:schemas-microsoft-com:office:smarttags" w:element="City">
                <w:r w:rsidRPr="00C13084">
                  <w:rPr>
                    <w:szCs w:val="24"/>
                  </w:rPr>
                  <w:t>En</w:t>
                </w:r>
              </w:smartTag>
              <w:r w:rsidRPr="00C13084">
                <w:rPr>
                  <w:szCs w:val="24"/>
                </w:rPr>
                <w:t xml:space="preserve"> </w:t>
              </w:r>
              <w:smartTag w:uri="urn:schemas-microsoft-com:office:smarttags" w:element="State">
                <w:r w:rsidRPr="00C13084">
                  <w:rPr>
                    <w:szCs w:val="24"/>
                  </w:rPr>
                  <w:t>Az</w:t>
                </w:r>
              </w:smartTag>
            </w:smartTag>
          </w:p>
        </w:tc>
        <w:tc>
          <w:tcPr>
            <w:tcW w:w="2076" w:type="dxa"/>
          </w:tcPr>
          <w:p w:rsidR="009446DE" w:rsidRPr="00C13084" w:rsidRDefault="009446DE" w:rsidP="009446DE">
            <w:pPr>
              <w:rPr>
                <w:szCs w:val="24"/>
              </w:rPr>
            </w:pPr>
            <w:r w:rsidRPr="00C13084">
              <w:rPr>
                <w:szCs w:val="24"/>
              </w:rPr>
              <w:t>En Fazla</w:t>
            </w:r>
          </w:p>
        </w:tc>
      </w:tr>
      <w:tr w:rsidR="009446DE" w:rsidRPr="00C13084">
        <w:tblPrEx>
          <w:tblCellMar>
            <w:top w:w="0" w:type="dxa"/>
            <w:bottom w:w="0" w:type="dxa"/>
          </w:tblCellMar>
        </w:tblPrEx>
        <w:trPr>
          <w:cantSplit/>
        </w:trPr>
        <w:tc>
          <w:tcPr>
            <w:tcW w:w="3544" w:type="dxa"/>
          </w:tcPr>
          <w:p w:rsidR="009446DE" w:rsidRPr="00C13084" w:rsidRDefault="009446DE" w:rsidP="009446DE">
            <w:pPr>
              <w:rPr>
                <w:szCs w:val="24"/>
              </w:rPr>
            </w:pPr>
            <w:r w:rsidRPr="00C13084">
              <w:rPr>
                <w:szCs w:val="24"/>
              </w:rPr>
              <w:t>Zemin Döşeme Betonu</w:t>
            </w:r>
          </w:p>
        </w:tc>
        <w:tc>
          <w:tcPr>
            <w:tcW w:w="1751" w:type="dxa"/>
          </w:tcPr>
          <w:p w:rsidR="009446DE" w:rsidRPr="00C13084" w:rsidRDefault="009446DE" w:rsidP="009446DE">
            <w:pPr>
              <w:rPr>
                <w:szCs w:val="24"/>
              </w:rPr>
            </w:pPr>
            <w:r w:rsidRPr="00C13084">
              <w:rPr>
                <w:szCs w:val="24"/>
              </w:rPr>
              <w:t>-</w:t>
            </w:r>
          </w:p>
        </w:tc>
        <w:tc>
          <w:tcPr>
            <w:tcW w:w="2076" w:type="dxa"/>
          </w:tcPr>
          <w:p w:rsidR="009446DE" w:rsidRPr="00C13084" w:rsidRDefault="009446DE" w:rsidP="009446DE">
            <w:pPr>
              <w:rPr>
                <w:szCs w:val="24"/>
              </w:rPr>
            </w:pPr>
            <w:smartTag w:uri="urn:schemas-microsoft-com:office:smarttags" w:element="metricconverter">
              <w:smartTagPr>
                <w:attr w:name="ProductID" w:val="5 cm"/>
              </w:smartTagPr>
              <w:r w:rsidRPr="00C13084">
                <w:rPr>
                  <w:szCs w:val="24"/>
                </w:rPr>
                <w:t>5 cm</w:t>
              </w:r>
            </w:smartTag>
          </w:p>
        </w:tc>
      </w:tr>
      <w:tr w:rsidR="009446DE" w:rsidRPr="00C13084">
        <w:tblPrEx>
          <w:tblCellMar>
            <w:top w:w="0" w:type="dxa"/>
            <w:bottom w:w="0" w:type="dxa"/>
          </w:tblCellMar>
        </w:tblPrEx>
        <w:trPr>
          <w:cantSplit/>
        </w:trPr>
        <w:tc>
          <w:tcPr>
            <w:tcW w:w="3544" w:type="dxa"/>
          </w:tcPr>
          <w:p w:rsidR="009446DE" w:rsidRPr="007801E6" w:rsidRDefault="009446DE" w:rsidP="009446DE">
            <w:pPr>
              <w:rPr>
                <w:szCs w:val="24"/>
                <w:lang w:val="de-DE"/>
              </w:rPr>
            </w:pPr>
            <w:r w:rsidRPr="007801E6">
              <w:rPr>
                <w:szCs w:val="24"/>
                <w:lang w:val="de-DE"/>
              </w:rPr>
              <w:t xml:space="preserve">Duvarlar, kolonlar, döşeme  betonu ve kirişleri, </w:t>
            </w:r>
          </w:p>
          <w:p w:rsidR="009446DE" w:rsidRPr="00C13084" w:rsidRDefault="009446DE" w:rsidP="009446DE">
            <w:pPr>
              <w:rPr>
                <w:szCs w:val="24"/>
              </w:rPr>
            </w:pPr>
            <w:r w:rsidRPr="00C13084">
              <w:rPr>
                <w:szCs w:val="24"/>
              </w:rPr>
              <w:t xml:space="preserve">(kalınlık en fazla </w:t>
            </w:r>
            <w:smartTag w:uri="urn:schemas-microsoft-com:office:smarttags" w:element="metricconverter">
              <w:smartTagPr>
                <w:attr w:name="ProductID" w:val="25 cm"/>
              </w:smartTagPr>
              <w:r w:rsidRPr="00C13084">
                <w:rPr>
                  <w:szCs w:val="24"/>
                </w:rPr>
                <w:t>25 cm</w:t>
              </w:r>
            </w:smartTag>
            <w:r w:rsidRPr="00C13084">
              <w:rPr>
                <w:szCs w:val="24"/>
              </w:rPr>
              <w:t>)</w:t>
            </w:r>
          </w:p>
        </w:tc>
        <w:tc>
          <w:tcPr>
            <w:tcW w:w="1751" w:type="dxa"/>
          </w:tcPr>
          <w:p w:rsidR="009446DE" w:rsidRPr="00C13084" w:rsidRDefault="009446DE" w:rsidP="009446DE">
            <w:pPr>
              <w:rPr>
                <w:szCs w:val="24"/>
              </w:rPr>
            </w:pPr>
          </w:p>
          <w:p w:rsidR="009446DE" w:rsidRPr="00C13084" w:rsidRDefault="009446DE" w:rsidP="009446DE">
            <w:pPr>
              <w:rPr>
                <w:szCs w:val="24"/>
              </w:rPr>
            </w:pPr>
            <w:smartTag w:uri="urn:schemas-microsoft-com:office:smarttags" w:element="metricconverter">
              <w:smartTagPr>
                <w:attr w:name="ProductID" w:val="7.5 cm"/>
              </w:smartTagPr>
              <w:r w:rsidRPr="00C13084">
                <w:rPr>
                  <w:szCs w:val="24"/>
                </w:rPr>
                <w:t>7.5 cm</w:t>
              </w:r>
            </w:smartTag>
          </w:p>
        </w:tc>
        <w:tc>
          <w:tcPr>
            <w:tcW w:w="2076" w:type="dxa"/>
          </w:tcPr>
          <w:p w:rsidR="009446DE" w:rsidRPr="00C13084" w:rsidRDefault="009446DE" w:rsidP="009446DE">
            <w:pPr>
              <w:rPr>
                <w:szCs w:val="24"/>
              </w:rPr>
            </w:pPr>
          </w:p>
          <w:p w:rsidR="009446DE" w:rsidRPr="00C13084" w:rsidRDefault="009446DE" w:rsidP="009446DE">
            <w:pPr>
              <w:rPr>
                <w:szCs w:val="24"/>
              </w:rPr>
            </w:pPr>
            <w:smartTag w:uri="urn:schemas-microsoft-com:office:smarttags" w:element="metricconverter">
              <w:smartTagPr>
                <w:attr w:name="ProductID" w:val="10 cm"/>
              </w:smartTagPr>
              <w:r w:rsidRPr="00C13084">
                <w:rPr>
                  <w:szCs w:val="24"/>
                </w:rPr>
                <w:t>10 cm</w:t>
              </w:r>
            </w:smartTag>
          </w:p>
        </w:tc>
      </w:tr>
      <w:tr w:rsidR="009446DE" w:rsidRPr="00C13084">
        <w:tblPrEx>
          <w:tblCellMar>
            <w:top w:w="0" w:type="dxa"/>
            <w:bottom w:w="0" w:type="dxa"/>
          </w:tblCellMar>
        </w:tblPrEx>
        <w:trPr>
          <w:cantSplit/>
        </w:trPr>
        <w:tc>
          <w:tcPr>
            <w:tcW w:w="3544" w:type="dxa"/>
          </w:tcPr>
          <w:p w:rsidR="009446DE" w:rsidRPr="00C13084" w:rsidRDefault="009446DE" w:rsidP="009446DE">
            <w:pPr>
              <w:rPr>
                <w:szCs w:val="24"/>
              </w:rPr>
            </w:pPr>
            <w:r w:rsidRPr="00C13084">
              <w:rPr>
                <w:szCs w:val="24"/>
              </w:rPr>
              <w:t>Diğer bina inşaatı</w:t>
            </w:r>
          </w:p>
        </w:tc>
        <w:tc>
          <w:tcPr>
            <w:tcW w:w="1751" w:type="dxa"/>
          </w:tcPr>
          <w:p w:rsidR="009446DE" w:rsidRPr="00C13084" w:rsidRDefault="009446DE" w:rsidP="009446DE">
            <w:pPr>
              <w:rPr>
                <w:szCs w:val="24"/>
              </w:rPr>
            </w:pPr>
            <w:smartTag w:uri="urn:schemas-microsoft-com:office:smarttags" w:element="metricconverter">
              <w:smartTagPr>
                <w:attr w:name="ProductID" w:val="5 cm"/>
              </w:smartTagPr>
              <w:r w:rsidRPr="00C13084">
                <w:rPr>
                  <w:szCs w:val="24"/>
                </w:rPr>
                <w:t>5 cm</w:t>
              </w:r>
            </w:smartTag>
          </w:p>
        </w:tc>
        <w:tc>
          <w:tcPr>
            <w:tcW w:w="2076" w:type="dxa"/>
          </w:tcPr>
          <w:p w:rsidR="009446DE" w:rsidRPr="00C13084" w:rsidRDefault="009446DE" w:rsidP="009446DE">
            <w:pPr>
              <w:rPr>
                <w:szCs w:val="24"/>
              </w:rPr>
            </w:pPr>
            <w:smartTag w:uri="urn:schemas-microsoft-com:office:smarttags" w:element="metricconverter">
              <w:smartTagPr>
                <w:attr w:name="ProductID" w:val="7.5 cm"/>
              </w:smartTagPr>
              <w:r w:rsidRPr="00C13084">
                <w:rPr>
                  <w:szCs w:val="24"/>
                </w:rPr>
                <w:t>7.5 cm</w:t>
              </w:r>
            </w:smartTag>
          </w:p>
        </w:tc>
      </w:tr>
    </w:tbl>
    <w:p w:rsidR="009446DE" w:rsidRPr="00C13084" w:rsidRDefault="009446DE" w:rsidP="009446DE">
      <w:pPr>
        <w:rPr>
          <w:szCs w:val="24"/>
        </w:rPr>
      </w:pPr>
    </w:p>
    <w:p w:rsidR="009446DE" w:rsidRPr="00C13084" w:rsidRDefault="009446DE" w:rsidP="00857530">
      <w:pPr>
        <w:ind w:left="120"/>
        <w:rPr>
          <w:szCs w:val="24"/>
        </w:rPr>
      </w:pPr>
      <w:r w:rsidRPr="00C13084">
        <w:rPr>
          <w:szCs w:val="24"/>
        </w:rPr>
        <w:t>Belirtilmiş olan en fazla değer üzerine 2.5 cm’ye kadar bir toleransa tek bir karışım için müsaade edilecektir, ancak bu müsaadenin verilebilmesi için tüm karışımların veya test edilmiş son 10 karışımın ortalamasının en fazla limiti geçmemesi şarttır.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Beton İmalatı ve Karıştırılması</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Yukarıda şartları verilmiş olan betonun bileşenleri ve karışım cetvelleri burada tarif edilenler dışında </w:t>
      </w:r>
      <w:r w:rsidR="00C869E9" w:rsidRPr="00C869E9">
        <w:rPr>
          <w:szCs w:val="24"/>
        </w:rPr>
        <w:t>TS EN 13670 (Beton Yapıların Yapımı) ve TS EN 206</w:t>
      </w:r>
      <w:r w:rsidR="00C869E9" w:rsidRPr="00C13084">
        <w:rPr>
          <w:szCs w:val="24"/>
        </w:rPr>
        <w:t>’ye</w:t>
      </w:r>
      <w:r w:rsidRPr="00C13084">
        <w:rPr>
          <w:szCs w:val="24"/>
        </w:rPr>
        <w:t>’de belirtildiği şekilde ölçülecek, karılacak, karıştırılacak ve makine ile taşınacaktır. Betonun dökülmesi, “Betonun Dökülmesi” Paragrafı altında belirtilen süreler içinde olacaktır. Beton tesisi İdarenin veya İdarece yetkilendirilen Kontrol Danışman’ın onayına bağlı olarak el ile işletilen, yarı-otomatik veya daha iyisi olabilir. Beton santralı ve karıştırma ekipmanı yeterli kapasitede olacaktır.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Beton Santralı</w:t>
      </w:r>
    </w:p>
    <w:p w:rsidR="009446DE" w:rsidRPr="00C13084" w:rsidRDefault="009446DE" w:rsidP="00857530">
      <w:pPr>
        <w:ind w:left="120"/>
        <w:rPr>
          <w:b/>
          <w:szCs w:val="24"/>
        </w:rPr>
      </w:pPr>
      <w:bookmarkStart w:id="310" w:name="_Toc158726992"/>
      <w:bookmarkStart w:id="311" w:name="_Toc158727329"/>
      <w:r w:rsidRPr="00C13084">
        <w:rPr>
          <w:b/>
          <w:szCs w:val="24"/>
        </w:rPr>
        <w:t>Agregalar ve Çimento</w:t>
      </w:r>
      <w:bookmarkEnd w:id="310"/>
      <w:bookmarkEnd w:id="311"/>
    </w:p>
    <w:p w:rsidR="009446DE" w:rsidRPr="00C13084" w:rsidRDefault="009446DE" w:rsidP="00857530">
      <w:pPr>
        <w:ind w:left="120"/>
        <w:rPr>
          <w:szCs w:val="24"/>
        </w:rPr>
      </w:pPr>
    </w:p>
    <w:p w:rsidR="009446DE" w:rsidRPr="007801E6" w:rsidRDefault="009446DE" w:rsidP="00857530">
      <w:pPr>
        <w:ind w:left="120"/>
        <w:rPr>
          <w:szCs w:val="24"/>
          <w:lang w:val="es-ES"/>
        </w:rPr>
      </w:pPr>
      <w:r w:rsidRPr="00C13084">
        <w:rPr>
          <w:szCs w:val="24"/>
        </w:rPr>
        <w:t xml:space="preserve">İnce agrega, değişik ölçülerdeki kalın agrega ve dökme çimento için ayrı hazneler veya bölmeler temin edilecektir. Hazneler yeterli büyüklükte ve tüm çalışma şartlarında malzemelerin birbirinden ayrı kalmasını sağlayacak tarzda yapılmış olacaktır. Agregalar el ile işletilen tesiste tek tartıda tek ölçek içinde kümülatif olarak tartılabilir, veya yarı-otomatik tesiste </w:t>
      </w:r>
      <w:r w:rsidRPr="00C13084">
        <w:rPr>
          <w:szCs w:val="24"/>
        </w:rPr>
        <w:lastRenderedPageBreak/>
        <w:t xml:space="preserve">tek tartıda tek ölçek içinde kümülatif olarak veya ayrı ölçeklerde ayrı tartılarda tartılabilir. Yarı-otomatik bir tesiste, dökme çimento ayrı ölçekte ve ayrı bir tartıda tartılacaktır. El ile işletilen tesiste ise, dökme çimento, tek tartım için ayrı bir ölçeğe bağlanabilecek veya kümülatif olarak tartım için agrega ambarına bağlanabilecek ayrı bir kefede tartılacaktır ve çimento ile agrega için ayrı terazi kolları ve kadranlar olmalıdır. Çimento agregalar ile aynı ölçekte tartılıyor ise önce çimento tartılacak ve tüm ambarların boş olduğunu teminen bir ara kilitleme yapılacak ve böylece çimentonun tartımından önce terazinin dengelenmesi sağlanacaktır. </w:t>
      </w:r>
      <w:r w:rsidRPr="007801E6">
        <w:rPr>
          <w:szCs w:val="24"/>
          <w:lang w:val="es-ES"/>
        </w:rPr>
        <w:t>Yarı otomatik bir tesiste su, tartı veya hacim yolu ile ölçülebilir. Karışım kontrollerinin, tüm karışım ambarları tamamen boşalıncaya kadar yeni karışım işlemi başlayamayacak şekilde ara kilitlenmesi yapılacaktır. Tesis tüm faaliyetlerin her zaman incelenebileceği şekilde düzenlenecektir. Tesis, betonda homojen karışımın sağlandığını kanıtlamak için yapılacak testler için numune alınmasına olanak verecek şekilde düzenlenecektir. Santral ekipmanı beton bileşenlerinin tutarlı olarak aşağıdaki toleranslar içinde ölçülebilmesini sağlayacak nitelikte olmalıdır.</w:t>
      </w:r>
    </w:p>
    <w:p w:rsidR="00857530" w:rsidRPr="007801E6" w:rsidRDefault="009446DE" w:rsidP="009446DE">
      <w:pPr>
        <w:rPr>
          <w:szCs w:val="24"/>
          <w:lang w:val="es-ES"/>
        </w:rPr>
      </w:pPr>
      <w:r w:rsidRPr="007801E6">
        <w:rPr>
          <w:szCs w:val="24"/>
          <w:lang w:val="es-ES"/>
        </w:rPr>
        <w:tab/>
      </w:r>
    </w:p>
    <w:tbl>
      <w:tblPr>
        <w:tblW w:w="0" w:type="auto"/>
        <w:tblInd w:w="1384" w:type="dxa"/>
        <w:tblLayout w:type="fixed"/>
        <w:tblLook w:val="0000" w:firstRow="0" w:lastRow="0" w:firstColumn="0" w:lastColumn="0" w:noHBand="0" w:noVBand="0"/>
      </w:tblPr>
      <w:tblGrid>
        <w:gridCol w:w="2262"/>
        <w:gridCol w:w="2699"/>
        <w:gridCol w:w="1418"/>
      </w:tblGrid>
      <w:tr w:rsidR="009446DE" w:rsidRPr="00C13084">
        <w:tblPrEx>
          <w:tblCellMar>
            <w:top w:w="0" w:type="dxa"/>
            <w:bottom w:w="0" w:type="dxa"/>
          </w:tblCellMar>
        </w:tblPrEx>
        <w:trPr>
          <w:cantSplit/>
        </w:trPr>
        <w:tc>
          <w:tcPr>
            <w:tcW w:w="2262" w:type="dxa"/>
            <w:tcBorders>
              <w:top w:val="single" w:sz="12" w:space="0" w:color="auto"/>
              <w:left w:val="single" w:sz="12" w:space="0" w:color="auto"/>
              <w:bottom w:val="single" w:sz="6" w:space="0" w:color="auto"/>
              <w:right w:val="single" w:sz="12" w:space="0" w:color="auto"/>
            </w:tcBorders>
          </w:tcPr>
          <w:p w:rsidR="009446DE" w:rsidRPr="00C13084" w:rsidRDefault="009446DE" w:rsidP="009446DE">
            <w:pPr>
              <w:rPr>
                <w:szCs w:val="24"/>
              </w:rPr>
            </w:pPr>
            <w:r w:rsidRPr="00C13084">
              <w:rPr>
                <w:szCs w:val="24"/>
              </w:rPr>
              <w:t>Çimento</w:t>
            </w:r>
          </w:p>
        </w:tc>
        <w:tc>
          <w:tcPr>
            <w:tcW w:w="2699" w:type="dxa"/>
            <w:tcBorders>
              <w:top w:val="single" w:sz="12" w:space="0" w:color="auto"/>
              <w:bottom w:val="single" w:sz="6" w:space="0" w:color="auto"/>
              <w:right w:val="single" w:sz="6" w:space="0" w:color="auto"/>
            </w:tcBorders>
          </w:tcPr>
          <w:p w:rsidR="009446DE" w:rsidRPr="00C13084" w:rsidRDefault="009446DE" w:rsidP="009446DE">
            <w:pPr>
              <w:rPr>
                <w:szCs w:val="24"/>
              </w:rPr>
            </w:pPr>
            <w:r w:rsidRPr="00C13084">
              <w:rPr>
                <w:szCs w:val="24"/>
              </w:rPr>
              <w:t>+/- 1</w:t>
            </w:r>
          </w:p>
        </w:tc>
        <w:tc>
          <w:tcPr>
            <w:tcW w:w="1418" w:type="dxa"/>
            <w:tcBorders>
              <w:top w:val="single" w:sz="12" w:space="0" w:color="auto"/>
              <w:left w:val="single" w:sz="6" w:space="0" w:color="auto"/>
              <w:bottom w:val="single" w:sz="6" w:space="0" w:color="auto"/>
              <w:right w:val="single" w:sz="12" w:space="0" w:color="auto"/>
            </w:tcBorders>
          </w:tcPr>
          <w:p w:rsidR="009446DE" w:rsidRPr="00C13084" w:rsidRDefault="009446DE" w:rsidP="009446DE">
            <w:pPr>
              <w:rPr>
                <w:szCs w:val="24"/>
              </w:rPr>
            </w:pPr>
            <w:r w:rsidRPr="00C13084">
              <w:rPr>
                <w:szCs w:val="24"/>
              </w:rPr>
              <w:t>Yüzde</w:t>
            </w:r>
          </w:p>
        </w:tc>
      </w:tr>
      <w:tr w:rsidR="009446DE" w:rsidRPr="00C13084">
        <w:tblPrEx>
          <w:tblCellMar>
            <w:top w:w="0" w:type="dxa"/>
            <w:bottom w:w="0" w:type="dxa"/>
          </w:tblCellMar>
        </w:tblPrEx>
        <w:trPr>
          <w:cantSplit/>
        </w:trPr>
        <w:tc>
          <w:tcPr>
            <w:tcW w:w="2262" w:type="dxa"/>
            <w:tcBorders>
              <w:top w:val="single" w:sz="6" w:space="0" w:color="auto"/>
              <w:left w:val="single" w:sz="12" w:space="0" w:color="auto"/>
              <w:bottom w:val="single" w:sz="6" w:space="0" w:color="auto"/>
              <w:right w:val="single" w:sz="12" w:space="0" w:color="auto"/>
            </w:tcBorders>
          </w:tcPr>
          <w:p w:rsidR="009446DE" w:rsidRPr="00C13084" w:rsidRDefault="009446DE" w:rsidP="009446DE">
            <w:pPr>
              <w:rPr>
                <w:szCs w:val="24"/>
              </w:rPr>
            </w:pPr>
            <w:r w:rsidRPr="00C13084">
              <w:rPr>
                <w:szCs w:val="24"/>
              </w:rPr>
              <w:t>Su</w:t>
            </w:r>
          </w:p>
        </w:tc>
        <w:tc>
          <w:tcPr>
            <w:tcW w:w="2699" w:type="dxa"/>
            <w:tcBorders>
              <w:top w:val="single" w:sz="6" w:space="0" w:color="auto"/>
              <w:bottom w:val="single" w:sz="6" w:space="0" w:color="auto"/>
              <w:right w:val="single" w:sz="6" w:space="0" w:color="auto"/>
            </w:tcBorders>
          </w:tcPr>
          <w:p w:rsidR="009446DE" w:rsidRPr="00C13084" w:rsidRDefault="009446DE" w:rsidP="009446DE">
            <w:pPr>
              <w:rPr>
                <w:szCs w:val="24"/>
              </w:rPr>
            </w:pPr>
            <w:r w:rsidRPr="00C13084">
              <w:rPr>
                <w:szCs w:val="24"/>
              </w:rPr>
              <w:t>+/- 1</w:t>
            </w:r>
          </w:p>
        </w:tc>
        <w:tc>
          <w:tcPr>
            <w:tcW w:w="1418" w:type="dxa"/>
            <w:tcBorders>
              <w:top w:val="single" w:sz="6" w:space="0" w:color="auto"/>
              <w:left w:val="single" w:sz="6" w:space="0" w:color="auto"/>
              <w:bottom w:val="single" w:sz="6" w:space="0" w:color="auto"/>
              <w:right w:val="single" w:sz="12" w:space="0" w:color="auto"/>
            </w:tcBorders>
          </w:tcPr>
          <w:p w:rsidR="009446DE" w:rsidRPr="00C13084" w:rsidRDefault="009446DE" w:rsidP="009446DE">
            <w:pPr>
              <w:rPr>
                <w:szCs w:val="24"/>
              </w:rPr>
            </w:pPr>
            <w:r w:rsidRPr="00C13084">
              <w:rPr>
                <w:szCs w:val="24"/>
              </w:rPr>
              <w:t>Yüzde</w:t>
            </w:r>
          </w:p>
        </w:tc>
      </w:tr>
      <w:tr w:rsidR="009446DE" w:rsidRPr="00C13084">
        <w:tblPrEx>
          <w:tblCellMar>
            <w:top w:w="0" w:type="dxa"/>
            <w:bottom w:w="0" w:type="dxa"/>
          </w:tblCellMar>
        </w:tblPrEx>
        <w:trPr>
          <w:cantSplit/>
        </w:trPr>
        <w:tc>
          <w:tcPr>
            <w:tcW w:w="2262" w:type="dxa"/>
            <w:tcBorders>
              <w:top w:val="single" w:sz="6" w:space="0" w:color="auto"/>
              <w:left w:val="single" w:sz="12" w:space="0" w:color="auto"/>
              <w:bottom w:val="single" w:sz="6" w:space="0" w:color="auto"/>
              <w:right w:val="single" w:sz="12" w:space="0" w:color="auto"/>
            </w:tcBorders>
          </w:tcPr>
          <w:p w:rsidR="009446DE" w:rsidRPr="00C13084" w:rsidRDefault="009446DE" w:rsidP="009446DE">
            <w:pPr>
              <w:rPr>
                <w:szCs w:val="24"/>
              </w:rPr>
            </w:pPr>
            <w:r w:rsidRPr="00C13084">
              <w:rPr>
                <w:szCs w:val="24"/>
              </w:rPr>
              <w:t>Agrega</w:t>
            </w:r>
          </w:p>
        </w:tc>
        <w:tc>
          <w:tcPr>
            <w:tcW w:w="2699" w:type="dxa"/>
            <w:tcBorders>
              <w:top w:val="single" w:sz="6" w:space="0" w:color="auto"/>
              <w:bottom w:val="single" w:sz="6" w:space="0" w:color="auto"/>
              <w:right w:val="single" w:sz="6" w:space="0" w:color="auto"/>
            </w:tcBorders>
          </w:tcPr>
          <w:p w:rsidR="009446DE" w:rsidRPr="00C13084" w:rsidRDefault="009446DE" w:rsidP="009446DE">
            <w:pPr>
              <w:rPr>
                <w:szCs w:val="24"/>
              </w:rPr>
            </w:pPr>
            <w:r w:rsidRPr="00C13084">
              <w:rPr>
                <w:szCs w:val="24"/>
              </w:rPr>
              <w:t>+/- 2</w:t>
            </w:r>
          </w:p>
        </w:tc>
        <w:tc>
          <w:tcPr>
            <w:tcW w:w="1418" w:type="dxa"/>
            <w:tcBorders>
              <w:top w:val="single" w:sz="6" w:space="0" w:color="auto"/>
              <w:left w:val="single" w:sz="6" w:space="0" w:color="auto"/>
              <w:bottom w:val="single" w:sz="6" w:space="0" w:color="auto"/>
              <w:right w:val="single" w:sz="12" w:space="0" w:color="auto"/>
            </w:tcBorders>
          </w:tcPr>
          <w:p w:rsidR="009446DE" w:rsidRPr="00C13084" w:rsidRDefault="009446DE" w:rsidP="009446DE">
            <w:pPr>
              <w:rPr>
                <w:szCs w:val="24"/>
              </w:rPr>
            </w:pPr>
            <w:r w:rsidRPr="00C13084">
              <w:rPr>
                <w:szCs w:val="24"/>
              </w:rPr>
              <w:t>Yüzde</w:t>
            </w:r>
          </w:p>
        </w:tc>
      </w:tr>
      <w:tr w:rsidR="009446DE" w:rsidRPr="00C13084">
        <w:tblPrEx>
          <w:tblCellMar>
            <w:top w:w="0" w:type="dxa"/>
            <w:bottom w:w="0" w:type="dxa"/>
          </w:tblCellMar>
        </w:tblPrEx>
        <w:trPr>
          <w:cantSplit/>
        </w:trPr>
        <w:tc>
          <w:tcPr>
            <w:tcW w:w="2262" w:type="dxa"/>
            <w:tcBorders>
              <w:top w:val="single" w:sz="6" w:space="0" w:color="auto"/>
              <w:left w:val="single" w:sz="12" w:space="0" w:color="auto"/>
              <w:bottom w:val="single" w:sz="12" w:space="0" w:color="auto"/>
              <w:right w:val="single" w:sz="12" w:space="0" w:color="auto"/>
            </w:tcBorders>
          </w:tcPr>
          <w:p w:rsidR="009446DE" w:rsidRPr="00C13084" w:rsidRDefault="009446DE" w:rsidP="009446DE">
            <w:pPr>
              <w:rPr>
                <w:szCs w:val="24"/>
              </w:rPr>
            </w:pPr>
            <w:r w:rsidRPr="00C13084">
              <w:rPr>
                <w:szCs w:val="24"/>
              </w:rPr>
              <w:t>Katkı Maddesi</w:t>
            </w:r>
          </w:p>
        </w:tc>
        <w:tc>
          <w:tcPr>
            <w:tcW w:w="2699" w:type="dxa"/>
            <w:tcBorders>
              <w:top w:val="single" w:sz="6" w:space="0" w:color="auto"/>
              <w:bottom w:val="single" w:sz="12" w:space="0" w:color="auto"/>
              <w:right w:val="single" w:sz="6" w:space="0" w:color="auto"/>
            </w:tcBorders>
          </w:tcPr>
          <w:p w:rsidR="009446DE" w:rsidRPr="00C13084" w:rsidRDefault="009446DE" w:rsidP="009446DE">
            <w:pPr>
              <w:rPr>
                <w:szCs w:val="24"/>
              </w:rPr>
            </w:pPr>
            <w:r w:rsidRPr="00C13084">
              <w:rPr>
                <w:szCs w:val="24"/>
              </w:rPr>
              <w:t>+/- 3</w:t>
            </w:r>
          </w:p>
        </w:tc>
        <w:tc>
          <w:tcPr>
            <w:tcW w:w="1418" w:type="dxa"/>
            <w:tcBorders>
              <w:top w:val="single" w:sz="6" w:space="0" w:color="auto"/>
              <w:left w:val="single" w:sz="6" w:space="0" w:color="auto"/>
              <w:bottom w:val="single" w:sz="12" w:space="0" w:color="auto"/>
              <w:right w:val="single" w:sz="12" w:space="0" w:color="auto"/>
            </w:tcBorders>
          </w:tcPr>
          <w:p w:rsidR="009446DE" w:rsidRPr="00C13084" w:rsidRDefault="009446DE" w:rsidP="009446DE">
            <w:pPr>
              <w:rPr>
                <w:szCs w:val="24"/>
              </w:rPr>
            </w:pPr>
            <w:r w:rsidRPr="00C13084">
              <w:rPr>
                <w:szCs w:val="24"/>
              </w:rPr>
              <w:t>Yüzde</w:t>
            </w:r>
          </w:p>
        </w:tc>
      </w:tr>
    </w:tbl>
    <w:p w:rsidR="009446DE" w:rsidRPr="00C13084" w:rsidRDefault="009446DE" w:rsidP="009446DE">
      <w:pPr>
        <w:rPr>
          <w:szCs w:val="24"/>
        </w:rPr>
      </w:pPr>
    </w:p>
    <w:p w:rsidR="009446DE" w:rsidRPr="00C13084" w:rsidRDefault="009446DE" w:rsidP="00857530">
      <w:pPr>
        <w:ind w:left="120"/>
        <w:rPr>
          <w:szCs w:val="24"/>
        </w:rPr>
      </w:pPr>
      <w:r w:rsidRPr="00C13084">
        <w:rPr>
          <w:szCs w:val="24"/>
        </w:rPr>
        <w:t>Her karışım karıştırıcı içine çimento ve agrega’dan önce bir miktar su verildikten sonra boşaltılacaktır. Belirlenmiş karıştırma süresinin ilk %25’nin sonuna kadar su verilmeye devam edilecektir. Karılmış bileşenlerin bir önceki karıştırılmış beton tamamen boşalmadan karıştırıcı içine girmesini önleyen kontrol sağlanacaktır.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Su Haznesi ve Katkı Maddeleri Kabı</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Kullanım için onaylanmış her katkı maddesi, doğru ölçümleme yapabilecek mekanik bir karıştırıcı yardımı ile karıştırma suyunun bir bölümü olarak ve sıvı halde ve de belirlenmiş karıştırma süresince karışımın her yerine katkı maddesini düzgün olarak dağıtacak şekilde ilave edilecektir.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Beton santraline uygun bir su ölçümleme cihazı ve mekanik katkı maddesi kabı temin edilecektir. Karıştırıcıya su getiren mekanizma vanalar kapalı olduğu zaman su kaçağına meydan vermeyecek şekilde olacaktır. Katkı maddesi kapları, karıştırılacak olan değişik miktarlardaki katkı maddelerinin çabuklukla ayarlanmasına müsaade edecek kapasitede olacak ve her bir katkı maddesinin su ile birlikte karışım içine boşaltılması otomatik olarak yapılacaktır. </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Nem Kontrolü</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Beton santrali, agregaların değişen nem muhtevalarını çabuklukla ayarlayabilecek ve karıştırılacak malzemelerin ağırlıklarını değiştirebilecek kapasitede olacaktır.</w:t>
      </w:r>
    </w:p>
    <w:p w:rsidR="009446DE" w:rsidRPr="00C13084" w:rsidRDefault="009446DE" w:rsidP="00857530">
      <w:pPr>
        <w:ind w:left="120"/>
        <w:rPr>
          <w:szCs w:val="24"/>
        </w:rPr>
      </w:pPr>
    </w:p>
    <w:p w:rsidR="009446DE" w:rsidRDefault="009446DE" w:rsidP="00857530">
      <w:pPr>
        <w:ind w:left="120"/>
        <w:rPr>
          <w:b/>
          <w:szCs w:val="24"/>
        </w:rPr>
      </w:pPr>
    </w:p>
    <w:p w:rsidR="000006EB" w:rsidRPr="00C13084" w:rsidRDefault="000006EB" w:rsidP="00857530">
      <w:pPr>
        <w:ind w:left="120"/>
        <w:rPr>
          <w:b/>
          <w:szCs w:val="24"/>
        </w:rPr>
      </w:pPr>
    </w:p>
    <w:p w:rsidR="009446DE" w:rsidRPr="00C13084" w:rsidRDefault="009446DE" w:rsidP="00857530">
      <w:pPr>
        <w:ind w:left="120"/>
        <w:rPr>
          <w:b/>
          <w:szCs w:val="24"/>
        </w:rPr>
      </w:pPr>
      <w:r w:rsidRPr="00C13084">
        <w:rPr>
          <w:b/>
          <w:szCs w:val="24"/>
        </w:rPr>
        <w:t>Tartı Aletleri</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Müteahhit standart test ağırlıklarını ve her bir ölçümleme aletinin çalıştırılması için gerekli diğer yardımcı ekipmanı temin edecektir. Beton bileşenlerinin tartı aletleri kullanımları sırasında toplam kapasitelerinin +/- %0.4’ü hassasiyetinde olacaklardır. Periyodik testler talimat verildiği gibi yapılacaktır. Her bir testin tamamlanması üzerine ve göstergelerin kayıt ve kontrol cihazlarının tekrar kullanımından önce gerekli ayarlamalar, tamirler veya değiştirmeler uygun bir çalışmayı sağlamak  için yapılacaktır. Her tartı ünitesinin tartı işleminin her aşamasında tartı yükünü gösterecek olan camlı bir göstergesi veya boş iken tam dengede olan denge göstergeli terazi kolu olacaktır. Kollu terazi göstergesinin kol kapasitesinin en az %5’ine eşit aşağı ve yukarı hareket imkanı olacaktır. Tartı ekipmanı beton santralı operatörünün bütün kadranları ve göstergeleri kolaylıkla gözlemleyebileceği şekilde yerleştirilecektir.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Yarı-otomatik bir beton tesisi için en az iki adet doğru çalışan kayıt aletleri temin edilecektir. Her kayıt aleti kilitlenebilen bir kabin içinde ve beton santrali operatörünün ve İdarenin veya İdarece yetkilendirilen Kontrol Danışman’ın kolaylıkla gözlemleyebileceği  şekilde yerleştirilmiş olacaktır. Kayıt aletlerinden bir tanesi karışıma giren bütün agregaların ağırlıklarını ve karıştırma kazanı boşaltıldıktan sonra sıfırlamayı üzerinde basılı veya oto-grafik kayıt olarak gösteren tek bir tablo veya şerit çıkaracaktır.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Suyun ağırlığı veya hacmi, şayet merkezi bir beton santralında karışım yapılıyorsa benzeri şekilde kayıt edilecektir. Tablolar veya cetveller, kullanılan karışımların farklı tiplerini, mühürlü harfler, numaralar, renkli mürekkep veya diğer uygun yollar ile gösterecektir ve her tipten karışımın ağırlıklarındaki değişimlerin kolaylıkla gözlemlenebileceği ve 15 dakikadan fazla olmayan aralıklarla günün saatini göstereceği (damgalı veya önceden basılı) şekilde markalanacaktır ve bunlar İdare’nin </w:t>
      </w:r>
      <w:smartTag w:uri="urn:schemas-microsoft-com:office:smarttags" w:element="place">
        <w:smartTag w:uri="urn:schemas-microsoft-com:office:smarttags" w:element="country-region">
          <w:r w:rsidRPr="00C13084">
            <w:rPr>
              <w:szCs w:val="24"/>
            </w:rPr>
            <w:t>malı</w:t>
          </w:r>
        </w:smartTag>
      </w:smartTag>
      <w:r w:rsidRPr="00C13084">
        <w:rPr>
          <w:szCs w:val="24"/>
        </w:rPr>
        <w:t xml:space="preserve"> olacaktır.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Bütün tartı, gösterge, kayıt ve kontrol ekipmanı suya ve toza karşı korunmuş olacaktır.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Beton Karıştırıcıları</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Beton karıştırıcıları onaylanmış, sabit kamyon üstü (transmikser) veya betonyer tipinde olabilir. Karıştırıcılar en az </w:t>
      </w:r>
      <w:smartTag w:uri="urn:schemas-microsoft-com:office:smarttags" w:element="metricconverter">
        <w:smartTagPr>
          <w:attr w:name="ProductID" w:val="0.75 mﾳ"/>
        </w:smartTagPr>
        <w:r w:rsidRPr="00C13084">
          <w:rPr>
            <w:szCs w:val="24"/>
          </w:rPr>
          <w:t>0.75 m³</w:t>
        </w:r>
      </w:smartTag>
      <w:r w:rsidRPr="00C13084">
        <w:rPr>
          <w:szCs w:val="24"/>
        </w:rPr>
        <w:t xml:space="preserve"> karışmış beton kapasitesinde olacak ve imalatçısının önerdiği kapasitenin üzerinde doldurulmayacaktır. Karıştırıcılar malzemeleri düzgün yayılı olarak birleştirebilecek ve bu karışımı ayrışma olmadan  boşaltılabilecek kapasitede olacaktır. Sabit karıştırıcılar ve betonyerler gerekli karıştırma süresi tamamlanana kadar boşaltma mekanizmasını kilitleyen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edilebilir bir sistem ile teçhiz edilecektir. Transmikserler kazan dönüş sayısını hassas olarak gösteren sayaç ile teçhiz edilmiş olacaktır. Karıştırıcılar veya beton tesisi karıştırılan betonun toplam sayısını otomatik olarak sayacak bir cihaza sahip olacaktır. Karıştırıcılar marka plakası üzerinde imalatçısının tayin ettiği </w:t>
      </w:r>
      <w:smartTag w:uri="urn:schemas-microsoft-com:office:smarttags" w:element="place">
        <w:smartTag w:uri="urn:schemas-microsoft-com:office:smarttags" w:element="City">
          <w:r w:rsidRPr="00C13084">
            <w:rPr>
              <w:szCs w:val="24"/>
            </w:rPr>
            <w:t>kazan</w:t>
          </w:r>
        </w:smartTag>
      </w:smartTag>
      <w:r w:rsidRPr="00C13084">
        <w:rPr>
          <w:szCs w:val="24"/>
        </w:rPr>
        <w:t xml:space="preserve"> hızında çalıştırılacaktır. Burada şartları verilmiş olan karışım süreleri karıştırıcı kazanın dönüş hızının uygun kontrolü ve karıştırıcı içine malzemelerin uygun konulması esas alınarak belirlenmiştir. Karıştırma süresi, betonun gerekli tutarlılıkta uniform olmasını sağlayacak veya karıştırıcının </w:t>
      </w:r>
      <w:r w:rsidRPr="00C13084">
        <w:rPr>
          <w:szCs w:val="24"/>
        </w:rPr>
        <w:lastRenderedPageBreak/>
        <w:t>önünde, ortasından ve arkasından alınan test numunelerinin kum/çimento veya çimento/su oranlarında %10’dan fazla bir fark olduğunda arttırılacaktır. Su katılmasını gerektiren fazladan karıştırmaya müsaade edilmeyecek. Kazanlar uygun işletme koşullarında korunacak ve içinde sertleşmiş beton bulunmasına izin verilmeyecektir. Karıştırıcı bıçakları derinlikleri %10’dan fazla eskidiği durumlarda değiştirilecektir. Bir karıştırıcının kullanımına, herhangi bir zamanda uygun olmayan sonuçlar verdiği zaman, karıştırıcı tamir edilene kadar ara verilecektir.</w:t>
      </w:r>
    </w:p>
    <w:p w:rsidR="009446DE" w:rsidRPr="00C13084" w:rsidRDefault="009446DE" w:rsidP="00857530">
      <w:pPr>
        <w:ind w:left="120"/>
        <w:rPr>
          <w:b/>
          <w:szCs w:val="24"/>
        </w:rPr>
      </w:pPr>
      <w:r w:rsidRPr="00C13084">
        <w:rPr>
          <w:b/>
          <w:szCs w:val="24"/>
        </w:rPr>
        <w:t>Sabit Karıştırıcılar</w:t>
      </w:r>
    </w:p>
    <w:p w:rsidR="009446DE" w:rsidRPr="00C13084" w:rsidRDefault="009446DE" w:rsidP="00857530">
      <w:pPr>
        <w:ind w:left="120"/>
        <w:rPr>
          <w:szCs w:val="24"/>
        </w:rPr>
      </w:pPr>
    </w:p>
    <w:p w:rsidR="009446DE" w:rsidRPr="00C13084" w:rsidRDefault="009446DE" w:rsidP="00857530">
      <w:pPr>
        <w:ind w:left="120"/>
        <w:rPr>
          <w:szCs w:val="24"/>
        </w:rPr>
      </w:pPr>
      <w:smartTag w:uri="urn:schemas-microsoft-com:office:smarttags" w:element="metricconverter">
        <w:smartTagPr>
          <w:attr w:name="ProductID" w:val="0.75 mﾳ"/>
        </w:smartTagPr>
        <w:r w:rsidRPr="00C13084">
          <w:rPr>
            <w:szCs w:val="24"/>
          </w:rPr>
          <w:t>0.75 m³</w:t>
        </w:r>
      </w:smartTag>
      <w:r w:rsidRPr="00C13084">
        <w:rPr>
          <w:szCs w:val="24"/>
        </w:rPr>
        <w:t xml:space="preserve"> kapasiteli karıştırıcılar için her bir karıştırma süresi, karıştırma suyunun tamamı toplam karıştırma süresinin % 25’i bir zamanda katılmak şartı ile tüm katı malzemelerin </w:t>
      </w:r>
      <w:smartTag w:uri="urn:schemas-microsoft-com:office:smarttags" w:element="place">
        <w:smartTag w:uri="urn:schemas-microsoft-com:office:smarttags" w:element="City">
          <w:r w:rsidRPr="00C13084">
            <w:rPr>
              <w:szCs w:val="24"/>
            </w:rPr>
            <w:t>kazan</w:t>
          </w:r>
        </w:smartTag>
      </w:smartTag>
      <w:r w:rsidRPr="00C13084">
        <w:rPr>
          <w:szCs w:val="24"/>
        </w:rPr>
        <w:t xml:space="preserve"> içine konulmasından sonra, 1 dakikadan az olmayacaktır. Daha yüksek kapasiteli karıştırıcılar için karıştırma süresi ise ilave karıştırılan betonun her 0.40 m³’ü için 15 saniye arttırılacaktır. Betonun kısmi karıştırılması için sabit gerekli karıştırıcı kullanıldığında karıştırma süresi bileşenlerin karılması için gerekli olan en az süreye indirilebilir (yaklaşık 30 saniye). Beton santralında karışmış betonun karıştırılmadan taşınabileceği araçlar İdarenin veya İdarece yetkilendirilen Kontrol Danışman tarafından yazılı olarak müsaade edildiğinde kullanılabilir. Betonun üretilmesi ve kalıp içine dökülmesi ile ilgili yöntem ve ekipmanlar İdarenin veya İdarece yetkilendirilen Kontrol Danışman’ın onayına bağlıdır.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Transmikserler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Transmikserler, İdarenin veya İdarece yetkilendirilen Kontrol Danışman’ın ekipman ve metotları yazılı olarak onaylanması ile kullanılabilir. Bu şekilde imal edilen betonlar, bu Şartnamedeki gerekliliklere her bakımdan uygun düşmelidir. Bir transmikser komple karıştırma veya kısmi karışımı tamamlama veya sabit karıştırıcı yöntemiyle kullanıldığında her karışım, yatay akışlı tiplerde en az 35, en fazla 75 dönüş ile,  her iki durumda da, karıştırma hızı aracın imalatçısı tarafından belirlenen devir hızında olacaktır. Betonun uygun şekilde denetlenmesi için, transmikser betonun döküleceği yere gelinceye kadar, transmikserde karıştırılmış betonun başkaca karıştırılmasına izin verilmeyecektir.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Zemin Döşemesi Dışındaki İnşaat Derzleri</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Çatı ve kat döşemelerindeki birim çalışma mesafesi veya inşaat derzlerinin arasındaki mesafe 25 m’yi geçmeyecektir. Beton biriminin yekpare olarak çıkması için kesintisiz dökülmelidir. Daha önce dökülmüş betonun hasar görmemesi için yeterince sertleşmiş olması kaydıyla bitişik bölümlerde beton dökülebilir. Çizimlerde belirtilmeyen derzler, yapının mukavemetini azaltmayacak ve görünümünü bozmayacak şekilde bırakılmalı ve  yerleştirilmelidir. Kolonlardaki veya duvarlardaki derzler en derin kirişin altına getirilmelidir. Kolon ve duvarlarda kullanılacak beton, kiriş veya döşemeler dökülmeden en az 2 saat önce dökülmüş olmalıdır. Kirişler döşeme sisteminin bir parçası olarak düşünülmeli ve yekpare dökülmelidir. Temel pabuçlarında yatay derz bırakılmamalıdır. Çizimde gösterilenler hariç döşemede derz yapılmasına izin verilmeyecektir. Monolitik beton dökümü esastır. Kalıp kılavuz betonları döşeme betonu ile beraber dökülmelidir, sonradan döküm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edilemez. Donatının sabitlenmesi ve kalıbın yerleştirilmesine başlamadan önce, kalıp kılavuz beton yüzeyleri </w:t>
      </w:r>
      <w:r w:rsidRPr="00C13084">
        <w:rPr>
          <w:szCs w:val="24"/>
        </w:rPr>
        <w:lastRenderedPageBreak/>
        <w:t>taraklanmalı, serbest parçalar kaldırılmalı ve temizlenmelidir ve temas yüzeyinde toz halindeki kristalleştirici su geçirmez katkı malzemeleri (İdarenin veya İdarece yetkilendirilen Kontrol Danışman’ın onayına tabi) kullanılacaktır.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Temellerdeki düşey inşaat derzleri asgari miktarlara indirilmelidir. Bütün beton derz yüzeyleri tümüyle temizlenmeli ve bitişik beton dökülmeden tüm artıklar temizlenmelidir. Beton yüzeylerin derz seviyelerine gelirken, beton ilk pirizini almadan ek beton dökülecek şekilde planlanması gerekir. Kirişler ve döşemeler tek işlemle dökülmelidir. Pencere ve kapı boşlukları olan duvarlarda, açıklıkların alt ve üstünde olmak üzere ayrı kesintiler yapılabilir. Diğer kesintiler, yapısal gereksinimlere veya mimari detaylara veya ikisine birden uyularak belirtilen seviyelerde bırakılacaktır. Yatay inşaat derzlerinin bulunduğu yerlerde </w:t>
      </w:r>
      <w:smartTag w:uri="urn:schemas-microsoft-com:office:smarttags" w:element="metricconverter">
        <w:smartTagPr>
          <w:attr w:name="ProductID" w:val="2.5 cm"/>
        </w:smartTagPr>
        <w:r w:rsidRPr="00C13084">
          <w:rPr>
            <w:szCs w:val="24"/>
          </w:rPr>
          <w:t>2.5 cm</w:t>
        </w:r>
      </w:smartTag>
      <w:r w:rsidRPr="00C13084">
        <w:rPr>
          <w:szCs w:val="24"/>
        </w:rPr>
        <w:t xml:space="preserve">  pahlı ve kolay çıkarılması için yağlanmış bir ahşap çıta kalıbın içine tespit edilecektir. Beton, çıtanın altından </w:t>
      </w:r>
      <w:smartTag w:uri="urn:schemas-microsoft-com:office:smarttags" w:element="metricconverter">
        <w:smartTagPr>
          <w:attr w:name="ProductID" w:val="2.5 cm"/>
        </w:smartTagPr>
        <w:r w:rsidRPr="00C13084">
          <w:rPr>
            <w:szCs w:val="24"/>
          </w:rPr>
          <w:t>2.5 cm</w:t>
        </w:r>
      </w:smartTag>
      <w:r w:rsidRPr="00C13084">
        <w:rPr>
          <w:szCs w:val="24"/>
        </w:rPr>
        <w:t xml:space="preserve"> yukarısına kadar dökülecektir. </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Çıta beton döküldükten 1 saat sonra alınacak, bozukluklar tahta mala ile düzeltilecek ve tüm artıklar temizlenecektir. İlave betonu dökmeden önce, yatay derzler, derzleme paragrafından belirtildiği gibi düzenlenecektir. Başka bir şey belirtilmedikçe, betonarmede daimi derz oluşturulacaktır. İdarenin veya İdarece yetkilendirilen Kontrol Danışman’ın belirttiği şekilde eğimli saplama ve kamalar sağlanacaktır. Duvarlardaki, duvar ve döşeme veya temel arasındaki derzlerde uzunlamasına ve en az </w:t>
      </w:r>
      <w:smartTag w:uri="urn:schemas-microsoft-com:office:smarttags" w:element="metricconverter">
        <w:smartTagPr>
          <w:attr w:name="ProductID" w:val="4 cm"/>
        </w:smartTagPr>
        <w:r w:rsidRPr="00C13084">
          <w:rPr>
            <w:szCs w:val="24"/>
          </w:rPr>
          <w:t>4 cm</w:t>
        </w:r>
      </w:smartTag>
      <w:r w:rsidRPr="00C13084">
        <w:rPr>
          <w:szCs w:val="24"/>
        </w:rPr>
        <w:t xml:space="preserve"> derinliğinde kamalar kullanılacaktır.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Döküme Hazırlama</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Beton dökülmeden önce hafriyattaki su alınmalıdır. Su akışı yanlardaki uygun drenajlara yöneltilmeli ve taze dökülmüş betonu yıkamasına izin vermeden uzaklaştırılmalıdır. Sertleşmiş beton, artıklar ve yabancı maddeler kalıp içlerinden ve taşıyıcı ve karıştırıcı araçların iç yüzeylerinden alınmalıdır. Beton dökülmeden önce, demirler tespit edilmiş ve incelenerek onaylanmış olmalıdır. Müteahhit, diğer işler için gerekli tüm gömülü elemanların, ankraj, plak, cıvata vs gibi malzemelerin sıkıca yerine tespit edildiğinden emin olmalıdır. Beton dökülmesi için gerekli tüm hazırlıklar konusunda İdarenin veya İdarece yetkilendirilen Kontrol Danışman’ın onayı alınacaktır. Tekerlekli beton taşıma araçları için yollar hazırlanmalı ve bu gibi araçlar demirler üzerinde veya demirlere dayalı geçitler üzerinden yürütülmemelidir. Nem tutucunun belirtilmediği yerlerde, emme olayının önlenebilmesi için yarı gözenekli alt malzeme uygulanacak ve gözenekli alt malzeme onaylanan şekilde kapatılacaktır.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Betonun Dökülmesi</w:t>
      </w:r>
    </w:p>
    <w:p w:rsidR="009446DE" w:rsidRPr="00C13084" w:rsidRDefault="009446DE" w:rsidP="00857530">
      <w:pPr>
        <w:ind w:left="120"/>
        <w:rPr>
          <w:szCs w:val="24"/>
        </w:rPr>
      </w:pPr>
    </w:p>
    <w:p w:rsidR="009446DE" w:rsidRDefault="009446DE" w:rsidP="00857530">
      <w:pPr>
        <w:ind w:left="120"/>
        <w:rPr>
          <w:szCs w:val="24"/>
        </w:rPr>
      </w:pPr>
      <w:r w:rsidRPr="00C13084">
        <w:rPr>
          <w:szCs w:val="24"/>
        </w:rPr>
        <w:t xml:space="preserve">Beton, hazırlandığı yerden döküleceği son yere kadar kesintisiz olarak ve olabildiği kadar çabuk taşınmalı ve betonlama işi tamamlanıncaya kadar segregasyona veya malzeme kaybına uğratılmamalıdır. Güneş, sıcak, rüzgarın veya Müteahhit tarafından sağlanan olanakların, uygun şekilde bitirmeyi ve betonun kür edilmesini etkileyebileceği durumlarda, beton dökülmesine izin verilmeyecektir. Beton kalıplar içine, son alacağı duruma yakın şekilde düzgün ve yaklaşık yatay olarak ve 30 cm’yi geçmeyen tabakalar teşkil ederek dökülmelidir. Beton sıvanmış kalıp ve demirler izleyen katlar dökülmeden önce temizlenmelidir. Hortumla </w:t>
      </w:r>
      <w:r w:rsidRPr="00C13084">
        <w:rPr>
          <w:szCs w:val="24"/>
        </w:rPr>
        <w:lastRenderedPageBreak/>
        <w:t>dökme işleminde, betonun 30 cm’den daha kalın tabaka teşkil etmeden sıkıştırılması denetlenmeli ve ağızlar segregasyon olmayacak şekilde yerleştirilmelidir. Üzerinde başka bir çalışma yapılacak beton, aşırı sıkışma ve şerbetlenmenin önlenebilmesi için doğru seviyede mastarlanmalıdır. Özellikle belirtilmedikçe kablo ve borular betonda bırakılmayacaktır.</w:t>
      </w:r>
    </w:p>
    <w:p w:rsidR="000006EB" w:rsidRPr="00C13084" w:rsidRDefault="000006EB" w:rsidP="00857530">
      <w:pPr>
        <w:ind w:left="120"/>
        <w:rPr>
          <w:szCs w:val="24"/>
        </w:rPr>
      </w:pP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Karıştırma ve Dökme Arasındaki Süre</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Sabit mikserlerde karıştırılan ve karıştırmasız normal araçlarla taşınan beton, karışımların karışma haznesine verilmesinden itibaren max. 30 dakika sonra kalıp içine dökülmüş olmalıdır. Transmikserde karıştırılan veya transmikserle veya karıştırıcılı araçlarla taşınan beton 60 dakika içinde kalıp içine dökülecektir. Yalnız beton ısısını 30 </w:t>
      </w:r>
      <w:r w:rsidRPr="00C13084">
        <w:rPr>
          <w:szCs w:val="24"/>
        </w:rPr>
        <w:sym w:font="Times New Roman" w:char="00B0"/>
      </w:r>
      <w:r w:rsidRPr="00C13084">
        <w:rPr>
          <w:szCs w:val="24"/>
        </w:rPr>
        <w:t>C üzerinde olması durumunda bu süre 30 dakikaya indirilecektir. Mikserlere aktarılan, transit karıştırılmış beton veya santral çimentosu ve agrega, çimentonun eklenmesinden 1 ½ saat içinde kalıplara dökülmüş olmalıdır. Beton, mikserden alındığı şekilde kalıba dökülecektir. Depolama ve/veya istiflemeye izin verilmeyecektir.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Soğuk Hava Koşulları</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Hava sıcaklığının +5</w:t>
      </w:r>
      <w:r w:rsidRPr="00C13084">
        <w:rPr>
          <w:szCs w:val="24"/>
        </w:rPr>
        <w:sym w:font="Times New Roman" w:char="00B0"/>
      </w:r>
      <w:r w:rsidRPr="00C13084">
        <w:rPr>
          <w:szCs w:val="24"/>
        </w:rPr>
        <w:t>C altına düştüğü durumlarda, beton İdarenin veya İdarece yetkilendirilen Kontrol Danışman’ın izni olmadan dökülmeyecektir. Karışımın ısısı, suyu, agregayı veya her ikisini de İdarenin veya İdarece yetkilendirilen Kontrol Danışman’ın onaylayacağı şekilde ısıtarak arttırılabilir.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Müteahhit İdarenin veya İdarece yetkilendirilen Kontrol Danışman’ın kalite kontrol elemanının karışım ısısını ölçebilmesi için uygun termometreler sağlanacaktır. Beton döküldükten sonra, İdarenin veya İdarece yetkilendirilen Kontrol Danışman’ın onayladığı uygun bir yöntem kullanılarak en az 7 gün süre ile betonun donması önlenmelidir. Hatalı ve yetersiz korunma nedeniyle tahribat görmüş beton, İdare isterse Müteahhit tarafından bedelsiz olarak kaldırılarak yeniden dökülecektir.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Sıcak Hava Koşulları</w:t>
      </w:r>
    </w:p>
    <w:p w:rsidR="009446DE" w:rsidRPr="00C13084" w:rsidRDefault="009446DE" w:rsidP="00857530">
      <w:pPr>
        <w:ind w:left="120"/>
        <w:rPr>
          <w:szCs w:val="24"/>
        </w:rPr>
      </w:pPr>
      <w:r w:rsidRPr="00C13084">
        <w:rPr>
          <w:szCs w:val="24"/>
        </w:rPr>
        <w:tab/>
      </w:r>
    </w:p>
    <w:p w:rsidR="009446DE" w:rsidRPr="00C13084" w:rsidRDefault="009446DE" w:rsidP="00857530">
      <w:pPr>
        <w:ind w:left="120"/>
        <w:rPr>
          <w:szCs w:val="24"/>
        </w:rPr>
      </w:pPr>
      <w:r w:rsidRPr="00C13084">
        <w:rPr>
          <w:szCs w:val="24"/>
        </w:rPr>
        <w:t xml:space="preserve">Günlük hava ısısının 35 </w:t>
      </w:r>
      <w:r w:rsidRPr="00C13084">
        <w:rPr>
          <w:szCs w:val="24"/>
        </w:rPr>
        <w:sym w:font="Times New Roman" w:char="00B0"/>
      </w:r>
      <w:r w:rsidRPr="00C13084">
        <w:rPr>
          <w:szCs w:val="24"/>
        </w:rPr>
        <w:t xml:space="preserve">C üstüne çıktığı sıcak hava koşullarında aşağıdaki önlemler alınmalıdır. Kalıplar ve malzemeler su püskürtülerek ıslatılacaktır. Beton, mümkün olan en düşük sıcaklıkta, ve karışımın hiçbir şekilde 32 </w:t>
      </w:r>
      <w:r w:rsidRPr="00C13084">
        <w:rPr>
          <w:szCs w:val="24"/>
        </w:rPr>
        <w:sym w:font="Times New Roman" w:char="00B0"/>
      </w:r>
      <w:r w:rsidRPr="00C13084">
        <w:rPr>
          <w:szCs w:val="24"/>
        </w:rPr>
        <w:t>C üstünde olmadığı zamanda dökülecektir. Dökülen betonun ısısı 30</w:t>
      </w:r>
      <w:r w:rsidRPr="00C13084">
        <w:rPr>
          <w:szCs w:val="24"/>
        </w:rPr>
        <w:sym w:font="Times New Roman" w:char="00B0"/>
      </w:r>
      <w:r w:rsidRPr="00C13084">
        <w:rPr>
          <w:szCs w:val="24"/>
        </w:rPr>
        <w:t>C üstüne çıktığı durumlarda onaylanmış priz geciktirici kullanılabilir. Karışım; suyu, agregayı veya her ikisini de soğutarak, İdarenin veya İdarece yetkilendirilen Kontrol Danışman’ın onaylayacağı  şekilde soğutulabilir.</w:t>
      </w:r>
    </w:p>
    <w:p w:rsidR="009446DE" w:rsidRPr="00C13084" w:rsidRDefault="009446DE" w:rsidP="00857530">
      <w:pPr>
        <w:ind w:left="120"/>
        <w:rPr>
          <w:szCs w:val="24"/>
        </w:rPr>
      </w:pPr>
    </w:p>
    <w:p w:rsidR="009446DE" w:rsidRDefault="009446DE" w:rsidP="00857530">
      <w:pPr>
        <w:ind w:left="120"/>
        <w:rPr>
          <w:szCs w:val="24"/>
        </w:rPr>
      </w:pPr>
      <w:r w:rsidRPr="00C13084">
        <w:rPr>
          <w:szCs w:val="24"/>
        </w:rPr>
        <w:t xml:space="preserve">Müteahhidin, İdarenin veya İdarece yetkilendirilen Kontrol Danışman’ın kalite Kontrol Elemanının karışımın ısısını ölçebilmesi için uygun termometreler sağlaması gerekir. Demirlerin ısısı 50 </w:t>
      </w:r>
      <w:r w:rsidRPr="00C13084">
        <w:rPr>
          <w:szCs w:val="24"/>
        </w:rPr>
        <w:sym w:font="Times New Roman" w:char="00B0"/>
      </w:r>
      <w:r w:rsidRPr="00C13084">
        <w:rPr>
          <w:szCs w:val="24"/>
        </w:rPr>
        <w:t xml:space="preserve">C üzerine çıktığı durumlarda, demirlere su püskürtülecektir. Dökme işi tamamlandıktan sonra, kalıplar yeterli bir süre sulanacaktır. Betonarme döşemelerde yeni </w:t>
      </w:r>
      <w:r w:rsidRPr="00C13084">
        <w:rPr>
          <w:szCs w:val="24"/>
        </w:rPr>
        <w:lastRenderedPageBreak/>
        <w:t>bitmiş beton yüzeyi onaylı bir püskürtme ekipmanı ile su veya buhar kürü uygulanarak, döşeme orta derecede kür edilinceye kadar ıslak tutulacaktır.</w:t>
      </w:r>
    </w:p>
    <w:p w:rsidR="00AE46E2" w:rsidRDefault="00AE46E2" w:rsidP="00857530">
      <w:pPr>
        <w:ind w:left="120"/>
        <w:rPr>
          <w:szCs w:val="24"/>
        </w:rPr>
      </w:pPr>
    </w:p>
    <w:p w:rsidR="00AE46E2" w:rsidRDefault="00AE46E2" w:rsidP="00857530">
      <w:pPr>
        <w:ind w:left="120"/>
        <w:rPr>
          <w:szCs w:val="24"/>
        </w:rPr>
      </w:pPr>
    </w:p>
    <w:p w:rsidR="00AE46E2" w:rsidRPr="00C13084" w:rsidRDefault="00AE46E2" w:rsidP="00857530">
      <w:pPr>
        <w:ind w:left="120"/>
        <w:rPr>
          <w:szCs w:val="24"/>
        </w:rPr>
      </w:pP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Oluk, Konveyör veya Pompa ile Betonun Taşınması</w:t>
      </w:r>
    </w:p>
    <w:p w:rsidR="009446DE" w:rsidRPr="00C13084" w:rsidRDefault="009446DE" w:rsidP="00857530">
      <w:pPr>
        <w:ind w:left="120"/>
        <w:rPr>
          <w:szCs w:val="24"/>
        </w:rPr>
      </w:pPr>
      <w:r w:rsidRPr="00C13084">
        <w:rPr>
          <w:szCs w:val="24"/>
        </w:rPr>
        <w:tab/>
      </w:r>
      <w:r w:rsidRPr="00C13084">
        <w:rPr>
          <w:szCs w:val="24"/>
        </w:rPr>
        <w:tab/>
      </w:r>
    </w:p>
    <w:p w:rsidR="009446DE" w:rsidRPr="00C13084" w:rsidRDefault="009446DE" w:rsidP="00857530">
      <w:pPr>
        <w:ind w:left="120"/>
        <w:rPr>
          <w:szCs w:val="24"/>
        </w:rPr>
      </w:pPr>
      <w:r w:rsidRPr="00C13084">
        <w:rPr>
          <w:szCs w:val="24"/>
        </w:rPr>
        <w:t>İdarenin veya İdarece yetkilendirilen Kontrol Danışman’dan yazılı onay alınması koşulu ile, beton, oluklar, konveyör veya pompalar vasıtası ile taşınabilir. Müteahhit onay alırken, betonun mikserden kalıplara döküleceği son noktaya kadar olan çalışmalarla ilgili tüm düzenlemeleri ve oluk, konveyör, veya pompa ile taşınması sırasında meydana gelecek kesintilerin soğuk derzler yaratmaması için ne gibi önlemler alacağını bildirmelidir.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Beton dökülmesi sırasında alüminyum oluk veya borular kullanılmayacaktır. Konveyör ve pompalar iyi bir işçilikle en elverişli hızda ve çabuklaştırılmış olarak beton dökülmesine elverişli olmalıdır. Daha verimli çalışmalar için beton malzemelerde ve karışımda değişiklik gerektiren oluk veya konveyörlere izin verilmeyecektir.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Oluklar, saç veya saç kaplanmış ahşaptan, yuvarlatılmış kesitli, sağlam yapılı, taşma tedbiri alınmış olacaktır. 6 m’den uzun oluklar veya uygun eğim koşullarını sağlayamayanlar, dağıtımından önce besleme haznesine yöneltildikleri taktirde kullanılabilirler. Beton alüminyum veya alüminyum alaşımlı borularla taşınmayacaktır.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Konveyör tasarımı ve çalıştırılması, ve oluk kesitlerinin seçilmesi, betonun mikserden son döküm noktasına kadar düzenli akmasını sağlayacak, malzemelerin ayrışmasına, harç kaybına veya çökme deneyinde değişikliğe yol açmayacak şekilde olmalıdır. Her oluğun veya konveyörün dökme bölümü ayrışmayı önleyecek bir gereç ile donatılacaktır. Oluklar ve konveyörler her çalıştırmadan önce ve sonra temizlenmelidir. Artık malzemeler ve birikmiş su,  kalıpların dışına atılacaktır.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Pompalar, betonun sürekli biçimde, boşluksuz, ayrışıma uğramadan, veya 5 cm’den fazla çökme deneyi farklılığı göstermeden kalıplara ulaştırılabileceği şekilde çalıştırılmalı ve yönlendirilmelidir. Pompa ile çalışmalar bittiğinde, boru içlerinde kalan ve kullanılacak olan beton, kirlenmeden veya ayrışmadan çıkarılmalıdır. Her çalışmadan sonra, ekipman tümüyle temizlenmeli ve akan su kalıp dışına dökülmelidir.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Doğrudan veya olukla dökülen betonda en fazla serbest düşüş 1 m’den yüksek, ve pompayla dökmede 1.5 m’den yüksek olmamalıdır. Serbest düşüş bu limitleri aşarsa, tremiler kullanılacaktır.</w:t>
      </w:r>
    </w:p>
    <w:p w:rsidR="000006EB" w:rsidRDefault="000006EB" w:rsidP="00857530">
      <w:pPr>
        <w:ind w:left="120"/>
        <w:rPr>
          <w:b/>
          <w:szCs w:val="24"/>
        </w:rPr>
      </w:pPr>
    </w:p>
    <w:p w:rsidR="009446DE" w:rsidRPr="00C13084" w:rsidRDefault="009446DE" w:rsidP="00857530">
      <w:pPr>
        <w:ind w:left="120"/>
        <w:rPr>
          <w:b/>
          <w:szCs w:val="24"/>
        </w:rPr>
      </w:pPr>
      <w:r w:rsidRPr="00C13084">
        <w:rPr>
          <w:b/>
          <w:szCs w:val="24"/>
        </w:rPr>
        <w:t>Sıkıştırma</w:t>
      </w:r>
    </w:p>
    <w:p w:rsidR="009446DE" w:rsidRPr="00C13084" w:rsidRDefault="009446DE" w:rsidP="00857530">
      <w:pPr>
        <w:ind w:left="120"/>
        <w:rPr>
          <w:szCs w:val="24"/>
        </w:rPr>
      </w:pPr>
      <w:r w:rsidRPr="00C13084">
        <w:rPr>
          <w:szCs w:val="24"/>
        </w:rPr>
        <w:tab/>
      </w:r>
    </w:p>
    <w:p w:rsidR="009446DE" w:rsidRPr="00C13084" w:rsidRDefault="009446DE" w:rsidP="00857530">
      <w:pPr>
        <w:ind w:left="120"/>
        <w:rPr>
          <w:szCs w:val="24"/>
        </w:rPr>
      </w:pPr>
      <w:r w:rsidRPr="00C13084">
        <w:rPr>
          <w:szCs w:val="24"/>
        </w:rPr>
        <w:lastRenderedPageBreak/>
        <w:t xml:space="preserve">Dökmeden hemen sonra, her beton tabakası, elle tesviye, şişleme ve dökme işlemleri eşliğinde olarak beton vibratörleri ile sıkıştırılacaktır. Vurmaya veya kalıpların dıştan sarsılmasına izin verilmeyecektir. Kalıp içindeki betonun aktarılması için vibratör kullanılamaz. Betona giren vibratörlerin en düşük titreşimi 8000 devir/dakika olmalıdır. Titreşimli ekipmanların, betonun gerekli sağlamlığa eriştirmesi için yeterli sayı ve güçte olması zorunludur. Daldırma süresi, itiraza yol açacak ayrışmalara meydan vermeden gerekli doyurucu sağlamlığı sağlayacak kadar, 5 ile 15 saniye arasında olmalıdır. Vibratör, prizlenmeye başlamış olan alt tabakalara kadar daldırılmayacaktır. Vibratör </w:t>
      </w:r>
      <w:smartTag w:uri="urn:schemas-microsoft-com:office:smarttags" w:element="metricconverter">
        <w:smartTagPr>
          <w:attr w:name="ProductID" w:val="45 cm"/>
        </w:smartTagPr>
        <w:r w:rsidRPr="00C13084">
          <w:rPr>
            <w:szCs w:val="24"/>
          </w:rPr>
          <w:t>45 cm</w:t>
        </w:r>
      </w:smartTag>
      <w:r w:rsidRPr="00C13084">
        <w:rPr>
          <w:szCs w:val="24"/>
        </w:rPr>
        <w:t xml:space="preserve"> arayla düzgün şekilde  uygulanmalıdır ancak alet görsel olarak etkisizliği hissedilecek şekilde daha uzak noktalara tatbik edilmemelidir. Ekipmanın bozulması olasılığına karşı yedek vibratörler hazır bulundurulmalıdır.</w:t>
      </w:r>
    </w:p>
    <w:p w:rsidR="000006EB" w:rsidRPr="00C13084" w:rsidRDefault="000006EB" w:rsidP="00857530">
      <w:pPr>
        <w:ind w:left="120"/>
        <w:rPr>
          <w:szCs w:val="24"/>
        </w:rPr>
      </w:pPr>
    </w:p>
    <w:p w:rsidR="009446DE" w:rsidRPr="00C13084" w:rsidRDefault="009446DE" w:rsidP="00857530">
      <w:pPr>
        <w:ind w:left="120"/>
        <w:rPr>
          <w:b/>
          <w:szCs w:val="24"/>
        </w:rPr>
      </w:pPr>
      <w:r w:rsidRPr="00C13084">
        <w:rPr>
          <w:b/>
          <w:szCs w:val="24"/>
        </w:rPr>
        <w:t>Kaynaştırma</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Prizlenmiş olan betonun üstüne veya yanına yeni betonu dökmeden önce, sertleşmiş olan betonun yüzeyi kaba agrega görünecek şekilde, şerbetten, kabuklardan, yabancı ve gevşek maddelerden tümüyle temizlenecektir. Kalıplar yeniden sıkıştırılacaktır. Temizlenmiş yüzeyler ıslak olabilir ancak beton dökülürken birikmiş su olmaması gerekir. Görünen sertleşmiş betondaki, döşeme ortalarındaki yarıklar ıslatılacak ve betondakine benzer oranlarda hazırlanan bir sulu çimento harcı ile kapatılacaktır. Harç düşey yüzeylerde mümkün olduğu kadar kalın olmalı, yatayda ise en az </w:t>
      </w:r>
      <w:smartTag w:uri="urn:schemas-microsoft-com:office:smarttags" w:element="metricconverter">
        <w:smartTagPr>
          <w:attr w:name="ProductID" w:val="1.25 cm"/>
        </w:smartTagPr>
        <w:r w:rsidRPr="00C13084">
          <w:rPr>
            <w:szCs w:val="24"/>
          </w:rPr>
          <w:t>1.25 cm</w:t>
        </w:r>
      </w:smartTag>
      <w:r w:rsidRPr="00C13084">
        <w:rPr>
          <w:szCs w:val="24"/>
        </w:rPr>
        <w:t xml:space="preserve"> kalınlığında sürülmelidir. Taze beton, sulu harç ilk pirizini almadan dökülmelidir.</w:t>
      </w:r>
    </w:p>
    <w:p w:rsidR="002753D9" w:rsidRPr="00C13084" w:rsidRDefault="002753D9" w:rsidP="00857530">
      <w:pPr>
        <w:ind w:left="120"/>
        <w:rPr>
          <w:szCs w:val="24"/>
        </w:rPr>
      </w:pPr>
    </w:p>
    <w:p w:rsidR="009446DE" w:rsidRPr="00C13084" w:rsidRDefault="009446DE" w:rsidP="00857530">
      <w:pPr>
        <w:ind w:left="120"/>
        <w:rPr>
          <w:b/>
          <w:szCs w:val="24"/>
        </w:rPr>
      </w:pPr>
      <w:r w:rsidRPr="00C13084">
        <w:rPr>
          <w:b/>
          <w:szCs w:val="24"/>
        </w:rPr>
        <w:t>Kat ve Çatı Döşemeleri Dışındaki Beton Yüzeyler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Kalıplar  kaldırıldıktan 12 saat sonra, yüzey bozuklukları aşağıdaki şekilde düzeltilecektir. Betonun ısısı, çevre ısısı, ve düzeltme harcı, kür etme de dahil olmak üzere 10</w:t>
      </w:r>
      <w:r w:rsidRPr="00C13084">
        <w:rPr>
          <w:szCs w:val="24"/>
        </w:rPr>
        <w:sym w:font="Times New Roman" w:char="00B0"/>
      </w:r>
      <w:r w:rsidRPr="00C13084">
        <w:rPr>
          <w:szCs w:val="24"/>
        </w:rPr>
        <w:t xml:space="preserve">C üzerinde olmalıdır, üst ve gevşek malzeme kaldırılmalıdır. Petekler, agrega kümeleri, </w:t>
      </w:r>
      <w:smartTag w:uri="urn:schemas-microsoft-com:office:smarttags" w:element="metricconverter">
        <w:smartTagPr>
          <w:attr w:name="ProductID" w:val="1.25 cm"/>
        </w:smartTagPr>
        <w:r w:rsidRPr="00C13084">
          <w:rPr>
            <w:szCs w:val="24"/>
          </w:rPr>
          <w:t>1.25 cm</w:t>
        </w:r>
      </w:smartTag>
      <w:r w:rsidRPr="00C13084">
        <w:rPr>
          <w:szCs w:val="24"/>
        </w:rPr>
        <w:t xml:space="preserve"> çapından büyük boşluklar, ve cıvata ve çubuklardan meydana gelmiş delikler sağlam betona kadar açılacak, harçla doldurulacaktır. </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Harç yerine sıkıca yerleştirilecektir. Ankraj delikleri her iki yönden tapa ile tıkanarak arası epoksi harcı ile doldurulacaktır. Duvarları tümüyle geçen konik delikleri, harçla  doldurulacak ve İdarenin veya İdarece yetkilendirilen Kontrol Danışman’ın onaylayacağı harç ile sıvanarak kapanacaktır. Duvarı tümüyle geçmeyen delikler ise iyice doldurulacaktır. İdarenin veya İdarece yetkilendirilen Kontrol Danışman’ın malzeme ve yöntem konusunda onayı gereklidir. Delikler usulüne uygun olarak kapatılıp İdarenin veya İdarece yetkilendirilen Kontrol Danışman’ca onaylanmadan üzerinde herhangi bir imalata izin verilemez. Yamalama işi bitişik yüzeylerin renk ve dokusuna uygun olmalıdır. Yamalar 7 gün süre ile ıslak küre tabi tutulmalıdır. Destek çubuklarının çıkıntıları, çıplak, boyanacak veya sıva görecek beton yüzeyler ile aynı düzlemde bitirilmelidir.</w:t>
      </w:r>
    </w:p>
    <w:p w:rsidR="00FC448A" w:rsidRPr="00C13084" w:rsidRDefault="00FC448A" w:rsidP="00857530">
      <w:pPr>
        <w:ind w:left="120"/>
        <w:rPr>
          <w:szCs w:val="24"/>
        </w:rPr>
      </w:pPr>
    </w:p>
    <w:p w:rsidR="009446DE" w:rsidRPr="00C13084" w:rsidRDefault="009446DE" w:rsidP="00857530">
      <w:pPr>
        <w:ind w:left="120"/>
        <w:rPr>
          <w:b/>
          <w:szCs w:val="24"/>
        </w:rPr>
      </w:pPr>
      <w:r w:rsidRPr="00C13084">
        <w:rPr>
          <w:b/>
          <w:szCs w:val="24"/>
        </w:rPr>
        <w:t>Düz Bitirme</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lastRenderedPageBreak/>
        <w:t xml:space="preserve">Yukarıdaki çalışmalar tamamlandıktan sonra boyanacak veya çıplak olarak bırakılacak olan beton iç veya dış yüzeyler düzgün olarak bitirilmelidir. Düzgün bitirme, 1 ölçü </w:t>
      </w:r>
      <w:smartTag w:uri="urn:schemas-microsoft-com:office:smarttags" w:element="place">
        <w:smartTag w:uri="urn:schemas-microsoft-com:office:smarttags" w:element="City">
          <w:r w:rsidRPr="00C13084">
            <w:rPr>
              <w:szCs w:val="24"/>
            </w:rPr>
            <w:t>Portland</w:t>
          </w:r>
        </w:smartTag>
      </w:smartTag>
      <w:r w:rsidRPr="00C13084">
        <w:rPr>
          <w:szCs w:val="24"/>
        </w:rPr>
        <w:t xml:space="preserve"> çimentosuna 30 No. elekten geçen 2 ölçü ince agrega eklenip kalın boya kıvamına gelinceye kadar su katılarak elde edilen şerbetin ıslatılmış beton yüzeylere fırça ile sürülmesi şeklinde uygulanacaktır. Kuruduğunda, yanındaki beton yüzeyler ile yaklaşık olarak aynı renkte olması için, deneme karışımlarında kararlaştırılan şekilde, harç hazırlanırken tümüyle ve çimento içinde kısmi olarak beyaz </w:t>
      </w:r>
      <w:smartTag w:uri="urn:schemas-microsoft-com:office:smarttags" w:element="place">
        <w:smartTag w:uri="urn:schemas-microsoft-com:office:smarttags" w:element="City">
          <w:r w:rsidRPr="00C13084">
            <w:rPr>
              <w:szCs w:val="24"/>
            </w:rPr>
            <w:t>Portland</w:t>
          </w:r>
        </w:smartTag>
      </w:smartTag>
      <w:r w:rsidRPr="00C13084">
        <w:rPr>
          <w:szCs w:val="24"/>
        </w:rPr>
        <w:t xml:space="preserve"> çimentosu kullanılacaktır. </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Harç, yüzeydeki çukur, hava kabarcığı veya deliklerin doldurulabilmesi için mastar veya ahşap mala ile düzeltilecektir. Fazla şerbet mala ile alınacak ve yüzey herhangi bir şerbet tabakası kalmayacak şekilde çuval bezi ile silinecektir. Priz süresince harç, püskürgeç kullanılarak ıslak tutulacaktır. Herhangi bir alan aynı gün içinde tamamlanacak ve bitmiş alanın sınırları, bitmiş yüzeylerde doğal biçimdeki fasılalarla tamamlanacaktır. </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 xml:space="preserve">Beton Kat ve Çatı Döşemeleri </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Çalışmaların yapıldığı yerdeki ısı 10 </w:t>
      </w:r>
      <w:r w:rsidRPr="00C13084">
        <w:rPr>
          <w:szCs w:val="24"/>
        </w:rPr>
        <w:sym w:font="Times New Roman" w:char="00B0"/>
      </w:r>
      <w:r w:rsidRPr="00C13084">
        <w:rPr>
          <w:szCs w:val="24"/>
        </w:rPr>
        <w:t>C altında olmamalıdır. Kat ve çatı döşemesi yüzey tamamlamalarında, 3 mm’lik mastar kullanıldığında, yüzeyler 3 mm’den fazla hata göstermeyecek şekilde düzgün olmalıdır. Yüzeyler süzgeçlere doğru tesviye edilmelidir. Bitmiş yüzeylerin sert elemanlarla tozlandırılmasına veya beton yüzeylere ilave su tutulmasına izin verilmeyecektir.</w:t>
      </w:r>
    </w:p>
    <w:p w:rsidR="009446DE" w:rsidRPr="00C13084" w:rsidRDefault="009446DE" w:rsidP="00857530">
      <w:pPr>
        <w:ind w:left="120"/>
        <w:rPr>
          <w:szCs w:val="24"/>
        </w:rPr>
      </w:pPr>
      <w:bookmarkStart w:id="312" w:name="_Toc158726993"/>
      <w:bookmarkStart w:id="313" w:name="_Toc158727330"/>
      <w:r w:rsidRPr="00C13084">
        <w:rPr>
          <w:szCs w:val="24"/>
        </w:rPr>
        <w:t>Yekpare Bitirme</w:t>
      </w:r>
      <w:bookmarkEnd w:id="312"/>
      <w:bookmarkEnd w:id="313"/>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Başka bir tanımlama yapılmadıkça, kat ve çatı döşemelerinin yüzeyleri iri agrega görünmeyecek şekilde mastarlarla düzeltilip tesviye edilerek gereken seviyeye getirilecektir. Beton, hala yeşil renkte iken ancak insan ağırlığına derin iz bırakmaksızın dayanabilecek  sertliğe eriştiğinde ahşap mala ile doğru ve gerçek düzlemine getirilecektir. Yüzeydeki nem ortadan kalktığı anda, iri agrega görünmeyecek şekilde, mala ile düzeltilmelidir. Döşeme yüzeyleri, çelik mala ile mala izleri dahil hiçbir iz görünmeyecek şekilde titizlikle bitirilecektir. Çatı döşemesi yüzeyleri, hafifçe çelik malayla düzeltilerek, çıkıntılar veya diğer bozukluklardan arındırılacaktır.</w:t>
      </w:r>
    </w:p>
    <w:p w:rsidR="009446DE" w:rsidRPr="00C13084" w:rsidRDefault="009446DE" w:rsidP="00857530">
      <w:pPr>
        <w:tabs>
          <w:tab w:val="left" w:pos="1072"/>
        </w:tabs>
        <w:ind w:left="120"/>
        <w:rPr>
          <w:b/>
          <w:szCs w:val="24"/>
        </w:rPr>
      </w:pPr>
      <w:r w:rsidRPr="00C13084">
        <w:rPr>
          <w:b/>
          <w:szCs w:val="24"/>
        </w:rPr>
        <w:t>Kür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Beton, aşağıda belirtilen sürelerde, betonda kullanılan çimento cinsine göre, nem kaybı, ani ısı değişikliği, mekanik hasar ve yağmur veya akan sulardan korunmalıdır.</w:t>
      </w:r>
    </w:p>
    <w:p w:rsidR="009446DE" w:rsidRPr="00C13084" w:rsidRDefault="009446DE" w:rsidP="00857530">
      <w:pPr>
        <w:ind w:left="120"/>
        <w:rPr>
          <w:b/>
          <w:szCs w:val="24"/>
        </w:rPr>
      </w:pPr>
      <w:r w:rsidRPr="00C13084">
        <w:rPr>
          <w:szCs w:val="24"/>
        </w:rPr>
        <w:tab/>
      </w:r>
    </w:p>
    <w:p w:rsidR="009446DE" w:rsidRPr="00C13084" w:rsidRDefault="009446DE" w:rsidP="00857530">
      <w:pPr>
        <w:ind w:left="120"/>
        <w:rPr>
          <w:b/>
          <w:szCs w:val="24"/>
        </w:rPr>
      </w:pPr>
      <w:r w:rsidRPr="00C13084">
        <w:rPr>
          <w:b/>
          <w:szCs w:val="24"/>
        </w:rPr>
        <w:t>Tip I,II Çimento</w:t>
      </w:r>
      <w:r w:rsidRPr="00C13084">
        <w:rPr>
          <w:b/>
          <w:szCs w:val="24"/>
        </w:rPr>
        <w:tab/>
        <w:t>7 gün</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Kat ve Çatı Döşemeleri Dışındaki Beton Yüzeyler Paragrafında anlatılan düzeltme işleri başlamadan, beton, belirtilen kür süreleri boyunca 10 </w:t>
      </w:r>
      <w:r w:rsidRPr="00C13084">
        <w:rPr>
          <w:szCs w:val="24"/>
        </w:rPr>
        <w:sym w:font="Times New Roman" w:char="00B0"/>
      </w:r>
      <w:r w:rsidRPr="00C13084">
        <w:rPr>
          <w:szCs w:val="24"/>
        </w:rPr>
        <w:t xml:space="preserve">C üstünde  nemli durumda tutulmalıdır. Beton dökülüp yüzeyler tamamlandıktan ve yüzeydeki serbest su kaybolduktan hemen sonra kür çalışmalarına başlanılmalıdır. Kiriş, döşeme veya diğer bölümlerin kalıp gören alt yüzeyleri, kür dönemi sonuna kadar kalıplar alınıncaya dek veya kalıplar kür döneminden önce alındıysa </w:t>
      </w:r>
      <w:r w:rsidRPr="00C13084">
        <w:rPr>
          <w:szCs w:val="24"/>
        </w:rPr>
        <w:lastRenderedPageBreak/>
        <w:t>onaylanmış metotla, nemli tutularak kür edilmelidir. Kür çalışmaları, onaylanan biçimde aşağıdaki yöntemlerden biri veya birkaçı birden uygulanarak yapılacaktır.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Nem ile Kür</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Kalıp görmeyen yüzeyler çuval bezi veya örtülerle örtülecek, yerleştirilmeden önce ıslatılacak ve en az </w:t>
      </w:r>
      <w:smartTag w:uri="urn:schemas-microsoft-com:office:smarttags" w:element="metricconverter">
        <w:smartTagPr>
          <w:attr w:name="ProductID" w:val="15 cm"/>
        </w:smartTagPr>
        <w:r w:rsidRPr="00C13084">
          <w:rPr>
            <w:szCs w:val="24"/>
          </w:rPr>
          <w:t>15 cm</w:t>
        </w:r>
      </w:smartTag>
      <w:r w:rsidRPr="00C13084">
        <w:rPr>
          <w:szCs w:val="24"/>
        </w:rPr>
        <w:t xml:space="preserve"> birbiri üstüne bindirilecektir. Bez veya örtüler sürekli olarak ıslak ve beton yüzeyi ile temasta bırakılacaktır. Kalıp içindeki kalıp gören yüzeylerde, kalıp sürekli olarak nemli tutulmalıdır. Kalıplar kür dönemi sonundan önce alınırsa, kür işi kalıpsız yüzeylerdeki gibi uygun malzemeler kullanılarak yürütülecektir. Çuval bezi, yalnızca kaplanacak yüzeylerde ve iki kat olarak uygulanacaktır.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 xml:space="preserve">Geçirimsiz Örtü ile Kür </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 xml:space="preserve">Bütün yüzeyler, su püskürtülerek tümüyle ıslatılacak ve su yalıtım örtüsü, polietilen örtü veya polietilen kaplı ve serilmeden önce iyice ıslatılmış çuval bezi ile kaplanacaktır. Örtüler 30 cm’den az olmamak üzere bindirilerek serilecek veya ağırlık kullanarak veya derzlerin iyice kapatılması için bantlanarak ve  10  cm’den az olmamak kaydıyla birbiri üstüne bindirilerek daimi bir kapatma sağlanacaktır. Örtülerin kaymaması veya rüzgarla şişmemeleri için ağırlıklar kullanılmalıdır. </w:t>
      </w:r>
    </w:p>
    <w:p w:rsidR="009446DE" w:rsidRPr="00C13084" w:rsidRDefault="009446DE" w:rsidP="00857530">
      <w:pPr>
        <w:ind w:left="120"/>
        <w:rPr>
          <w:szCs w:val="24"/>
        </w:rPr>
      </w:pPr>
    </w:p>
    <w:p w:rsidR="009446DE" w:rsidRPr="00C13084" w:rsidRDefault="009446DE" w:rsidP="00857530">
      <w:pPr>
        <w:ind w:left="120"/>
        <w:rPr>
          <w:szCs w:val="24"/>
        </w:rPr>
      </w:pPr>
      <w:r w:rsidRPr="00C13084">
        <w:rPr>
          <w:szCs w:val="24"/>
        </w:rPr>
        <w:t>Örtüler döşemelerin açık kenarlarında aşağıya doğru katlanacak, onaylanan yöntemlerle sabitleştirilecektir. Kür döneminde örtülerde oluşabilecek yırtık veya delikler hemen onarılacak veya bunlar değiştirilecektir.</w:t>
      </w:r>
    </w:p>
    <w:p w:rsidR="009446DE" w:rsidRPr="00C13084" w:rsidRDefault="009446DE" w:rsidP="00857530">
      <w:pPr>
        <w:ind w:left="120"/>
        <w:rPr>
          <w:szCs w:val="24"/>
        </w:rPr>
      </w:pPr>
    </w:p>
    <w:p w:rsidR="009446DE" w:rsidRPr="00C13084" w:rsidRDefault="009446DE" w:rsidP="00857530">
      <w:pPr>
        <w:ind w:left="120"/>
        <w:rPr>
          <w:b/>
          <w:szCs w:val="24"/>
        </w:rPr>
      </w:pPr>
      <w:r w:rsidRPr="00C13084">
        <w:rPr>
          <w:b/>
          <w:szCs w:val="24"/>
        </w:rPr>
        <w:t>Zar Tabakası Oluşturan Malzeme ile Kür</w:t>
      </w:r>
    </w:p>
    <w:p w:rsidR="009446DE" w:rsidRPr="00C13084" w:rsidRDefault="009446DE" w:rsidP="009446DE">
      <w:pPr>
        <w:rPr>
          <w:szCs w:val="24"/>
        </w:rPr>
      </w:pPr>
    </w:p>
    <w:p w:rsidR="009446DE" w:rsidRDefault="009446DE" w:rsidP="001302F9">
      <w:pPr>
        <w:ind w:left="120"/>
        <w:rPr>
          <w:szCs w:val="24"/>
        </w:rPr>
      </w:pPr>
      <w:r w:rsidRPr="00C13084">
        <w:rPr>
          <w:szCs w:val="24"/>
        </w:rPr>
        <w:t xml:space="preserve">Malzemeyi uygulamadan önce, dolgu malzemesi ile sonradan doldurulacak olan derzlerin üstleri geçici bir malzeme ile kapatılarak, malzemenin derzlere girmesi ve  nem kaybı önlenecektir. Malzeme nemli yüzeye, ıslak tabaka kaybolduktan hemen sonra uygulanacaktır. Malzeme püskürteç ucu rüzgardan korunmuş, güçlü püskürtme ekipmanları ile atılmalıdır. Malzeme iki kat uygulanmalı, ve her kata 9.8 m2/lt’yi aşmayacak miktar kesintisiz olarak atılmalıdır. El püskürteçi kullanıldığında ikinci kat, birinci kata dik açı teşkil edecek yönde atılmalıdır. Malzeme düzgün ve süreklilik gösteren bir zar olmalı, çıkmamalı, çatlayıp parçalanmamalı ve diğer bozukluklar taşımamalıdır. Malzeme uygulandıktan sonra 3 saat içinde yüzeylere yağmur yağması veya izleyen işlerle yüzeyin tahrip olması durumlarında, malzeme yukarıdaki oranlarda olmak üzere yeniden tatbik edilmelidir. Betona yapışması ve kaynaşması gereken döşeme kaplaması uygulanacak yüzeylerde zar tabakası oluşturan malzeme kullanılmamalıdır. Ancak esnek yer döşemeleri için yapıştırıcı uygulanacak alanlarda reçine esaslı veya klorine edilmiş lastik esaslı malzemeler uygulanabilir. Zar tabakası oluşturan kür malzemesi, serbest buhar kullanarak kür ısısı ayarlanan yüzeylerde de kullanılmamalıdır. Tabaka oluşturan kür malzemesi kullanılmasına izin verilen yerlerde, sürekli olarak görünecek olan yüzeyler renk katılmamış ancak uçucu boya kullanılmış malzeme ile küre tabi tutulmalıdır. boya katkısız kür malzemesi kullanıldığında, beton yüzeyler kür süresince, doğrudan gelen </w:t>
      </w:r>
      <w:r w:rsidRPr="00C13084">
        <w:rPr>
          <w:szCs w:val="24"/>
        </w:rPr>
        <w:lastRenderedPageBreak/>
        <w:t>güneş ışınlarından korunmalıdır. Kür malzemesi ile kaplı yüzeyler kür süresi boyunca yaya ve araç trafiğinden, aşındırıcı ve kirletici diğer etkenlerden uzak tutulmalıdır.</w:t>
      </w:r>
    </w:p>
    <w:p w:rsidR="003C400A" w:rsidRDefault="003C400A" w:rsidP="001302F9">
      <w:pPr>
        <w:ind w:left="120"/>
        <w:rPr>
          <w:szCs w:val="24"/>
        </w:rPr>
      </w:pPr>
    </w:p>
    <w:p w:rsidR="003C400A" w:rsidRDefault="003C400A" w:rsidP="001302F9">
      <w:pPr>
        <w:ind w:left="120"/>
        <w:rPr>
          <w:szCs w:val="24"/>
        </w:rPr>
      </w:pPr>
    </w:p>
    <w:p w:rsidR="00AE46E2" w:rsidRDefault="00AE46E2" w:rsidP="001302F9">
      <w:pPr>
        <w:ind w:left="120"/>
        <w:rPr>
          <w:szCs w:val="24"/>
        </w:rPr>
      </w:pPr>
    </w:p>
    <w:p w:rsidR="003C400A" w:rsidRDefault="003C400A" w:rsidP="001302F9">
      <w:pPr>
        <w:ind w:left="120"/>
        <w:rPr>
          <w:szCs w:val="24"/>
        </w:rPr>
      </w:pPr>
    </w:p>
    <w:p w:rsidR="003C400A" w:rsidRDefault="003C400A" w:rsidP="001302F9">
      <w:pPr>
        <w:ind w:left="120"/>
        <w:rPr>
          <w:szCs w:val="24"/>
        </w:rPr>
      </w:pPr>
    </w:p>
    <w:p w:rsidR="000006EB" w:rsidRPr="00C13084" w:rsidRDefault="000006EB" w:rsidP="001302F9">
      <w:pPr>
        <w:ind w:left="120"/>
        <w:rPr>
          <w:szCs w:val="24"/>
        </w:rPr>
      </w:pPr>
    </w:p>
    <w:p w:rsidR="009446DE" w:rsidRPr="00C13084" w:rsidRDefault="007B2C02" w:rsidP="001302F9">
      <w:pPr>
        <w:shd w:val="clear" w:color="auto" w:fill="FFFFFF"/>
        <w:ind w:left="120" w:right="-57"/>
        <w:rPr>
          <w:b/>
          <w:sz w:val="28"/>
          <w:szCs w:val="28"/>
        </w:rPr>
      </w:pPr>
      <w:bookmarkStart w:id="314" w:name="_Toc132449555"/>
      <w:bookmarkStart w:id="315" w:name="_Toc132450214"/>
      <w:bookmarkStart w:id="316" w:name="_Toc132450679"/>
      <w:bookmarkStart w:id="317" w:name="_Toc132451694"/>
      <w:bookmarkStart w:id="318" w:name="_Toc132452116"/>
      <w:bookmarkStart w:id="319" w:name="_Toc132452445"/>
      <w:bookmarkStart w:id="320" w:name="_Toc132452774"/>
      <w:bookmarkStart w:id="321" w:name="_Toc132453103"/>
      <w:bookmarkStart w:id="322" w:name="_Toc132453432"/>
      <w:bookmarkStart w:id="323" w:name="_Toc132453762"/>
      <w:bookmarkStart w:id="324" w:name="_Toc158729772"/>
      <w:bookmarkStart w:id="325" w:name="_Toc160964227"/>
      <w:r>
        <w:rPr>
          <w:b/>
          <w:sz w:val="28"/>
          <w:szCs w:val="28"/>
        </w:rPr>
        <w:t>5</w:t>
      </w:r>
      <w:r w:rsidR="009446DE" w:rsidRPr="00C13084">
        <w:rPr>
          <w:b/>
          <w:sz w:val="28"/>
          <w:szCs w:val="28"/>
        </w:rPr>
        <w:t>.</w:t>
      </w:r>
      <w:r w:rsidR="009446DE" w:rsidRPr="00C13084">
        <w:rPr>
          <w:b/>
          <w:sz w:val="28"/>
          <w:szCs w:val="28"/>
        </w:rPr>
        <w:tab/>
        <w:t>DRENAJ MENHOLÜ</w:t>
      </w:r>
    </w:p>
    <w:p w:rsidR="009446DE" w:rsidRPr="00C13084" w:rsidRDefault="009446DE" w:rsidP="001302F9">
      <w:pPr>
        <w:shd w:val="clear" w:color="auto" w:fill="FFFFFF"/>
        <w:ind w:left="120" w:right="-57"/>
        <w:rPr>
          <w:b/>
          <w:szCs w:val="24"/>
        </w:rPr>
      </w:pPr>
    </w:p>
    <w:p w:rsidR="009446DE" w:rsidRPr="00C13084" w:rsidRDefault="009446DE" w:rsidP="001302F9">
      <w:pPr>
        <w:shd w:val="clear" w:color="auto" w:fill="FFFFFF"/>
        <w:ind w:left="120" w:right="-57"/>
        <w:rPr>
          <w:szCs w:val="24"/>
        </w:rPr>
      </w:pPr>
      <w:r w:rsidRPr="00C13084">
        <w:rPr>
          <w:b/>
          <w:szCs w:val="24"/>
        </w:rPr>
        <w:t>A. TANIM</w:t>
      </w:r>
    </w:p>
    <w:p w:rsidR="009446DE" w:rsidRPr="00C13084" w:rsidRDefault="009446DE" w:rsidP="001302F9">
      <w:pPr>
        <w:shd w:val="clear" w:color="auto" w:fill="FFFFFF"/>
        <w:spacing w:before="312"/>
        <w:ind w:left="120" w:right="-57"/>
        <w:rPr>
          <w:szCs w:val="24"/>
        </w:rPr>
      </w:pPr>
      <w:r w:rsidRPr="00C13084">
        <w:rPr>
          <w:b/>
          <w:szCs w:val="24"/>
        </w:rPr>
        <w:t>A.1.</w:t>
      </w:r>
      <w:r w:rsidRPr="00C13084">
        <w:rPr>
          <w:szCs w:val="24"/>
        </w:rPr>
        <w:t xml:space="preserve"> Bu şartname ile ilgili proje ve detaylarında belirtilen esaslara göre demirli beton menhol inşaası işlerini kapsar.</w:t>
      </w:r>
    </w:p>
    <w:p w:rsidR="009446DE" w:rsidRPr="00C13084" w:rsidRDefault="009446DE" w:rsidP="001302F9">
      <w:pPr>
        <w:shd w:val="clear" w:color="auto" w:fill="FFFFFF"/>
        <w:spacing w:before="62"/>
        <w:ind w:left="120" w:right="-57"/>
        <w:rPr>
          <w:b/>
          <w:bCs/>
          <w:szCs w:val="24"/>
        </w:rPr>
      </w:pPr>
      <w:r w:rsidRPr="00C13084">
        <w:rPr>
          <w:b/>
          <w:bCs/>
          <w:szCs w:val="24"/>
        </w:rPr>
        <w:t xml:space="preserve">B. İŞİN YAPILMASI </w:t>
      </w:r>
    </w:p>
    <w:p w:rsidR="009446DE" w:rsidRPr="00C13084" w:rsidRDefault="009446DE" w:rsidP="001302F9">
      <w:pPr>
        <w:shd w:val="clear" w:color="auto" w:fill="FFFFFF"/>
        <w:spacing w:before="62"/>
        <w:ind w:left="120" w:right="-57"/>
        <w:rPr>
          <w:szCs w:val="24"/>
        </w:rPr>
      </w:pPr>
      <w:r w:rsidRPr="00C13084">
        <w:rPr>
          <w:b/>
          <w:bCs/>
          <w:szCs w:val="24"/>
        </w:rPr>
        <w:t>B.1. Kazı</w:t>
      </w:r>
    </w:p>
    <w:p w:rsidR="009446DE" w:rsidRPr="00C13084" w:rsidRDefault="009446DE" w:rsidP="001302F9">
      <w:pPr>
        <w:shd w:val="clear" w:color="auto" w:fill="FFFFFF"/>
        <w:spacing w:before="211"/>
        <w:ind w:left="120" w:right="-57"/>
        <w:rPr>
          <w:szCs w:val="24"/>
        </w:rPr>
      </w:pPr>
      <w:r w:rsidRPr="00C13084">
        <w:rPr>
          <w:szCs w:val="24"/>
        </w:rPr>
        <w:t xml:space="preserve">Kazı, projesine </w:t>
      </w:r>
      <w:r w:rsidR="00943966" w:rsidRPr="00C13084">
        <w:rPr>
          <w:szCs w:val="24"/>
        </w:rPr>
        <w:t>g</w:t>
      </w:r>
      <w:r w:rsidRPr="00C13084">
        <w:rPr>
          <w:szCs w:val="24"/>
        </w:rPr>
        <w:t>öre menhol inşaatına uygun ölçülerde el veya makine ile yapılacaktır.</w:t>
      </w:r>
    </w:p>
    <w:p w:rsidR="009446DE" w:rsidRPr="00C13084" w:rsidRDefault="009446DE" w:rsidP="001302F9">
      <w:pPr>
        <w:shd w:val="clear" w:color="auto" w:fill="FFFFFF"/>
        <w:spacing w:before="331"/>
        <w:ind w:left="120" w:right="-57"/>
        <w:rPr>
          <w:szCs w:val="24"/>
        </w:rPr>
      </w:pPr>
      <w:r w:rsidRPr="00C13084">
        <w:rPr>
          <w:b/>
          <w:bCs/>
          <w:szCs w:val="24"/>
        </w:rPr>
        <w:t>B.2. Dolgu</w:t>
      </w:r>
    </w:p>
    <w:p w:rsidR="001302F9" w:rsidRPr="00C13084" w:rsidRDefault="009446DE" w:rsidP="001302F9">
      <w:pPr>
        <w:shd w:val="clear" w:color="auto" w:fill="FFFFFF"/>
        <w:spacing w:before="293"/>
        <w:ind w:left="120" w:right="-57"/>
        <w:rPr>
          <w:szCs w:val="24"/>
        </w:rPr>
      </w:pPr>
      <w:r w:rsidRPr="00C13084">
        <w:rPr>
          <w:szCs w:val="24"/>
        </w:rPr>
        <w:t>Menholler tamamlandıktan sonra etrafındaki boşluklar İdarenin veya İdarece yetkilendirilen Kontrol Mühendisinin uygun göreceği malzeme ile doldurulacak ve sıkıştırılacaktır.</w:t>
      </w:r>
    </w:p>
    <w:p w:rsidR="00FD1CB6" w:rsidRPr="00C13084" w:rsidRDefault="009446DE" w:rsidP="00FD1CB6">
      <w:pPr>
        <w:shd w:val="clear" w:color="auto" w:fill="FFFFFF"/>
        <w:spacing w:before="293"/>
        <w:ind w:left="120" w:right="-57"/>
        <w:rPr>
          <w:szCs w:val="24"/>
        </w:rPr>
      </w:pPr>
      <w:r w:rsidRPr="00C13084">
        <w:rPr>
          <w:b/>
          <w:bCs/>
          <w:szCs w:val="24"/>
        </w:rPr>
        <w:t>B.3. Kalıp, Donatı ve Beton İmalat ve Kapak</w:t>
      </w:r>
    </w:p>
    <w:p w:rsidR="00FD1CB6" w:rsidRPr="00C13084" w:rsidRDefault="009446DE" w:rsidP="00FD1CB6">
      <w:pPr>
        <w:shd w:val="clear" w:color="auto" w:fill="FFFFFF"/>
        <w:spacing w:before="293"/>
        <w:ind w:left="120" w:right="-57"/>
        <w:rPr>
          <w:szCs w:val="24"/>
        </w:rPr>
      </w:pPr>
      <w:r w:rsidRPr="00C13084">
        <w:rPr>
          <w:szCs w:val="24"/>
        </w:rPr>
        <w:t>Projesinde ve detaylarına göre gösterilen temiz iç boyut ve projesinde gösterilen derinliklerde demirli betondan menhol ve çelik dökümünden veya projelerde gösterilen diğer malzemeden kapak imalatı yapılacaktır. Kalıp, donatı ve beton ilgili şartnamedeki esaslara uygun imal edilecektir, imalatta beton C20 ve donatı St.</w:t>
      </w:r>
      <w:r w:rsidRPr="00C13084">
        <w:rPr>
          <w:bCs/>
          <w:szCs w:val="24"/>
        </w:rPr>
        <w:t>III</w:t>
      </w:r>
      <w:r w:rsidRPr="00C13084">
        <w:rPr>
          <w:b/>
          <w:bCs/>
          <w:szCs w:val="24"/>
        </w:rPr>
        <w:t xml:space="preserve"> </w:t>
      </w:r>
      <w:r w:rsidRPr="00C13084">
        <w:rPr>
          <w:szCs w:val="24"/>
        </w:rPr>
        <w:t xml:space="preserve">kullanılacaktır. Yüksekliği </w:t>
      </w:r>
      <w:smartTag w:uri="urn:schemas-microsoft-com:office:smarttags" w:element="metricconverter">
        <w:smartTagPr>
          <w:attr w:name="ProductID" w:val="1.50 m"/>
        </w:smartTagPr>
        <w:r w:rsidRPr="00C13084">
          <w:rPr>
            <w:szCs w:val="24"/>
          </w:rPr>
          <w:t>1.50 m</w:t>
        </w:r>
      </w:smartTag>
      <w:r w:rsidRPr="00C13084">
        <w:rPr>
          <w:szCs w:val="24"/>
        </w:rPr>
        <w:t xml:space="preserve">'den fazla menhollerde duvara ankre basamaklar yapılacaktır. </w:t>
      </w:r>
    </w:p>
    <w:p w:rsidR="00FD1CB6" w:rsidRPr="00C13084" w:rsidRDefault="009446DE" w:rsidP="00FD1CB6">
      <w:pPr>
        <w:shd w:val="clear" w:color="auto" w:fill="FFFFFF"/>
        <w:spacing w:before="293"/>
        <w:ind w:left="120" w:right="-57"/>
        <w:rPr>
          <w:szCs w:val="24"/>
        </w:rPr>
      </w:pPr>
      <w:r w:rsidRPr="00C13084">
        <w:rPr>
          <w:b/>
          <w:bCs/>
          <w:szCs w:val="24"/>
        </w:rPr>
        <w:t>B.4. Büzler ve PVC Borular</w:t>
      </w:r>
    </w:p>
    <w:p w:rsidR="00FD1CB6" w:rsidRPr="00C13084" w:rsidRDefault="009446DE" w:rsidP="00FD1CB6">
      <w:pPr>
        <w:shd w:val="clear" w:color="auto" w:fill="FFFFFF"/>
        <w:spacing w:before="293"/>
        <w:ind w:left="120" w:right="-57"/>
        <w:rPr>
          <w:szCs w:val="24"/>
        </w:rPr>
      </w:pPr>
      <w:r w:rsidRPr="00C13084">
        <w:rPr>
          <w:szCs w:val="24"/>
        </w:rPr>
        <w:t xml:space="preserve">Menhollere giriş ve çıkış büzleri ve PVC borular usulüne uygun bir şekilde kalıp ve PVC boruların içerisine ve projesindeki kot ve eğimlerde yerleştirilecektir. </w:t>
      </w:r>
    </w:p>
    <w:p w:rsidR="009446DE" w:rsidRPr="00C13084" w:rsidRDefault="009446DE" w:rsidP="00FD1CB6">
      <w:pPr>
        <w:shd w:val="clear" w:color="auto" w:fill="FFFFFF"/>
        <w:spacing w:before="293"/>
        <w:ind w:left="120" w:right="-57"/>
        <w:rPr>
          <w:szCs w:val="24"/>
        </w:rPr>
      </w:pPr>
      <w:r w:rsidRPr="00C13084">
        <w:rPr>
          <w:b/>
          <w:bCs/>
          <w:szCs w:val="24"/>
        </w:rPr>
        <w:t>B.</w:t>
      </w:r>
      <w:r w:rsidRPr="00C13084">
        <w:rPr>
          <w:b/>
          <w:szCs w:val="24"/>
        </w:rPr>
        <w:t>5.</w:t>
      </w:r>
      <w:r w:rsidRPr="00C13084">
        <w:rPr>
          <w:szCs w:val="24"/>
        </w:rPr>
        <w:t xml:space="preserve"> Proje ve detaylarda gösterilen veya işin gereği olarak yapılan bulun profil, levha, yuvarlak demir ve döküm imalat, konu imalat kapsamına dahildir.</w:t>
      </w:r>
    </w:p>
    <w:p w:rsidR="009446DE" w:rsidRPr="00C13084" w:rsidRDefault="009446DE" w:rsidP="001302F9">
      <w:pPr>
        <w:ind w:hanging="5"/>
      </w:pPr>
    </w:p>
    <w:p w:rsidR="00FD1CB6" w:rsidRPr="00C13084" w:rsidRDefault="007B2C02" w:rsidP="00410F78">
      <w:pPr>
        <w:ind w:left="120"/>
        <w:rPr>
          <w:b/>
          <w:sz w:val="28"/>
          <w:szCs w:val="28"/>
        </w:rPr>
      </w:pPr>
      <w:r>
        <w:rPr>
          <w:b/>
          <w:sz w:val="28"/>
          <w:szCs w:val="28"/>
        </w:rPr>
        <w:t>6</w:t>
      </w:r>
      <w:r w:rsidR="009446DE" w:rsidRPr="00C13084">
        <w:rPr>
          <w:b/>
          <w:sz w:val="28"/>
          <w:szCs w:val="28"/>
        </w:rPr>
        <w:t>.</w:t>
      </w:r>
      <w:r w:rsidR="009446DE" w:rsidRPr="00C13084">
        <w:rPr>
          <w:b/>
          <w:sz w:val="28"/>
          <w:szCs w:val="28"/>
        </w:rPr>
        <w:tab/>
        <w:t>PVC DELİKLİ BORU İLE DRENAJ YAPILMASI</w:t>
      </w:r>
    </w:p>
    <w:p w:rsidR="00FD1CB6" w:rsidRPr="00C13084" w:rsidRDefault="009446DE" w:rsidP="00410F78">
      <w:pPr>
        <w:ind w:left="120"/>
        <w:rPr>
          <w:b/>
          <w:sz w:val="28"/>
          <w:szCs w:val="28"/>
        </w:rPr>
      </w:pPr>
      <w:r w:rsidRPr="00C13084">
        <w:rPr>
          <w:b/>
          <w:szCs w:val="24"/>
        </w:rPr>
        <w:t>A. TANIM</w:t>
      </w:r>
    </w:p>
    <w:p w:rsidR="00FD1CB6" w:rsidRPr="00C13084" w:rsidRDefault="009446DE" w:rsidP="00410F78">
      <w:pPr>
        <w:ind w:left="120"/>
        <w:rPr>
          <w:b/>
          <w:sz w:val="28"/>
          <w:szCs w:val="28"/>
        </w:rPr>
      </w:pPr>
      <w:r w:rsidRPr="00C13084">
        <w:rPr>
          <w:szCs w:val="24"/>
        </w:rPr>
        <w:lastRenderedPageBreak/>
        <w:t>Bu şartname, yer altı suyu drenajı için kullanılacak olan PVC delikli drenaj büzü ile ilgili malzeme özellikleri ve yapım esaslarını kapsar.</w:t>
      </w:r>
    </w:p>
    <w:p w:rsidR="00FD1CB6" w:rsidRPr="00C13084" w:rsidRDefault="009446DE" w:rsidP="00410F78">
      <w:pPr>
        <w:ind w:left="120"/>
        <w:rPr>
          <w:b/>
          <w:sz w:val="28"/>
          <w:szCs w:val="28"/>
        </w:rPr>
      </w:pPr>
      <w:r w:rsidRPr="00C13084">
        <w:rPr>
          <w:b/>
          <w:szCs w:val="24"/>
        </w:rPr>
        <w:t>B. MALZEME</w:t>
      </w:r>
    </w:p>
    <w:p w:rsidR="00FD1CB6" w:rsidRPr="00C13084" w:rsidRDefault="009446DE" w:rsidP="00410F78">
      <w:pPr>
        <w:ind w:left="120"/>
        <w:rPr>
          <w:b/>
          <w:sz w:val="28"/>
          <w:szCs w:val="28"/>
        </w:rPr>
      </w:pPr>
      <w:r w:rsidRPr="00C13084">
        <w:rPr>
          <w:szCs w:val="24"/>
        </w:rPr>
        <w:t xml:space="preserve">İmalatta kullanılacak bütün borular DIN 1187'ye uygun delikli PVC drenaj borusu olacaktır ve malzeme kullanılmadan önce mutlaka İdarenin onayı alınacaktır. Jeotekstil malzeme 250 gr/m² olacaktır. </w:t>
      </w:r>
    </w:p>
    <w:p w:rsidR="00FD1CB6" w:rsidRPr="00C13084" w:rsidRDefault="009446DE" w:rsidP="00410F78">
      <w:pPr>
        <w:ind w:left="120"/>
        <w:rPr>
          <w:b/>
          <w:sz w:val="28"/>
          <w:szCs w:val="28"/>
        </w:rPr>
      </w:pPr>
      <w:r w:rsidRPr="00C13084">
        <w:rPr>
          <w:b/>
          <w:szCs w:val="24"/>
        </w:rPr>
        <w:t xml:space="preserve">C. YAPIM ESASLARI </w:t>
      </w:r>
    </w:p>
    <w:p w:rsidR="00FD1CB6" w:rsidRPr="00C13084" w:rsidRDefault="009446DE" w:rsidP="00410F78">
      <w:pPr>
        <w:ind w:left="120"/>
        <w:rPr>
          <w:b/>
          <w:sz w:val="28"/>
          <w:szCs w:val="28"/>
        </w:rPr>
      </w:pPr>
      <w:r w:rsidRPr="00C13084">
        <w:rPr>
          <w:b/>
          <w:szCs w:val="24"/>
        </w:rPr>
        <w:t>a) Hendek Kazısı</w:t>
      </w:r>
    </w:p>
    <w:p w:rsidR="00FD1CB6" w:rsidRPr="00C13084" w:rsidRDefault="009446DE" w:rsidP="00410F78">
      <w:pPr>
        <w:ind w:left="120"/>
        <w:rPr>
          <w:b/>
          <w:sz w:val="28"/>
          <w:szCs w:val="28"/>
        </w:rPr>
      </w:pPr>
      <w:r w:rsidRPr="00C13084">
        <w:rPr>
          <w:szCs w:val="24"/>
        </w:rPr>
        <w:t xml:space="preserve">Hendek kazısı, güzergah boyunca detay projelerine uygun olarak en az </w:t>
      </w:r>
      <w:smartTag w:uri="urn:schemas-microsoft-com:office:smarttags" w:element="metricconverter">
        <w:smartTagPr>
          <w:attr w:name="ProductID" w:val="60 cm"/>
        </w:smartTagPr>
        <w:r w:rsidRPr="00C13084">
          <w:rPr>
            <w:szCs w:val="24"/>
          </w:rPr>
          <w:t>60 cm</w:t>
        </w:r>
      </w:smartTag>
      <w:r w:rsidRPr="00C13084">
        <w:rPr>
          <w:szCs w:val="24"/>
        </w:rPr>
        <w:t xml:space="preserve"> genişlikte yapılacaktır. Kazı sırasında, temel ve temel altı malzemelerine zarar verilmeyecektir. Hendek kazısı derinliği projelerde belirtilen kot ve eğimi sağlayacak şekilde olacak, hendek yanları ve tabanın ince tesviyesi yapılacaktır.</w:t>
      </w:r>
    </w:p>
    <w:p w:rsidR="00FD1CB6" w:rsidRPr="00C13084" w:rsidRDefault="00FD1CB6" w:rsidP="00410F78">
      <w:pPr>
        <w:ind w:left="120"/>
        <w:rPr>
          <w:b/>
          <w:sz w:val="28"/>
          <w:szCs w:val="28"/>
        </w:rPr>
      </w:pPr>
    </w:p>
    <w:p w:rsidR="00FD1CB6" w:rsidRPr="00C13084" w:rsidRDefault="009446DE" w:rsidP="00410F78">
      <w:pPr>
        <w:ind w:left="120"/>
        <w:rPr>
          <w:b/>
          <w:sz w:val="28"/>
          <w:szCs w:val="28"/>
        </w:rPr>
      </w:pPr>
      <w:r w:rsidRPr="00C13084">
        <w:rPr>
          <w:szCs w:val="24"/>
        </w:rPr>
        <w:t>Üstenci, hendek kazısını muhafaza için gerekirse iksa, destek ve tahkim yapacak ve boru etrafındaki filtre malzemesi dolgusu işi tamamlandıktan sonra kaldırılacaktır.</w:t>
      </w:r>
    </w:p>
    <w:p w:rsidR="00FD1CB6" w:rsidRPr="00C13084" w:rsidRDefault="009446DE" w:rsidP="00410F78">
      <w:pPr>
        <w:ind w:left="120"/>
        <w:rPr>
          <w:b/>
          <w:sz w:val="28"/>
          <w:szCs w:val="28"/>
        </w:rPr>
      </w:pPr>
      <w:r w:rsidRPr="00C13084">
        <w:rPr>
          <w:szCs w:val="24"/>
        </w:rPr>
        <w:t>Bu kazıdan çıkan malzemenin tamamının veya bir kısmının daha sonra dolgu için kullanılmayacağı İdarenin veya İdarece yetkilendirilen Kontrol Danışman’ca bildirildiği takdirde, Üstenci bu malzemeyi İdarenin veya İdarece yetkilendirilen Kontrol Danışman’ın göstereceği yere taşıyarak depo edecektir.</w:t>
      </w:r>
    </w:p>
    <w:p w:rsidR="00FD1CB6" w:rsidRPr="00C13084" w:rsidRDefault="009446DE" w:rsidP="00410F78">
      <w:pPr>
        <w:ind w:left="120"/>
        <w:rPr>
          <w:b/>
          <w:sz w:val="28"/>
          <w:szCs w:val="28"/>
        </w:rPr>
      </w:pPr>
      <w:r w:rsidRPr="00C13084">
        <w:rPr>
          <w:b/>
          <w:szCs w:val="24"/>
        </w:rPr>
        <w:t>b) PVC Borularının Döşenmesi</w:t>
      </w:r>
    </w:p>
    <w:p w:rsidR="00FD1CB6" w:rsidRPr="00C13084" w:rsidRDefault="009446DE" w:rsidP="00410F78">
      <w:pPr>
        <w:ind w:left="120"/>
        <w:rPr>
          <w:b/>
          <w:sz w:val="28"/>
          <w:szCs w:val="28"/>
        </w:rPr>
      </w:pPr>
      <w:r w:rsidRPr="00C13084">
        <w:rPr>
          <w:szCs w:val="24"/>
        </w:rPr>
        <w:t>Borular projesinde gösterilen istikamet ve kollarda ve aynı eksende olacak şekilde döşenecektir Büzlerin döşenmesine, hendeğin en alçak noktasından başlanacak ve yukarı doğru gidecektir. Boruların zıvanaları yukarı doğru gelecektir.</w:t>
      </w:r>
    </w:p>
    <w:p w:rsidR="00FD1CB6" w:rsidRPr="00C13084" w:rsidRDefault="00FD1CB6" w:rsidP="00410F78">
      <w:pPr>
        <w:ind w:left="120"/>
        <w:rPr>
          <w:b/>
          <w:sz w:val="28"/>
          <w:szCs w:val="28"/>
        </w:rPr>
      </w:pPr>
      <w:r w:rsidRPr="00C13084">
        <w:rPr>
          <w:b/>
          <w:bCs/>
          <w:szCs w:val="24"/>
        </w:rPr>
        <w:t>c)</w:t>
      </w:r>
      <w:r w:rsidR="009446DE" w:rsidRPr="00C13084">
        <w:rPr>
          <w:b/>
          <w:bCs/>
          <w:szCs w:val="24"/>
        </w:rPr>
        <w:t>Jeotekstil Bohçalama Yapılması</w:t>
      </w:r>
    </w:p>
    <w:p w:rsidR="00FD1CB6" w:rsidRPr="00C13084" w:rsidRDefault="009446DE" w:rsidP="00410F78">
      <w:pPr>
        <w:ind w:left="120"/>
        <w:rPr>
          <w:b/>
          <w:sz w:val="28"/>
          <w:szCs w:val="28"/>
        </w:rPr>
      </w:pPr>
      <w:r w:rsidRPr="00C13084">
        <w:rPr>
          <w:szCs w:val="24"/>
        </w:rPr>
        <w:t>Filtre malzemesinin etrafındaki taban zeminindeki kil ve süt gibi ince malzemenin zamanla suyun etkisi ile filtre malzemesine nüfuz</w:t>
      </w:r>
      <w:r w:rsidR="00FD1CB6" w:rsidRPr="00C13084">
        <w:rPr>
          <w:szCs w:val="24"/>
        </w:rPr>
        <w:t xml:space="preserve"> ederek dren etme kabiliyetini</w:t>
      </w:r>
    </w:p>
    <w:p w:rsidR="00FD1CB6" w:rsidRPr="00C13084" w:rsidRDefault="009446DE" w:rsidP="00410F78">
      <w:pPr>
        <w:ind w:left="120"/>
        <w:rPr>
          <w:b/>
          <w:sz w:val="28"/>
          <w:szCs w:val="28"/>
        </w:rPr>
      </w:pPr>
      <w:r w:rsidRPr="00C13084">
        <w:rPr>
          <w:szCs w:val="24"/>
        </w:rPr>
        <w:t>azalmasını önlemek için hendek içinde filtre malzemesinin etrafına İdarenin onaylayacağı uygun bir jeotekstil malzeme ile bohçalama suretiyle sargı yapılacaktır. Jeotekstil malzeme 250 g/m² olacaktır.</w:t>
      </w:r>
    </w:p>
    <w:p w:rsidR="00FD1CB6" w:rsidRDefault="00FD1CB6" w:rsidP="00410F78">
      <w:pPr>
        <w:ind w:left="120"/>
        <w:rPr>
          <w:b/>
          <w:bCs/>
          <w:szCs w:val="24"/>
        </w:rPr>
      </w:pPr>
    </w:p>
    <w:p w:rsidR="00BB7E66" w:rsidRDefault="00BB7E66" w:rsidP="00410F78">
      <w:pPr>
        <w:ind w:left="120"/>
        <w:rPr>
          <w:b/>
          <w:bCs/>
          <w:szCs w:val="24"/>
        </w:rPr>
      </w:pPr>
    </w:p>
    <w:p w:rsidR="00BB7E66" w:rsidRDefault="00BB7E66" w:rsidP="00410F78">
      <w:pPr>
        <w:ind w:left="120"/>
        <w:rPr>
          <w:b/>
          <w:bCs/>
          <w:szCs w:val="24"/>
        </w:rPr>
      </w:pPr>
    </w:p>
    <w:p w:rsidR="00BB7E66" w:rsidRPr="00C13084" w:rsidRDefault="00BB7E66" w:rsidP="00410F78">
      <w:pPr>
        <w:ind w:left="120"/>
        <w:rPr>
          <w:b/>
          <w:bCs/>
          <w:szCs w:val="24"/>
        </w:rPr>
      </w:pPr>
    </w:p>
    <w:p w:rsidR="00FD1CB6" w:rsidRPr="00C13084" w:rsidRDefault="00FD1CB6" w:rsidP="00410F78">
      <w:pPr>
        <w:ind w:left="120"/>
        <w:rPr>
          <w:b/>
          <w:sz w:val="28"/>
          <w:szCs w:val="28"/>
        </w:rPr>
      </w:pPr>
      <w:r w:rsidRPr="00C13084">
        <w:rPr>
          <w:b/>
          <w:bCs/>
          <w:szCs w:val="24"/>
        </w:rPr>
        <w:t>d)</w:t>
      </w:r>
      <w:r w:rsidR="009446DE" w:rsidRPr="00C13084">
        <w:rPr>
          <w:b/>
          <w:bCs/>
          <w:szCs w:val="24"/>
        </w:rPr>
        <w:t>Filtre Malzemesi</w:t>
      </w:r>
    </w:p>
    <w:p w:rsidR="009446DE" w:rsidRPr="00C13084" w:rsidRDefault="009446DE" w:rsidP="00FD1CB6">
      <w:pPr>
        <w:ind w:left="567"/>
        <w:rPr>
          <w:b/>
          <w:sz w:val="28"/>
          <w:szCs w:val="28"/>
        </w:rPr>
      </w:pPr>
      <w:r w:rsidRPr="00C13084">
        <w:rPr>
          <w:szCs w:val="24"/>
        </w:rPr>
        <w:t>Delikli PVC drenaj boru ile drenaj işlerinin yapımında, aşağıdaki gradasyonlara uygun filtre malzemesi  birbirine karışmayacak şekilde, boruların etrafına ve üstüne döşenecektir.</w:t>
      </w:r>
    </w:p>
    <w:tbl>
      <w:tblPr>
        <w:tblW w:w="7320" w:type="dxa"/>
        <w:tblInd w:w="1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2"/>
        <w:gridCol w:w="2568"/>
        <w:gridCol w:w="3600"/>
      </w:tblGrid>
      <w:tr w:rsidR="009446DE" w:rsidRPr="00904077">
        <w:trPr>
          <w:trHeight w:hRule="exact" w:val="547"/>
        </w:trPr>
        <w:tc>
          <w:tcPr>
            <w:tcW w:w="1152" w:type="dxa"/>
          </w:tcPr>
          <w:p w:rsidR="009446DE" w:rsidRPr="00C13084" w:rsidRDefault="009446DE" w:rsidP="00904077">
            <w:pPr>
              <w:spacing w:before="293" w:line="274" w:lineRule="exact"/>
              <w:ind w:right="23"/>
            </w:pPr>
          </w:p>
        </w:tc>
        <w:tc>
          <w:tcPr>
            <w:tcW w:w="6168" w:type="dxa"/>
            <w:gridSpan w:val="2"/>
          </w:tcPr>
          <w:p w:rsidR="009446DE" w:rsidRPr="00904077" w:rsidRDefault="009446DE" w:rsidP="00904077">
            <w:pPr>
              <w:spacing w:before="293" w:line="274" w:lineRule="exact"/>
              <w:ind w:right="23"/>
              <w:rPr>
                <w:b/>
              </w:rPr>
            </w:pPr>
            <w:r w:rsidRPr="00904077">
              <w:rPr>
                <w:b/>
              </w:rPr>
              <w:t>AĞIRLIKÇA GEÇEN ( % )</w:t>
            </w:r>
          </w:p>
        </w:tc>
      </w:tr>
      <w:tr w:rsidR="009446DE" w:rsidRPr="00904077">
        <w:trPr>
          <w:trHeight w:hRule="exact" w:val="547"/>
        </w:trPr>
        <w:tc>
          <w:tcPr>
            <w:tcW w:w="1152" w:type="dxa"/>
          </w:tcPr>
          <w:p w:rsidR="009446DE" w:rsidRPr="00904077" w:rsidRDefault="009446DE" w:rsidP="00904077">
            <w:pPr>
              <w:spacing w:before="293" w:line="274" w:lineRule="exact"/>
              <w:ind w:right="23"/>
              <w:rPr>
                <w:b/>
                <w:u w:val="single"/>
              </w:rPr>
            </w:pPr>
            <w:r w:rsidRPr="00904077">
              <w:rPr>
                <w:b/>
                <w:u w:val="single"/>
              </w:rPr>
              <w:t xml:space="preserve">ELEK BOYU </w:t>
            </w:r>
          </w:p>
        </w:tc>
        <w:tc>
          <w:tcPr>
            <w:tcW w:w="2568" w:type="dxa"/>
          </w:tcPr>
          <w:p w:rsidR="009446DE" w:rsidRPr="00904077" w:rsidRDefault="009446DE" w:rsidP="00904077">
            <w:pPr>
              <w:spacing w:before="293" w:line="274" w:lineRule="exact"/>
              <w:ind w:right="23"/>
              <w:rPr>
                <w:b/>
                <w:u w:val="single"/>
              </w:rPr>
            </w:pPr>
            <w:r w:rsidRPr="00904077">
              <w:rPr>
                <w:b/>
                <w:u w:val="single"/>
              </w:rPr>
              <w:t>1 NO.LU FİLTRE MALZEMESİ</w:t>
            </w:r>
          </w:p>
        </w:tc>
        <w:tc>
          <w:tcPr>
            <w:tcW w:w="3600" w:type="dxa"/>
          </w:tcPr>
          <w:p w:rsidR="009446DE" w:rsidRPr="00904077" w:rsidRDefault="009446DE" w:rsidP="00904077">
            <w:pPr>
              <w:spacing w:before="293" w:line="274" w:lineRule="exact"/>
              <w:ind w:right="23"/>
              <w:rPr>
                <w:b/>
                <w:u w:val="single"/>
              </w:rPr>
            </w:pPr>
            <w:r w:rsidRPr="00904077">
              <w:rPr>
                <w:b/>
                <w:u w:val="single"/>
              </w:rPr>
              <w:t>2 NO.LU FİLTRE MALZEMESİ</w:t>
            </w:r>
          </w:p>
        </w:tc>
      </w:tr>
      <w:tr w:rsidR="009446DE" w:rsidRPr="00904077">
        <w:trPr>
          <w:trHeight w:hRule="exact" w:val="547"/>
        </w:trPr>
        <w:tc>
          <w:tcPr>
            <w:tcW w:w="1152" w:type="dxa"/>
          </w:tcPr>
          <w:p w:rsidR="009446DE" w:rsidRPr="00C13084" w:rsidRDefault="009446DE" w:rsidP="00904077">
            <w:pPr>
              <w:spacing w:before="293" w:line="274" w:lineRule="exact"/>
              <w:ind w:right="23"/>
            </w:pPr>
            <w:r w:rsidRPr="00C13084">
              <w:t>1 ½”</w:t>
            </w:r>
          </w:p>
        </w:tc>
        <w:tc>
          <w:tcPr>
            <w:tcW w:w="2568" w:type="dxa"/>
          </w:tcPr>
          <w:p w:rsidR="009446DE" w:rsidRPr="00C13084" w:rsidRDefault="009446DE" w:rsidP="00904077">
            <w:pPr>
              <w:spacing w:before="293" w:line="274" w:lineRule="exact"/>
              <w:ind w:right="23"/>
            </w:pPr>
            <w:r w:rsidRPr="00C13084">
              <w:t>-</w:t>
            </w:r>
          </w:p>
        </w:tc>
        <w:tc>
          <w:tcPr>
            <w:tcW w:w="3600" w:type="dxa"/>
          </w:tcPr>
          <w:p w:rsidR="009446DE" w:rsidRPr="00C13084" w:rsidRDefault="009446DE" w:rsidP="00904077">
            <w:pPr>
              <w:spacing w:before="293" w:line="274" w:lineRule="exact"/>
              <w:ind w:right="23"/>
            </w:pPr>
            <w:r w:rsidRPr="00C13084">
              <w:t>100</w:t>
            </w:r>
          </w:p>
        </w:tc>
      </w:tr>
      <w:tr w:rsidR="009446DE" w:rsidRPr="00904077">
        <w:trPr>
          <w:trHeight w:hRule="exact" w:val="547"/>
        </w:trPr>
        <w:tc>
          <w:tcPr>
            <w:tcW w:w="1152" w:type="dxa"/>
          </w:tcPr>
          <w:p w:rsidR="009446DE" w:rsidRPr="00C13084" w:rsidRDefault="009446DE" w:rsidP="00904077">
            <w:pPr>
              <w:spacing w:before="293" w:line="274" w:lineRule="exact"/>
              <w:ind w:right="23"/>
            </w:pPr>
            <w:smartTag w:uri="urn:schemas-microsoft-com:office:smarttags" w:element="metricconverter">
              <w:smartTagPr>
                <w:attr w:name="ProductID" w:val="1”"/>
              </w:smartTagPr>
              <w:r w:rsidRPr="00C13084">
                <w:t>1”</w:t>
              </w:r>
            </w:smartTag>
          </w:p>
        </w:tc>
        <w:tc>
          <w:tcPr>
            <w:tcW w:w="2568" w:type="dxa"/>
          </w:tcPr>
          <w:p w:rsidR="009446DE" w:rsidRPr="00C13084" w:rsidRDefault="009446DE" w:rsidP="00904077">
            <w:pPr>
              <w:spacing w:before="293" w:line="274" w:lineRule="exact"/>
              <w:ind w:right="23"/>
            </w:pPr>
            <w:r w:rsidRPr="00C13084">
              <w:t>-</w:t>
            </w:r>
          </w:p>
        </w:tc>
        <w:tc>
          <w:tcPr>
            <w:tcW w:w="3600" w:type="dxa"/>
          </w:tcPr>
          <w:p w:rsidR="009446DE" w:rsidRPr="00C13084" w:rsidRDefault="009446DE" w:rsidP="00904077">
            <w:pPr>
              <w:spacing w:before="293" w:line="274" w:lineRule="exact"/>
              <w:ind w:right="23"/>
            </w:pPr>
            <w:r w:rsidRPr="00C13084">
              <w:t>90-100</w:t>
            </w:r>
          </w:p>
        </w:tc>
      </w:tr>
      <w:tr w:rsidR="009446DE" w:rsidRPr="00904077">
        <w:trPr>
          <w:trHeight w:hRule="exact" w:val="547"/>
        </w:trPr>
        <w:tc>
          <w:tcPr>
            <w:tcW w:w="1152" w:type="dxa"/>
          </w:tcPr>
          <w:p w:rsidR="009446DE" w:rsidRPr="00C13084" w:rsidRDefault="009446DE" w:rsidP="00904077">
            <w:pPr>
              <w:spacing w:before="293" w:line="274" w:lineRule="exact"/>
              <w:ind w:right="23"/>
            </w:pPr>
            <w:r w:rsidRPr="00C13084">
              <w:lastRenderedPageBreak/>
              <w:t>3/8”</w:t>
            </w:r>
          </w:p>
        </w:tc>
        <w:tc>
          <w:tcPr>
            <w:tcW w:w="2568" w:type="dxa"/>
          </w:tcPr>
          <w:p w:rsidR="009446DE" w:rsidRPr="00C13084" w:rsidRDefault="009446DE" w:rsidP="00904077">
            <w:pPr>
              <w:spacing w:before="293" w:line="274" w:lineRule="exact"/>
              <w:ind w:right="23"/>
            </w:pPr>
            <w:r w:rsidRPr="00C13084">
              <w:t>100</w:t>
            </w:r>
          </w:p>
        </w:tc>
        <w:tc>
          <w:tcPr>
            <w:tcW w:w="3600" w:type="dxa"/>
          </w:tcPr>
          <w:p w:rsidR="009446DE" w:rsidRPr="00C13084" w:rsidRDefault="009446DE" w:rsidP="00904077">
            <w:pPr>
              <w:spacing w:before="293" w:line="274" w:lineRule="exact"/>
              <w:ind w:right="23"/>
            </w:pPr>
            <w:r w:rsidRPr="00C13084">
              <w:t>25-50</w:t>
            </w:r>
          </w:p>
        </w:tc>
      </w:tr>
      <w:tr w:rsidR="009446DE" w:rsidRPr="00904077">
        <w:trPr>
          <w:trHeight w:hRule="exact" w:val="547"/>
        </w:trPr>
        <w:tc>
          <w:tcPr>
            <w:tcW w:w="1152" w:type="dxa"/>
          </w:tcPr>
          <w:p w:rsidR="009446DE" w:rsidRPr="00C13084" w:rsidRDefault="009446DE" w:rsidP="00904077">
            <w:pPr>
              <w:spacing w:before="293" w:line="274" w:lineRule="exact"/>
              <w:ind w:right="23"/>
            </w:pPr>
            <w:r w:rsidRPr="00C13084">
              <w:t>No. 4</w:t>
            </w:r>
          </w:p>
        </w:tc>
        <w:tc>
          <w:tcPr>
            <w:tcW w:w="2568" w:type="dxa"/>
          </w:tcPr>
          <w:p w:rsidR="009446DE" w:rsidRPr="00C13084" w:rsidRDefault="009446DE" w:rsidP="00904077">
            <w:pPr>
              <w:spacing w:before="293" w:line="274" w:lineRule="exact"/>
              <w:ind w:right="23"/>
            </w:pPr>
            <w:r w:rsidRPr="00C13084">
              <w:t>95-100</w:t>
            </w:r>
          </w:p>
        </w:tc>
        <w:tc>
          <w:tcPr>
            <w:tcW w:w="3600" w:type="dxa"/>
          </w:tcPr>
          <w:p w:rsidR="009446DE" w:rsidRPr="00C13084" w:rsidRDefault="009446DE" w:rsidP="00904077">
            <w:pPr>
              <w:spacing w:before="293" w:line="274" w:lineRule="exact"/>
              <w:ind w:right="23"/>
            </w:pPr>
            <w:r w:rsidRPr="00C13084">
              <w:t>5-40</w:t>
            </w:r>
          </w:p>
        </w:tc>
      </w:tr>
      <w:tr w:rsidR="009446DE" w:rsidRPr="00904077">
        <w:trPr>
          <w:trHeight w:hRule="exact" w:val="547"/>
        </w:trPr>
        <w:tc>
          <w:tcPr>
            <w:tcW w:w="1152" w:type="dxa"/>
          </w:tcPr>
          <w:p w:rsidR="009446DE" w:rsidRPr="00C13084" w:rsidRDefault="009446DE" w:rsidP="00904077">
            <w:pPr>
              <w:spacing w:before="293" w:line="274" w:lineRule="exact"/>
              <w:ind w:right="23"/>
            </w:pPr>
            <w:r w:rsidRPr="00C13084">
              <w:t>No. 8</w:t>
            </w:r>
          </w:p>
        </w:tc>
        <w:tc>
          <w:tcPr>
            <w:tcW w:w="2568" w:type="dxa"/>
          </w:tcPr>
          <w:p w:rsidR="009446DE" w:rsidRPr="00C13084" w:rsidRDefault="009446DE" w:rsidP="00904077">
            <w:pPr>
              <w:spacing w:before="293" w:line="274" w:lineRule="exact"/>
              <w:ind w:right="23"/>
            </w:pPr>
            <w:r w:rsidRPr="00C13084">
              <w:t>70-90</w:t>
            </w:r>
          </w:p>
        </w:tc>
        <w:tc>
          <w:tcPr>
            <w:tcW w:w="3600" w:type="dxa"/>
          </w:tcPr>
          <w:p w:rsidR="009446DE" w:rsidRPr="00C13084" w:rsidRDefault="009446DE" w:rsidP="00904077">
            <w:pPr>
              <w:spacing w:before="293" w:line="274" w:lineRule="exact"/>
              <w:ind w:right="23"/>
            </w:pPr>
            <w:r w:rsidRPr="00C13084">
              <w:t>0-5</w:t>
            </w:r>
          </w:p>
        </w:tc>
      </w:tr>
      <w:tr w:rsidR="009446DE" w:rsidRPr="00904077">
        <w:trPr>
          <w:trHeight w:hRule="exact" w:val="547"/>
        </w:trPr>
        <w:tc>
          <w:tcPr>
            <w:tcW w:w="1152" w:type="dxa"/>
          </w:tcPr>
          <w:p w:rsidR="009446DE" w:rsidRPr="00C13084" w:rsidRDefault="009446DE" w:rsidP="00904077">
            <w:pPr>
              <w:spacing w:before="293" w:line="274" w:lineRule="exact"/>
              <w:ind w:right="23"/>
            </w:pPr>
            <w:r w:rsidRPr="00C13084">
              <w:t>No. 16</w:t>
            </w:r>
          </w:p>
        </w:tc>
        <w:tc>
          <w:tcPr>
            <w:tcW w:w="2568" w:type="dxa"/>
          </w:tcPr>
          <w:p w:rsidR="009446DE" w:rsidRPr="00C13084" w:rsidRDefault="009446DE" w:rsidP="00904077">
            <w:pPr>
              <w:spacing w:before="293" w:line="274" w:lineRule="exact"/>
              <w:ind w:right="23"/>
            </w:pPr>
            <w:r w:rsidRPr="00C13084">
              <w:t>45-85</w:t>
            </w:r>
          </w:p>
        </w:tc>
        <w:tc>
          <w:tcPr>
            <w:tcW w:w="3600" w:type="dxa"/>
          </w:tcPr>
          <w:p w:rsidR="009446DE" w:rsidRPr="00C13084" w:rsidRDefault="009446DE" w:rsidP="00904077">
            <w:pPr>
              <w:spacing w:before="293" w:line="274" w:lineRule="exact"/>
              <w:ind w:right="23"/>
            </w:pPr>
            <w:r w:rsidRPr="00C13084">
              <w:t>-</w:t>
            </w:r>
          </w:p>
        </w:tc>
      </w:tr>
      <w:tr w:rsidR="009446DE" w:rsidRPr="00904077">
        <w:trPr>
          <w:trHeight w:hRule="exact" w:val="547"/>
        </w:trPr>
        <w:tc>
          <w:tcPr>
            <w:tcW w:w="1152" w:type="dxa"/>
          </w:tcPr>
          <w:p w:rsidR="009446DE" w:rsidRPr="00C13084" w:rsidRDefault="009446DE" w:rsidP="00904077">
            <w:pPr>
              <w:spacing w:before="293" w:line="274" w:lineRule="exact"/>
              <w:ind w:right="23"/>
            </w:pPr>
            <w:r w:rsidRPr="00C13084">
              <w:t>No. 50</w:t>
            </w:r>
          </w:p>
        </w:tc>
        <w:tc>
          <w:tcPr>
            <w:tcW w:w="2568" w:type="dxa"/>
          </w:tcPr>
          <w:p w:rsidR="009446DE" w:rsidRPr="00C13084" w:rsidRDefault="009446DE" w:rsidP="00904077">
            <w:pPr>
              <w:spacing w:before="293" w:line="274" w:lineRule="exact"/>
              <w:ind w:right="23"/>
            </w:pPr>
            <w:r w:rsidRPr="00C13084">
              <w:t>10-30</w:t>
            </w:r>
          </w:p>
        </w:tc>
        <w:tc>
          <w:tcPr>
            <w:tcW w:w="3600" w:type="dxa"/>
          </w:tcPr>
          <w:p w:rsidR="009446DE" w:rsidRPr="00C13084" w:rsidRDefault="009446DE" w:rsidP="00904077">
            <w:pPr>
              <w:spacing w:before="293" w:line="274" w:lineRule="exact"/>
              <w:ind w:right="23"/>
            </w:pPr>
            <w:r w:rsidRPr="00C13084">
              <w:t>-</w:t>
            </w:r>
          </w:p>
        </w:tc>
      </w:tr>
      <w:tr w:rsidR="009446DE" w:rsidRPr="00904077">
        <w:trPr>
          <w:trHeight w:hRule="exact" w:val="547"/>
        </w:trPr>
        <w:tc>
          <w:tcPr>
            <w:tcW w:w="1152" w:type="dxa"/>
          </w:tcPr>
          <w:p w:rsidR="009446DE" w:rsidRPr="00C13084" w:rsidRDefault="009446DE" w:rsidP="00904077">
            <w:pPr>
              <w:spacing w:before="293" w:line="274" w:lineRule="exact"/>
              <w:ind w:right="23"/>
            </w:pPr>
            <w:r w:rsidRPr="00C13084">
              <w:t>No. 100</w:t>
            </w:r>
          </w:p>
        </w:tc>
        <w:tc>
          <w:tcPr>
            <w:tcW w:w="2568" w:type="dxa"/>
          </w:tcPr>
          <w:p w:rsidR="009446DE" w:rsidRPr="00C13084" w:rsidRDefault="009446DE" w:rsidP="00904077">
            <w:pPr>
              <w:spacing w:before="293" w:line="274" w:lineRule="exact"/>
              <w:ind w:right="23"/>
            </w:pPr>
            <w:r w:rsidRPr="00C13084">
              <w:t>0-7</w:t>
            </w:r>
          </w:p>
        </w:tc>
        <w:tc>
          <w:tcPr>
            <w:tcW w:w="3600" w:type="dxa"/>
          </w:tcPr>
          <w:p w:rsidR="009446DE" w:rsidRPr="00C13084" w:rsidRDefault="009446DE" w:rsidP="00904077">
            <w:pPr>
              <w:spacing w:before="293" w:line="274" w:lineRule="exact"/>
              <w:ind w:right="23"/>
            </w:pPr>
            <w:r w:rsidRPr="00C13084">
              <w:t>-</w:t>
            </w:r>
          </w:p>
        </w:tc>
      </w:tr>
    </w:tbl>
    <w:p w:rsidR="00FD1CB6" w:rsidRPr="00C13084" w:rsidRDefault="009446DE" w:rsidP="00410F78">
      <w:pPr>
        <w:shd w:val="clear" w:color="auto" w:fill="FFFFFF"/>
        <w:spacing w:before="322"/>
        <w:ind w:left="120" w:right="23"/>
        <w:jc w:val="left"/>
        <w:rPr>
          <w:szCs w:val="24"/>
        </w:rPr>
      </w:pPr>
      <w:r w:rsidRPr="00C13084">
        <w:rPr>
          <w:szCs w:val="24"/>
        </w:rPr>
        <w:t>Filtre malzemesi kil ve diğer zararlı yabancı maddeler ihtiva etmeyecektir.</w:t>
      </w:r>
    </w:p>
    <w:p w:rsidR="009446DE" w:rsidRPr="00C13084" w:rsidRDefault="009446DE" w:rsidP="00410F78">
      <w:pPr>
        <w:shd w:val="clear" w:color="auto" w:fill="FFFFFF"/>
        <w:spacing w:before="322"/>
        <w:ind w:left="120" w:right="23"/>
        <w:jc w:val="left"/>
        <w:rPr>
          <w:szCs w:val="24"/>
        </w:rPr>
      </w:pPr>
      <w:r w:rsidRPr="00C13084">
        <w:rPr>
          <w:szCs w:val="24"/>
        </w:rPr>
        <w:t xml:space="preserve">2 no.lu filtre malzemesi büzün, yanlarında ve üstünde en az </w:t>
      </w:r>
      <w:smartTag w:uri="urn:schemas-microsoft-com:office:smarttags" w:element="metricconverter">
        <w:smartTagPr>
          <w:attr w:name="ProductID" w:val="10 cm"/>
        </w:smartTagPr>
        <w:r w:rsidRPr="00C13084">
          <w:rPr>
            <w:szCs w:val="24"/>
          </w:rPr>
          <w:t>10 cm</w:t>
        </w:r>
      </w:smartTag>
      <w:r w:rsidRPr="00C13084">
        <w:rPr>
          <w:szCs w:val="24"/>
        </w:rPr>
        <w:t xml:space="preserve"> kalınlık meydana getirecek şekilde yerleştirilecek, 1 no.lu filtre malzemesi 2 no.lu malzemenin etrafına ve üzerine en az 10 em kalınlıkta yerleştirilecektir.</w:t>
      </w:r>
    </w:p>
    <w:p w:rsidR="00FD1CB6" w:rsidRPr="00C13084" w:rsidRDefault="009446DE" w:rsidP="00410F78">
      <w:pPr>
        <w:shd w:val="clear" w:color="auto" w:fill="FFFFFF"/>
        <w:spacing w:before="274" w:line="283" w:lineRule="exact"/>
        <w:ind w:left="120" w:right="23"/>
        <w:jc w:val="left"/>
        <w:rPr>
          <w:szCs w:val="24"/>
        </w:rPr>
      </w:pPr>
      <w:r w:rsidRPr="00C13084">
        <w:rPr>
          <w:szCs w:val="24"/>
        </w:rPr>
        <w:t xml:space="preserve">Filtre malzemesinin büz üst kotundan yüksekliği en az </w:t>
      </w:r>
      <w:smartTag w:uri="urn:schemas-microsoft-com:office:smarttags" w:element="metricconverter">
        <w:smartTagPr>
          <w:attr w:name="ProductID" w:val="20 cm"/>
        </w:smartTagPr>
        <w:r w:rsidRPr="00C13084">
          <w:rPr>
            <w:szCs w:val="24"/>
          </w:rPr>
          <w:t>20 cm</w:t>
        </w:r>
      </w:smartTag>
      <w:r w:rsidRPr="00C13084">
        <w:rPr>
          <w:szCs w:val="24"/>
        </w:rPr>
        <w:t xml:space="preserve"> olacak ve hendek boyunca </w:t>
      </w:r>
      <w:r w:rsidRPr="00C13084">
        <w:rPr>
          <w:bCs/>
          <w:szCs w:val="24"/>
        </w:rPr>
        <w:t xml:space="preserve">filtre </w:t>
      </w:r>
      <w:r w:rsidRPr="00C13084">
        <w:rPr>
          <w:szCs w:val="24"/>
        </w:rPr>
        <w:t>malzemesi ile taban zemini arasında kesiksiz ve düzgün bir irtibat sağlanmış olacaktır.</w:t>
      </w:r>
    </w:p>
    <w:p w:rsidR="006B654D" w:rsidRDefault="006B654D" w:rsidP="00410F78">
      <w:pPr>
        <w:shd w:val="clear" w:color="auto" w:fill="FFFFFF"/>
        <w:spacing w:before="274" w:line="283" w:lineRule="exact"/>
        <w:ind w:left="120" w:right="23"/>
        <w:jc w:val="left"/>
        <w:rPr>
          <w:b/>
          <w:szCs w:val="24"/>
        </w:rPr>
      </w:pPr>
    </w:p>
    <w:p w:rsidR="009446DE" w:rsidRPr="00C13084" w:rsidRDefault="009446DE" w:rsidP="00410F78">
      <w:pPr>
        <w:shd w:val="clear" w:color="auto" w:fill="FFFFFF"/>
        <w:spacing w:before="274" w:line="283" w:lineRule="exact"/>
        <w:ind w:left="120" w:right="23"/>
        <w:jc w:val="left"/>
        <w:rPr>
          <w:b/>
          <w:szCs w:val="24"/>
        </w:rPr>
      </w:pPr>
      <w:r w:rsidRPr="00C13084">
        <w:rPr>
          <w:b/>
          <w:szCs w:val="24"/>
        </w:rPr>
        <w:t>e) Dolgu</w:t>
      </w:r>
    </w:p>
    <w:p w:rsidR="009446DE" w:rsidRDefault="009446DE" w:rsidP="00410F78">
      <w:pPr>
        <w:shd w:val="clear" w:color="auto" w:fill="FFFFFF"/>
        <w:spacing w:before="283" w:line="278" w:lineRule="exact"/>
        <w:ind w:left="120" w:right="23"/>
        <w:jc w:val="left"/>
        <w:rPr>
          <w:szCs w:val="24"/>
        </w:rPr>
      </w:pPr>
      <w:r w:rsidRPr="00C13084">
        <w:rPr>
          <w:szCs w:val="24"/>
        </w:rPr>
        <w:t>Borular döşendikten ve projesine uygun olarak filtre malzemesi ile dolgu yapıldıktan sonra. Kontrol Mühendis tarafından uygun görüldüğü takdirde, kazıdan çıkan malzeme ile hendeğin geri kalan kısmının dolgusu yapılacaktır.</w:t>
      </w:r>
    </w:p>
    <w:p w:rsidR="000006EB" w:rsidRPr="00C13084" w:rsidRDefault="000006EB" w:rsidP="00410F78">
      <w:pPr>
        <w:shd w:val="clear" w:color="auto" w:fill="FFFFFF"/>
        <w:spacing w:before="283" w:line="278" w:lineRule="exact"/>
        <w:ind w:left="120" w:right="23"/>
        <w:jc w:val="left"/>
        <w:rPr>
          <w:szCs w:val="24"/>
        </w:rPr>
      </w:pPr>
    </w:p>
    <w:p w:rsidR="009446DE" w:rsidRPr="00C13084" w:rsidRDefault="007B2C02" w:rsidP="00410F78">
      <w:pPr>
        <w:pStyle w:val="Balk1"/>
        <w:spacing w:before="120"/>
        <w:ind w:left="120"/>
        <w:rPr>
          <w:rFonts w:ascii="Times New Roman" w:hAnsi="Times New Roman" w:cs="Times New Roman"/>
          <w:sz w:val="28"/>
          <w:szCs w:val="28"/>
        </w:rPr>
      </w:pPr>
      <w:bookmarkStart w:id="326" w:name="_Toc185864706"/>
      <w:r>
        <w:rPr>
          <w:rFonts w:ascii="Times New Roman" w:hAnsi="Times New Roman" w:cs="Times New Roman"/>
          <w:sz w:val="28"/>
          <w:szCs w:val="28"/>
        </w:rPr>
        <w:t>7</w:t>
      </w:r>
      <w:r w:rsidR="009446DE" w:rsidRPr="00C13084">
        <w:rPr>
          <w:rFonts w:ascii="Times New Roman" w:hAnsi="Times New Roman" w:cs="Times New Roman"/>
          <w:sz w:val="28"/>
          <w:szCs w:val="28"/>
        </w:rPr>
        <w:t>.</w:t>
      </w:r>
      <w:r w:rsidR="009446DE" w:rsidRPr="00C13084">
        <w:rPr>
          <w:rFonts w:ascii="Times New Roman" w:hAnsi="Times New Roman" w:cs="Times New Roman"/>
          <w:sz w:val="28"/>
          <w:szCs w:val="28"/>
        </w:rPr>
        <w:tab/>
        <w:t>ÇEVRE YÖNETİMİ</w:t>
      </w:r>
      <w:bookmarkEnd w:id="324"/>
      <w:bookmarkEnd w:id="325"/>
      <w:bookmarkEnd w:id="326"/>
    </w:p>
    <w:p w:rsidR="009446DE" w:rsidRPr="00C13084" w:rsidRDefault="009446DE" w:rsidP="00410F78">
      <w:pPr>
        <w:spacing w:line="278" w:lineRule="exact"/>
        <w:ind w:left="120"/>
        <w:rPr>
          <w:szCs w:val="24"/>
        </w:rPr>
      </w:pPr>
    </w:p>
    <w:p w:rsidR="009446DE" w:rsidRPr="00C13084" w:rsidRDefault="009446DE" w:rsidP="00410F78">
      <w:pPr>
        <w:spacing w:line="278" w:lineRule="exact"/>
        <w:ind w:left="120"/>
        <w:rPr>
          <w:szCs w:val="24"/>
        </w:rPr>
      </w:pPr>
      <w:r w:rsidRPr="00C13084">
        <w:rPr>
          <w:szCs w:val="24"/>
        </w:rPr>
        <w:t xml:space="preserve">İnşaat faaliyetleri fiziksel ve biyolojik çevre ve yakın yerleşimlere olası etkilerin en aza indirilmesini sağlayacak şekilde gerçekleştirilecektir. Faaliyetler sırasında Müteahhit mevcut çevre yasa ve yönetmeliklerine uyacaktır. </w:t>
      </w:r>
    </w:p>
    <w:p w:rsidR="009446DE" w:rsidRPr="00C13084" w:rsidRDefault="009446DE" w:rsidP="009446DE">
      <w:pPr>
        <w:spacing w:line="278" w:lineRule="exact"/>
        <w:rPr>
          <w:szCs w:val="24"/>
        </w:rPr>
      </w:pPr>
    </w:p>
    <w:p w:rsidR="009446DE" w:rsidRPr="00C13084" w:rsidRDefault="009446DE" w:rsidP="00410F78">
      <w:pPr>
        <w:spacing w:line="278" w:lineRule="exact"/>
        <w:ind w:left="120"/>
        <w:rPr>
          <w:szCs w:val="24"/>
        </w:rPr>
      </w:pPr>
      <w:r w:rsidRPr="00C13084">
        <w:rPr>
          <w:szCs w:val="24"/>
        </w:rPr>
        <w:t xml:space="preserve">İnşaat faaliyetleri sırasında çevre yönetimi açısından önem taşıyan temel konularla ilgili olarak aşağıdaki etki azaltıcı önlemler uygulanacaktır. Ancak, ilgili yasa ve yönetmeliklerde olabilecek değişikliklere uygun olarak aşağıda bahsedilen önlemlerde değişiklikler yapılabilir. </w:t>
      </w:r>
    </w:p>
    <w:p w:rsidR="009446DE" w:rsidRPr="00C13084" w:rsidRDefault="009446DE" w:rsidP="00410F78">
      <w:pPr>
        <w:spacing w:line="278" w:lineRule="exact"/>
        <w:ind w:left="120"/>
        <w:rPr>
          <w:szCs w:val="24"/>
        </w:rPr>
      </w:pPr>
    </w:p>
    <w:p w:rsidR="009446DE" w:rsidRPr="00C13084" w:rsidRDefault="009446DE" w:rsidP="00410F78">
      <w:pPr>
        <w:spacing w:line="278" w:lineRule="exact"/>
        <w:ind w:left="120"/>
        <w:rPr>
          <w:szCs w:val="24"/>
        </w:rPr>
      </w:pPr>
      <w:r w:rsidRPr="00C13084">
        <w:rPr>
          <w:szCs w:val="24"/>
        </w:rPr>
        <w:t xml:space="preserve">Müteahhit, inşaat faaliyetleri sırasında çevre sağlık ve güvenlik yönetimi planlaması için inşaat öncesi inceleme yapacaktır. İnşaat öncesi inceleme çalışmaları Kalite Kontrol yada Çevre </w:t>
      </w:r>
      <w:r w:rsidRPr="00C13084">
        <w:rPr>
          <w:szCs w:val="24"/>
        </w:rPr>
        <w:lastRenderedPageBreak/>
        <w:t xml:space="preserve">Sağlık ve Güvenlik Uzmanı tarafından yürütülecek ve aşağıdaki hususların belirlenmesini sağlayacaktır. Bu hususlar; </w:t>
      </w:r>
    </w:p>
    <w:p w:rsidR="009446DE" w:rsidRPr="00C13084" w:rsidRDefault="009446DE" w:rsidP="009446DE">
      <w:pPr>
        <w:spacing w:line="278" w:lineRule="exact"/>
        <w:rPr>
          <w:szCs w:val="24"/>
        </w:rPr>
      </w:pPr>
    </w:p>
    <w:p w:rsidR="009446DE" w:rsidRPr="00C13084" w:rsidRDefault="009446DE" w:rsidP="009446DE">
      <w:pPr>
        <w:numPr>
          <w:ilvl w:val="0"/>
          <w:numId w:val="7"/>
        </w:numPr>
        <w:spacing w:line="278" w:lineRule="exact"/>
        <w:rPr>
          <w:szCs w:val="24"/>
        </w:rPr>
      </w:pPr>
      <w:r w:rsidRPr="00C13084">
        <w:rPr>
          <w:szCs w:val="24"/>
        </w:rPr>
        <w:t>Tehlikeli maddeler (örn. Asbest içeren maddeler - ACM, kurşun, civa, vb.),</w:t>
      </w:r>
    </w:p>
    <w:p w:rsidR="009446DE" w:rsidRPr="00C13084" w:rsidRDefault="009446DE" w:rsidP="009446DE">
      <w:pPr>
        <w:numPr>
          <w:ilvl w:val="0"/>
          <w:numId w:val="7"/>
        </w:numPr>
        <w:spacing w:line="278" w:lineRule="exact"/>
        <w:rPr>
          <w:szCs w:val="24"/>
        </w:rPr>
      </w:pPr>
      <w:r w:rsidRPr="00C13084">
        <w:rPr>
          <w:szCs w:val="24"/>
        </w:rPr>
        <w:t xml:space="preserve">Geri dönüşümlü malzemeler, </w:t>
      </w:r>
    </w:p>
    <w:p w:rsidR="009446DE" w:rsidRPr="00C13084" w:rsidRDefault="009446DE" w:rsidP="009446DE">
      <w:pPr>
        <w:numPr>
          <w:ilvl w:val="0"/>
          <w:numId w:val="7"/>
        </w:numPr>
        <w:spacing w:line="278" w:lineRule="exact"/>
        <w:rPr>
          <w:szCs w:val="24"/>
        </w:rPr>
      </w:pPr>
      <w:r w:rsidRPr="00C13084">
        <w:rPr>
          <w:szCs w:val="24"/>
        </w:rPr>
        <w:t>Özel risk içeren alanlar (örn. Yangın riski, toksik madde riski, vb.).</w:t>
      </w:r>
    </w:p>
    <w:p w:rsidR="009446DE" w:rsidRPr="00C13084" w:rsidRDefault="009446DE" w:rsidP="009446DE">
      <w:pPr>
        <w:spacing w:line="278" w:lineRule="exact"/>
        <w:rPr>
          <w:szCs w:val="24"/>
        </w:rPr>
      </w:pPr>
    </w:p>
    <w:p w:rsidR="009446DE" w:rsidRPr="00C13084" w:rsidRDefault="009446DE" w:rsidP="00410F78">
      <w:pPr>
        <w:spacing w:line="278" w:lineRule="exact"/>
        <w:ind w:left="120"/>
        <w:rPr>
          <w:szCs w:val="24"/>
        </w:rPr>
      </w:pPr>
      <w:r w:rsidRPr="00C13084">
        <w:rPr>
          <w:szCs w:val="24"/>
        </w:rPr>
        <w:t xml:space="preserve">Tercihen çevre ve sağlık, güvenlik sistemlerinin denetlenmesinde deneyimli bir Kalite Kontrol yada Çevre Sağlık ve Güvenlik Uzmanı alanın inşaat öncesi ve inşaat sırasında denetlenmesinden sorumlu olacaktır.  Kalite Kontrol yada Çevre Sağlık ve Güvenlik Uzmanı inşaat ya da çevre mühendisliği lisans eğitimi almış ve endüstriyel güvenlik ve hijyeni konularında uzmanlaşmış, çevre sağlık ve güvenlik yönetimi sistemleri uygulamalarında en az 2 yıl deneyime sahip olmalıdır. </w:t>
      </w:r>
    </w:p>
    <w:p w:rsidR="009446DE" w:rsidRPr="00C13084" w:rsidRDefault="009446DE" w:rsidP="00410F78">
      <w:pPr>
        <w:spacing w:line="278" w:lineRule="exact"/>
        <w:ind w:left="120"/>
        <w:rPr>
          <w:szCs w:val="24"/>
        </w:rPr>
      </w:pPr>
    </w:p>
    <w:p w:rsidR="009446DE" w:rsidRPr="00C13084" w:rsidRDefault="009446DE" w:rsidP="00410F78">
      <w:pPr>
        <w:spacing w:line="278" w:lineRule="exact"/>
        <w:ind w:left="120"/>
        <w:rPr>
          <w:szCs w:val="24"/>
        </w:rPr>
      </w:pPr>
      <w:r w:rsidRPr="00C13084">
        <w:rPr>
          <w:szCs w:val="24"/>
        </w:rPr>
        <w:t>İnşaat faaliyetleri sırasında etkilenecek yapısal ve yapısal olmayan elemanlardan aşağıdaki özellikleri taşıyanlar, alanda gerçekleştirilecek inşaat öncesi incelemeler sırasında tespit edilecektir;</w:t>
      </w:r>
    </w:p>
    <w:p w:rsidR="009446DE" w:rsidRPr="00C13084" w:rsidRDefault="009446DE" w:rsidP="009446DE">
      <w:pPr>
        <w:spacing w:line="278" w:lineRule="exact"/>
        <w:rPr>
          <w:szCs w:val="24"/>
        </w:rPr>
      </w:pPr>
    </w:p>
    <w:p w:rsidR="009446DE" w:rsidRPr="00C13084" w:rsidRDefault="009446DE" w:rsidP="009446DE">
      <w:pPr>
        <w:numPr>
          <w:ilvl w:val="0"/>
          <w:numId w:val="9"/>
        </w:numPr>
        <w:spacing w:line="278" w:lineRule="exact"/>
        <w:rPr>
          <w:szCs w:val="24"/>
        </w:rPr>
      </w:pPr>
      <w:r w:rsidRPr="00C13084">
        <w:rPr>
          <w:szCs w:val="24"/>
        </w:rPr>
        <w:t xml:space="preserve">Asbest Içeren Malzemeler (ACM) (havalandırma sistemleri – HVAC, elektrik sistemleri, izolasyon malzemeleri, kazanlar, fırınlar, yangın kapıları, duvarlar, çatılar, su tesisatı, vb. elemanlarda bulunabilir), </w:t>
      </w:r>
    </w:p>
    <w:p w:rsidR="009446DE" w:rsidRPr="00C13084" w:rsidRDefault="009446DE" w:rsidP="009446DE">
      <w:pPr>
        <w:numPr>
          <w:ilvl w:val="0"/>
          <w:numId w:val="9"/>
        </w:numPr>
        <w:spacing w:line="278" w:lineRule="exact"/>
        <w:rPr>
          <w:szCs w:val="24"/>
        </w:rPr>
      </w:pPr>
      <w:r w:rsidRPr="00C13084">
        <w:rPr>
          <w:szCs w:val="24"/>
        </w:rPr>
        <w:t>Kurşun (su tesisatı, kurşun bazlı boyalar, vb. elemanlarda bulunabilir),</w:t>
      </w:r>
    </w:p>
    <w:p w:rsidR="009446DE" w:rsidRPr="00C13084" w:rsidRDefault="009446DE" w:rsidP="009446DE">
      <w:pPr>
        <w:numPr>
          <w:ilvl w:val="0"/>
          <w:numId w:val="9"/>
        </w:numPr>
        <w:spacing w:line="278" w:lineRule="exact"/>
        <w:rPr>
          <w:szCs w:val="24"/>
        </w:rPr>
      </w:pPr>
      <w:r w:rsidRPr="00C13084">
        <w:rPr>
          <w:szCs w:val="24"/>
        </w:rPr>
        <w:t xml:space="preserve">Civa (özellikle hastaneler, klinikler, laboratuarlar ve diş tedavi bölümlerinde önemli olmakla beraber </w:t>
      </w:r>
      <w:smartTag w:uri="urn:schemas-microsoft-com:office:smarttags" w:element="place">
        <w:smartTag w:uri="urn:schemas-microsoft-com:office:smarttags" w:element="State">
          <w:r w:rsidRPr="00C13084">
            <w:rPr>
              <w:szCs w:val="24"/>
            </w:rPr>
            <w:t>kan</w:t>
          </w:r>
        </w:smartTag>
      </w:smartTag>
      <w:r w:rsidRPr="00C13084">
        <w:rPr>
          <w:szCs w:val="24"/>
        </w:rPr>
        <w:t xml:space="preserve"> basıncı ölçüm, Röntgen cihazları, florasan aydınlatma, thermostat, termometre gibi basınç, sıcaklık, akımölçer, vb. cihazlarda bulunabilir), </w:t>
      </w:r>
    </w:p>
    <w:p w:rsidR="009446DE" w:rsidRPr="00C13084" w:rsidRDefault="009446DE" w:rsidP="009446DE">
      <w:pPr>
        <w:numPr>
          <w:ilvl w:val="0"/>
          <w:numId w:val="9"/>
        </w:numPr>
        <w:spacing w:line="278" w:lineRule="exact"/>
        <w:rPr>
          <w:szCs w:val="24"/>
        </w:rPr>
      </w:pPr>
      <w:r w:rsidRPr="00C13084">
        <w:rPr>
          <w:szCs w:val="24"/>
        </w:rPr>
        <w:t xml:space="preserve">CFC, Halon ve diğer soğutucular (soğutma, klimalar, yangın önleme ekipmanlarında, vb. ekipmanda bulunabilir), </w:t>
      </w:r>
    </w:p>
    <w:p w:rsidR="009446DE" w:rsidRPr="00C13084" w:rsidRDefault="009446DE" w:rsidP="009446DE">
      <w:pPr>
        <w:numPr>
          <w:ilvl w:val="0"/>
          <w:numId w:val="9"/>
        </w:numPr>
        <w:spacing w:line="278" w:lineRule="exact"/>
        <w:rPr>
          <w:szCs w:val="24"/>
          <w:lang w:val="de-DE"/>
        </w:rPr>
      </w:pPr>
      <w:r w:rsidRPr="00C13084">
        <w:rPr>
          <w:szCs w:val="24"/>
          <w:lang w:val="de-DE"/>
        </w:rPr>
        <w:t xml:space="preserve">PCB (eski kapasitörlerde, trarnsformatör ve transistörlerde, vb. elemanlarda  bulunabilir) </w:t>
      </w:r>
    </w:p>
    <w:p w:rsidR="009446DE" w:rsidRPr="00C13084" w:rsidRDefault="009446DE" w:rsidP="009446DE">
      <w:pPr>
        <w:spacing w:line="278" w:lineRule="exact"/>
        <w:rPr>
          <w:szCs w:val="24"/>
          <w:lang w:val="de-DE"/>
        </w:rPr>
      </w:pPr>
    </w:p>
    <w:p w:rsidR="009446DE" w:rsidRPr="00C13084" w:rsidRDefault="009446DE" w:rsidP="00410F78">
      <w:pPr>
        <w:spacing w:line="278" w:lineRule="exact"/>
        <w:ind w:left="120"/>
        <w:rPr>
          <w:szCs w:val="24"/>
          <w:lang w:val="de-DE"/>
        </w:rPr>
      </w:pPr>
      <w:r w:rsidRPr="00C13084">
        <w:rPr>
          <w:szCs w:val="24"/>
          <w:lang w:val="de-DE"/>
        </w:rPr>
        <w:t xml:space="preserve">Faaliyet kapsamındaki işler ve çalışma alanları ile bağlantılı (İş Sağlığı ve Güvenliği Yönetmeliği’nde öngörüldüğü şekilde) risk analizi ve inşaat alanına özel çevre yönetim planları da dahil olmak üzere ilgili planlama yapılacaktır. Çalışma alanının inşaat öncesi incelemesi sonuçları onay için </w:t>
      </w:r>
      <w:r w:rsidRPr="007801E6">
        <w:rPr>
          <w:szCs w:val="24"/>
          <w:lang w:val="de-DE"/>
        </w:rPr>
        <w:t xml:space="preserve">İdarenin veya İdarece yetkilendirilen </w:t>
      </w:r>
      <w:r w:rsidRPr="00C13084">
        <w:rPr>
          <w:szCs w:val="24"/>
          <w:lang w:val="de-DE"/>
        </w:rPr>
        <w:t xml:space="preserve">Kontrol Danışman ve İdare’ye sunulacaktır. </w:t>
      </w:r>
    </w:p>
    <w:p w:rsidR="009446DE" w:rsidRPr="00C13084" w:rsidRDefault="009446DE" w:rsidP="00410F78">
      <w:pPr>
        <w:spacing w:line="278" w:lineRule="exact"/>
        <w:ind w:left="120"/>
        <w:rPr>
          <w:szCs w:val="24"/>
          <w:lang w:val="de-DE"/>
        </w:rPr>
      </w:pPr>
    </w:p>
    <w:p w:rsidR="009446DE" w:rsidRPr="00C13084" w:rsidRDefault="009446DE" w:rsidP="00410F78">
      <w:pPr>
        <w:spacing w:line="278" w:lineRule="exact"/>
        <w:ind w:left="120"/>
        <w:rPr>
          <w:szCs w:val="24"/>
        </w:rPr>
      </w:pPr>
      <w:r w:rsidRPr="00C13084">
        <w:rPr>
          <w:szCs w:val="24"/>
          <w:lang w:val="de-DE"/>
        </w:rPr>
        <w:t xml:space="preserve">Faaliyetlerin başlamasından önce Müteahhit, </w:t>
      </w:r>
      <w:r w:rsidRPr="007801E6">
        <w:rPr>
          <w:szCs w:val="24"/>
          <w:lang w:val="de-DE"/>
        </w:rPr>
        <w:t xml:space="preserve">İdarenin veya İdarece yetkilendirilen </w:t>
      </w:r>
      <w:r w:rsidRPr="00C13084">
        <w:rPr>
          <w:szCs w:val="24"/>
          <w:lang w:val="de-DE"/>
        </w:rPr>
        <w:t xml:space="preserve">Kontrol Danışman tarafından gözden geçirilerek onaylanacak ve çalışma alanının özelliklerine uygun önlemler içeren Çevre Yönetim Planları (ÇYP) hazırlayacaktır. </w:t>
      </w:r>
      <w:r w:rsidRPr="00C13084">
        <w:rPr>
          <w:szCs w:val="24"/>
        </w:rPr>
        <w:t>Çalışma alanına özel ÇYP’nin ana başlıkları aşağıdaki konuları içerecektir;</w:t>
      </w:r>
    </w:p>
    <w:p w:rsidR="009446DE" w:rsidRPr="00C13084" w:rsidRDefault="009446DE" w:rsidP="009446DE">
      <w:pPr>
        <w:spacing w:line="278" w:lineRule="exact"/>
        <w:rPr>
          <w:szCs w:val="24"/>
        </w:rPr>
      </w:pPr>
    </w:p>
    <w:p w:rsidR="009446DE" w:rsidRPr="00C13084" w:rsidRDefault="009446DE" w:rsidP="009446DE">
      <w:pPr>
        <w:numPr>
          <w:ilvl w:val="0"/>
          <w:numId w:val="8"/>
        </w:numPr>
        <w:spacing w:line="278" w:lineRule="exact"/>
        <w:rPr>
          <w:szCs w:val="24"/>
        </w:rPr>
      </w:pPr>
      <w:r w:rsidRPr="00C13084">
        <w:rPr>
          <w:szCs w:val="24"/>
        </w:rPr>
        <w:t xml:space="preserve">Katı Atık Yönetimi </w:t>
      </w:r>
    </w:p>
    <w:p w:rsidR="009446DE" w:rsidRPr="00C13084" w:rsidRDefault="009446DE" w:rsidP="009446DE">
      <w:pPr>
        <w:numPr>
          <w:ilvl w:val="0"/>
          <w:numId w:val="8"/>
        </w:numPr>
        <w:spacing w:line="278" w:lineRule="exact"/>
        <w:rPr>
          <w:szCs w:val="24"/>
        </w:rPr>
      </w:pPr>
      <w:r w:rsidRPr="00C13084">
        <w:rPr>
          <w:szCs w:val="24"/>
        </w:rPr>
        <w:t xml:space="preserve">Atıksu Yönetimi </w:t>
      </w:r>
    </w:p>
    <w:p w:rsidR="009446DE" w:rsidRPr="00C13084" w:rsidRDefault="009446DE" w:rsidP="009446DE">
      <w:pPr>
        <w:numPr>
          <w:ilvl w:val="0"/>
          <w:numId w:val="8"/>
        </w:numPr>
        <w:spacing w:line="278" w:lineRule="exact"/>
        <w:rPr>
          <w:szCs w:val="24"/>
        </w:rPr>
      </w:pPr>
      <w:r w:rsidRPr="00C13084">
        <w:rPr>
          <w:szCs w:val="24"/>
        </w:rPr>
        <w:t>Toz Yayılımının Önlenmesi</w:t>
      </w:r>
    </w:p>
    <w:p w:rsidR="009446DE" w:rsidRPr="00C13084" w:rsidRDefault="009446DE" w:rsidP="009446DE">
      <w:pPr>
        <w:numPr>
          <w:ilvl w:val="0"/>
          <w:numId w:val="8"/>
        </w:numPr>
        <w:spacing w:line="278" w:lineRule="exact"/>
        <w:rPr>
          <w:szCs w:val="24"/>
        </w:rPr>
      </w:pPr>
      <w:r w:rsidRPr="00C13084">
        <w:rPr>
          <w:szCs w:val="24"/>
        </w:rPr>
        <w:lastRenderedPageBreak/>
        <w:t>Hassas Alanlar (su yolları, taşkın yatakları, yüksek su tablası gözlenen alanlar, sosyal ve tarihi önem taşıyan varlıklar, vb.)</w:t>
      </w:r>
    </w:p>
    <w:p w:rsidR="009446DE" w:rsidRPr="00C13084" w:rsidRDefault="009446DE" w:rsidP="009446DE">
      <w:pPr>
        <w:numPr>
          <w:ilvl w:val="0"/>
          <w:numId w:val="8"/>
        </w:numPr>
        <w:spacing w:line="278" w:lineRule="exact"/>
        <w:rPr>
          <w:szCs w:val="24"/>
        </w:rPr>
      </w:pPr>
      <w:r w:rsidRPr="00C13084">
        <w:rPr>
          <w:szCs w:val="24"/>
        </w:rPr>
        <w:t xml:space="preserve">Tehlikeli Atık Yönetimi </w:t>
      </w:r>
    </w:p>
    <w:p w:rsidR="009446DE" w:rsidRPr="00C13084" w:rsidRDefault="009446DE" w:rsidP="009446DE">
      <w:pPr>
        <w:numPr>
          <w:ilvl w:val="0"/>
          <w:numId w:val="8"/>
        </w:numPr>
        <w:spacing w:line="278" w:lineRule="exact"/>
        <w:rPr>
          <w:szCs w:val="24"/>
        </w:rPr>
      </w:pPr>
      <w:r w:rsidRPr="00C13084">
        <w:rPr>
          <w:szCs w:val="24"/>
        </w:rPr>
        <w:t xml:space="preserve">Acil Durum Yönetimi ve Kimyasal Yönetim Planı </w:t>
      </w:r>
    </w:p>
    <w:p w:rsidR="009446DE" w:rsidRPr="00C13084" w:rsidRDefault="009446DE" w:rsidP="009446DE">
      <w:pPr>
        <w:numPr>
          <w:ilvl w:val="0"/>
          <w:numId w:val="8"/>
        </w:numPr>
        <w:spacing w:line="278" w:lineRule="exact"/>
        <w:rPr>
          <w:szCs w:val="24"/>
        </w:rPr>
      </w:pPr>
      <w:r w:rsidRPr="00C13084">
        <w:rPr>
          <w:szCs w:val="24"/>
        </w:rPr>
        <w:t>Güvenli Çalışma Şartları (ve Eğitimi)</w:t>
      </w:r>
    </w:p>
    <w:p w:rsidR="009446DE" w:rsidRPr="00C13084" w:rsidRDefault="009446DE" w:rsidP="009446DE">
      <w:pPr>
        <w:spacing w:line="278" w:lineRule="exact"/>
        <w:rPr>
          <w:szCs w:val="24"/>
        </w:rPr>
      </w:pPr>
    </w:p>
    <w:p w:rsidR="009446DE" w:rsidRPr="00C13084" w:rsidRDefault="009446DE" w:rsidP="00410F78">
      <w:pPr>
        <w:spacing w:line="278" w:lineRule="exact"/>
        <w:ind w:left="120"/>
        <w:rPr>
          <w:szCs w:val="24"/>
        </w:rPr>
      </w:pPr>
      <w:r w:rsidRPr="00C13084">
        <w:rPr>
          <w:szCs w:val="24"/>
        </w:rPr>
        <w:t>ÇYP temel inşaat faaliyetleri ve özellikle risk taşıyan faaliyetlerin gerçekleştirilmesi sırasında uygulanması gereken çevresel etki azaltma yöntemleri ve güvenli çalışma uygulamalarını da içerecektir.</w:t>
      </w:r>
    </w:p>
    <w:p w:rsidR="009446DE" w:rsidRPr="00C13084" w:rsidRDefault="009446DE" w:rsidP="00410F78">
      <w:pPr>
        <w:spacing w:line="278" w:lineRule="exact"/>
        <w:ind w:left="120"/>
        <w:rPr>
          <w:szCs w:val="24"/>
        </w:rPr>
      </w:pPr>
    </w:p>
    <w:p w:rsidR="009446DE" w:rsidRPr="00C13084" w:rsidRDefault="009446DE" w:rsidP="00410F78">
      <w:pPr>
        <w:spacing w:line="278" w:lineRule="exact"/>
        <w:ind w:left="120"/>
        <w:rPr>
          <w:szCs w:val="24"/>
        </w:rPr>
      </w:pPr>
      <w:r w:rsidRPr="00C13084">
        <w:rPr>
          <w:szCs w:val="24"/>
        </w:rPr>
        <w:t xml:space="preserve">Müteahhit, çalışmaların yürütülmesi, hafriyat atıklarının nakliyesi, vb. faaliyetler için gerekli tüm izin ve ruhsatları almakla sorumludur. </w:t>
      </w:r>
    </w:p>
    <w:p w:rsidR="009446DE" w:rsidRPr="00C13084" w:rsidRDefault="009446DE" w:rsidP="00410F78">
      <w:pPr>
        <w:spacing w:line="278" w:lineRule="exact"/>
        <w:ind w:left="120"/>
        <w:rPr>
          <w:szCs w:val="24"/>
        </w:rPr>
      </w:pPr>
    </w:p>
    <w:p w:rsidR="009446DE" w:rsidRPr="00C13084" w:rsidRDefault="009446DE" w:rsidP="00410F78">
      <w:pPr>
        <w:spacing w:line="278" w:lineRule="exact"/>
        <w:ind w:left="120"/>
        <w:rPr>
          <w:szCs w:val="24"/>
        </w:rPr>
      </w:pPr>
      <w:r w:rsidRPr="00C13084">
        <w:rPr>
          <w:szCs w:val="24"/>
        </w:rPr>
        <w:t xml:space="preserve">Müteahhidin Kalite Kontrol yada Çevre Sağlık ve Güvenlik (ÇSG) Uzmanı alandaki Sağlık, Güvenlik ve Çevre Yönetimi’nden sorumlu olacak ve faaliyetler sırasında çevre korumasını ve yakın çevrede yer alan yerleşimlerin sosyo-ekonomik özelliklerini ve kamu mallarının sosyo-ekonomik değerini göz önüne alarak çalışacaktır. Kalite Kontrol yada Çevre Sağlık ve Güvenlik Uzmanı inşaat faaliyetlerinin çevre ve sağlık güvenlik açısından izlenmesi, denetlenmesi ve planlanmasına katkıda bulunmasından sorumlu olacak ve sahada ÇSG (Çevre, Sağlık, Güvenlik) uygulamalarını aylık bazda yazılı olarak İdarenin veya İdarece yetkilendirilen Kontrol Danışmanı raporlayacaktır. Müteahhit Kalite Kontrol yada ÇSG Uzmanı yerel çevre, sağlık ve güvenlik yasa ve yönetmelikleriyle bağlantılı olan ruhsat ve izin </w:t>
      </w:r>
      <w:smartTag w:uri="urn:schemas-microsoft-com:office:smarttags" w:element="place">
        <w:smartTag w:uri="urn:schemas-microsoft-com:office:smarttags" w:element="City">
          <w:r w:rsidRPr="00C13084">
            <w:rPr>
              <w:szCs w:val="24"/>
            </w:rPr>
            <w:t>alma</w:t>
          </w:r>
        </w:smartTag>
      </w:smartTag>
      <w:r w:rsidRPr="00C13084">
        <w:rPr>
          <w:szCs w:val="24"/>
        </w:rPr>
        <w:t xml:space="preserve"> başvuruları ve süreçlerinin izlenmesinden ve koordinasyonundan da sorumlu olacaktır. Müteahhit tarafından gerçekleştirilen bu başvuru ve süreçler, İdarenin veya İdarece yetkilendirilen Kontrol Danışmannün denetiminde olacaktır. </w:t>
      </w:r>
    </w:p>
    <w:p w:rsidR="009446DE" w:rsidRPr="00C13084" w:rsidRDefault="009446DE" w:rsidP="00410F78">
      <w:pPr>
        <w:ind w:left="120"/>
        <w:rPr>
          <w:szCs w:val="24"/>
        </w:rPr>
      </w:pPr>
    </w:p>
    <w:p w:rsidR="009446DE" w:rsidRPr="00C13084" w:rsidRDefault="009446DE" w:rsidP="00410F78">
      <w:pPr>
        <w:ind w:left="120"/>
        <w:rPr>
          <w:szCs w:val="24"/>
        </w:rPr>
      </w:pPr>
      <w:bookmarkStart w:id="327" w:name="_Toc158727042"/>
      <w:bookmarkStart w:id="328" w:name="_Toc158727379"/>
      <w:r w:rsidRPr="00C13084">
        <w:rPr>
          <w:szCs w:val="24"/>
        </w:rPr>
        <w:t>Sahada temizlik ve düzenin sağlanması, çevresel standartlara uygunluk ve çevre habitatların ya da yakın çevredeki sosyo-ekonomik koşulların ters etkilere maruz kalmamasının sağlanması amacıyla inşaat alanı, İdarenin veya İdarece yetkilendirilen Kontrol Danışman tarafından düzenli olarak denetlenecektir.</w:t>
      </w:r>
      <w:bookmarkEnd w:id="327"/>
      <w:bookmarkEnd w:id="328"/>
      <w:r w:rsidRPr="00C13084">
        <w:rPr>
          <w:szCs w:val="24"/>
        </w:rPr>
        <w:t xml:space="preserve">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Müteahhit, ilgili iş sağlığı ve güvenliği yönetmeliklerine uygun olarak işçilerin çevre sağlık ve güvenlik eğitimlerinin verilmesinden sorumludur. </w:t>
      </w:r>
    </w:p>
    <w:p w:rsidR="009446DE" w:rsidRPr="00C13084" w:rsidRDefault="009446DE" w:rsidP="00410F78">
      <w:pPr>
        <w:ind w:left="120"/>
        <w:rPr>
          <w:szCs w:val="24"/>
        </w:rPr>
      </w:pPr>
    </w:p>
    <w:p w:rsidR="009446DE" w:rsidRPr="00C13084" w:rsidRDefault="009446DE" w:rsidP="00410F78">
      <w:pPr>
        <w:ind w:left="120"/>
        <w:rPr>
          <w:szCs w:val="24"/>
        </w:rPr>
      </w:pPr>
      <w:bookmarkStart w:id="329" w:name="_Toc158727043"/>
      <w:bookmarkStart w:id="330" w:name="_Toc158727380"/>
      <w:r w:rsidRPr="00C13084">
        <w:rPr>
          <w:szCs w:val="24"/>
        </w:rPr>
        <w:t xml:space="preserve">Müteahhidin genel giderlerine dahil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edilmesi nedeniyle, Müteahhidin sahada alması gerekli olan etki azaltıcı önlemler için ek ödeme yapılmayacaktır. Buna ek olarak, Müteahhit, katı atık, atıksu, toplanması, arıtılması, nakliyesi ve bertarafı ya da deşarjı ile ilgili tüm maliyetler ve sahanın eski haline getirilmesinin maliyetleri ile çevre ve kamu ve işçi sağlığı üzerine herhangi bir etkinin tazmini ile ilgili ödemelerden sorumludur.</w:t>
      </w:r>
      <w:bookmarkEnd w:id="329"/>
      <w:bookmarkEnd w:id="330"/>
      <w:r w:rsidRPr="00C13084">
        <w:rPr>
          <w:szCs w:val="24"/>
        </w:rPr>
        <w:t xml:space="preserve"> </w:t>
      </w:r>
    </w:p>
    <w:p w:rsidR="009446DE" w:rsidRPr="00C13084" w:rsidRDefault="009446DE" w:rsidP="00410F78">
      <w:pPr>
        <w:ind w:left="120"/>
        <w:rPr>
          <w:szCs w:val="24"/>
        </w:rPr>
      </w:pPr>
    </w:p>
    <w:p w:rsidR="009446DE" w:rsidRPr="00C13084" w:rsidRDefault="009446DE" w:rsidP="00410F78">
      <w:pPr>
        <w:ind w:left="120"/>
        <w:rPr>
          <w:b/>
          <w:szCs w:val="24"/>
        </w:rPr>
      </w:pPr>
      <w:bookmarkStart w:id="331" w:name="_Toc158727044"/>
      <w:bookmarkStart w:id="332" w:name="_Toc158727381"/>
      <w:r w:rsidRPr="00C13084">
        <w:rPr>
          <w:b/>
          <w:szCs w:val="24"/>
        </w:rPr>
        <w:t>Toz ve Egzoz Gazı Emisyonları</w:t>
      </w:r>
      <w:bookmarkEnd w:id="331"/>
      <w:bookmarkEnd w:id="332"/>
      <w:r w:rsidRPr="00C13084">
        <w:rPr>
          <w:b/>
          <w:szCs w:val="24"/>
        </w:rPr>
        <w:t xml:space="preserve"> </w:t>
      </w:r>
    </w:p>
    <w:p w:rsidR="009446DE" w:rsidRPr="00C13084" w:rsidRDefault="009446DE" w:rsidP="009446DE">
      <w:pPr>
        <w:rPr>
          <w:szCs w:val="24"/>
        </w:rPr>
      </w:pPr>
    </w:p>
    <w:p w:rsidR="009446DE" w:rsidRPr="00C13084" w:rsidRDefault="009446DE" w:rsidP="00410F78">
      <w:pPr>
        <w:ind w:left="120"/>
        <w:rPr>
          <w:szCs w:val="24"/>
        </w:rPr>
      </w:pPr>
      <w:r w:rsidRPr="00C13084">
        <w:rPr>
          <w:szCs w:val="24"/>
        </w:rPr>
        <w:t xml:space="preserve">Inşaat alanı ve bina ulaşım yollarından kaynaklanabilecek toz emisyonlarını engellemek amacıyla, kurak (yağışsız) dönemlerde yollarda sulama yapılacaktır.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Malzeme taşıma kamyonları, Hava Kalitesinin Korunması Yönetmeliği’ne uygun olarak naylon branda veya tane büyüklüğü 10 mm’den fazla olan maddelerle kapatılacaktır.  Kazı toprağı, kum, inşaat malzemeleri, vb. malzemelerin geçici depo alanlarından toz yayılımının önlenmesi için yığınlar, naylon branda ile örtülecek yada sulama yapılacaktır.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Inşaat faaliyetleri ve ekipmanından kaynaklanabilecek egzoz gazı emisyonlarının (PM, CO, NOx, SOx, H2S, VOC, vb.) en aza indirilmesi için  inşaat ekipmanı ve araçlar düzenli olarak kontrol edilecek ve bakıma alınacaktır.</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Bunlara ek olarak, faaliyetler sonrasında Hava Kalitesinin Korunması Yönetmeliği’nde (Madde 7) belirtilen Uzun ve Kısa Vade Sınır değerlerine uyulacak ve gerekli görülen önlemler alınacaktır. </w:t>
      </w:r>
    </w:p>
    <w:p w:rsidR="009446DE" w:rsidRPr="00C13084" w:rsidRDefault="009446DE" w:rsidP="00410F78">
      <w:pPr>
        <w:ind w:left="120"/>
        <w:rPr>
          <w:szCs w:val="24"/>
        </w:rPr>
      </w:pPr>
      <w:r w:rsidRPr="00C13084">
        <w:rPr>
          <w:szCs w:val="24"/>
        </w:rPr>
        <w:t xml:space="preserve"> </w:t>
      </w:r>
    </w:p>
    <w:p w:rsidR="009446DE" w:rsidRPr="00C13084" w:rsidRDefault="009446DE" w:rsidP="00410F78">
      <w:pPr>
        <w:ind w:left="120"/>
        <w:rPr>
          <w:b/>
          <w:szCs w:val="24"/>
        </w:rPr>
      </w:pPr>
      <w:bookmarkStart w:id="333" w:name="_Toc158727045"/>
      <w:bookmarkStart w:id="334" w:name="_Toc158727382"/>
      <w:r w:rsidRPr="00C13084">
        <w:rPr>
          <w:b/>
          <w:szCs w:val="24"/>
        </w:rPr>
        <w:t>Gürültü ve Titreşim</w:t>
      </w:r>
      <w:bookmarkEnd w:id="333"/>
      <w:bookmarkEnd w:id="334"/>
      <w:r w:rsidRPr="00C13084">
        <w:rPr>
          <w:b/>
          <w:szCs w:val="24"/>
        </w:rPr>
        <w:t xml:space="preserve">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Çevresel Gürültünün Değerlendirilmesi ve Yönetimi Yönetmeliği’nde (Madde 26) şantiyeler için belirtilen gürültü sınır değerleri aşılmayacak ve çalışma saatleri ilgili </w:t>
      </w:r>
      <w:r w:rsidR="000072F6">
        <w:rPr>
          <w:szCs w:val="24"/>
        </w:rPr>
        <w:t>idare</w:t>
      </w:r>
      <w:r w:rsidRPr="00C13084">
        <w:rPr>
          <w:szCs w:val="24"/>
        </w:rPr>
        <w:t xml:space="preserve">lerden gerekli izin alınması haricinde bahsekonu yönetmelikte belirtilen saatlerle sınırlandırılacaktır.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İnşaat ekipmanı ve araçlar, faaliyetler sırasında yukarıda belirtilen yönetmelikteki gürültü sınır değerleri aşılmayacak şekilde seçilmeli ve düzenli olarak kontrol edilmelidir.</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Faaliyetler sırasında, kapalı alan ve çevresel titreşim değerlerinin Çevresel Gürültünün Değerlendirilmesi ve Yönetimi Yönetmeliği, Gürültü Yönetmeliği ve Titreşim Yönetmeliği’nde verilen sınır değerlerini aşmayacak şekilde olmasına dikkat edilecektir.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İşçilere, İş Kanunu ve ilgili yönetmeliklerde öngörüldüğü şekilde Kişisel Koruyucu Ekipman sağlanacaktır. </w:t>
      </w:r>
    </w:p>
    <w:p w:rsidR="009446DE" w:rsidRPr="00C13084" w:rsidRDefault="009446DE" w:rsidP="00410F78">
      <w:pPr>
        <w:ind w:left="120"/>
        <w:rPr>
          <w:szCs w:val="24"/>
        </w:rPr>
      </w:pPr>
    </w:p>
    <w:p w:rsidR="009446DE" w:rsidRPr="00C13084" w:rsidRDefault="009446DE" w:rsidP="00410F78">
      <w:pPr>
        <w:ind w:left="120"/>
        <w:rPr>
          <w:b/>
          <w:szCs w:val="24"/>
        </w:rPr>
      </w:pPr>
      <w:bookmarkStart w:id="335" w:name="_Toc158727046"/>
      <w:bookmarkStart w:id="336" w:name="_Toc158727383"/>
      <w:r w:rsidRPr="00C13084">
        <w:rPr>
          <w:b/>
          <w:szCs w:val="24"/>
        </w:rPr>
        <w:t>Atıksu Yönetimi ve Su Kaynaklarının Korunması</w:t>
      </w:r>
      <w:bookmarkEnd w:id="335"/>
      <w:bookmarkEnd w:id="336"/>
      <w:r w:rsidRPr="00C13084">
        <w:rPr>
          <w:b/>
          <w:szCs w:val="24"/>
        </w:rPr>
        <w:t xml:space="preserve">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Inşaat alanlarında mevcut kanalizasyon sisteminin kullanılamaması durumunda, Evsel nitelikli atıksuların toplanması için yeterli kapasitede foseptikler inşa edilecektir. Foseptikler, “Lağım Mecrası ve İnşaası Mümkün Olmayan Yerlerde Yapılacak Çukurlara Ait Yönetmelik” hükümlerine uygun olacaktır. Foseptikler, İdarenin veya İdarece yetkilendirilen Kontrol Danışman tarafından onaylandığı şekilde  </w:t>
      </w:r>
      <w:r w:rsidR="000072F6">
        <w:rPr>
          <w:szCs w:val="24"/>
        </w:rPr>
        <w:t>idare</w:t>
      </w:r>
      <w:r w:rsidRPr="00C13084">
        <w:rPr>
          <w:szCs w:val="24"/>
        </w:rPr>
        <w:t xml:space="preserve"> tarafından ruhsatlı bir atıksu arıtma tesisine deşarj edilmek üzere tankerlerle düzenli olarak </w:t>
      </w:r>
      <w:r w:rsidR="000072F6">
        <w:rPr>
          <w:szCs w:val="24"/>
        </w:rPr>
        <w:t>idare</w:t>
      </w:r>
      <w:r w:rsidRPr="00C13084">
        <w:rPr>
          <w:szCs w:val="24"/>
        </w:rPr>
        <w:t xml:space="preserve"> tarafından boşaltılacak yada gerektiği taktirde Su Kirliliğinin Kontrolü Yönetmeliği’ne uygun şekilde ön arıtımdan geçirilerek kanalizasyon sistemine deşarj edilecektir. Sahadaki foseptikler, inşaatın tamamlanmasının ardından sökülerek alan eski haline getirilecektir.  </w:t>
      </w:r>
    </w:p>
    <w:p w:rsidR="009446DE" w:rsidRPr="00C13084" w:rsidRDefault="009446DE" w:rsidP="00410F78">
      <w:pPr>
        <w:ind w:left="120"/>
        <w:rPr>
          <w:szCs w:val="24"/>
        </w:rPr>
      </w:pPr>
      <w:r w:rsidRPr="00C13084">
        <w:rPr>
          <w:szCs w:val="24"/>
        </w:rPr>
        <w:t xml:space="preserve">  </w:t>
      </w:r>
    </w:p>
    <w:p w:rsidR="009446DE" w:rsidRPr="00C13084" w:rsidRDefault="009446DE" w:rsidP="00410F78">
      <w:pPr>
        <w:ind w:left="120"/>
        <w:rPr>
          <w:szCs w:val="24"/>
        </w:rPr>
      </w:pPr>
      <w:r w:rsidRPr="00C13084">
        <w:rPr>
          <w:szCs w:val="24"/>
        </w:rPr>
        <w:t xml:space="preserve">Beton yapımı yada çimentodan (harç, sıva, alçı, çimento, çimento çamuru) kaynaklanan atıksular  alkalin karakterde olduğu ve yüksek pH değerlerinin yanında Aluminyum, Baryum, </w:t>
      </w:r>
      <w:r w:rsidRPr="00C13084">
        <w:rPr>
          <w:szCs w:val="24"/>
        </w:rPr>
        <w:lastRenderedPageBreak/>
        <w:t xml:space="preserve">Krom, Hekzavalent Krom (Krom 6), Bakır, Demir, Magnezyum, Mangan, Nikel, Potasyum, Selenyum, Sodyum, Vanadyum, ve Çinko gibi ağır metaller içermektedir. Bu atıksular az miktarda da olsa petrol ürünleri, inşaat kimyasalları, ve benzeri maddeler de içerebilmektedir. Bu nedenle, inşaat faaliyetleri, konteyner, tank ve ekipmanın yıkanmasından kaynaklanan bu atıksular, toplanarak Su Kirliliği Kontrol Yönetmeliğine uygun şekilde nötralizasyon ve arıtma işlemlerine tabi tutulduktan sonra deşarj edilecektir. Çimento hazırlama alanlarından kaynalanan ve çimento içeren (yağmurla oluşan) yüzey akış suları, yukarıda belirtilen yönetmeliğe uygun şekilde toplanıp gerekirse arıtılarak deşarj edilecektir. Yeraltı ve yüzey sularının çimento yıkama suları ile kontamine olması kesinlikle engellenecektir.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Müteahhit alanı terk </w:t>
      </w:r>
      <w:smartTag w:uri="urn:schemas-microsoft-com:office:smarttags" w:element="place">
        <w:smartTag w:uri="urn:schemas-microsoft-com:office:smarttags" w:element="City">
          <w:r w:rsidRPr="00C13084">
            <w:rPr>
              <w:szCs w:val="24"/>
            </w:rPr>
            <w:t>eden</w:t>
          </w:r>
        </w:smartTag>
      </w:smartTag>
      <w:r w:rsidRPr="00C13084">
        <w:rPr>
          <w:szCs w:val="24"/>
        </w:rPr>
        <w:t xml:space="preserve"> araç ve kamyonların lastiklerinin yıkanması için uygun yapılar sağlayacaktır.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Bunlara ek olarak, çevrede yer alan yüzey sularının (dere, nehir, vb.), faaliyetlerden kaynaklanan atıksular nedeniyle kirletilmesini önlemek amacıyla tüm önlemler alınacaktır. Müteaahit, su kaynaklarına çimento, beton kireci, kimyasallar, yakıt gibi kirleticilerin deşarjını engelleyecektir. </w:t>
      </w:r>
    </w:p>
    <w:p w:rsidR="009446DE" w:rsidRPr="00C13084" w:rsidRDefault="009446DE" w:rsidP="00410F78">
      <w:pPr>
        <w:ind w:left="120"/>
        <w:rPr>
          <w:szCs w:val="24"/>
        </w:rPr>
      </w:pPr>
    </w:p>
    <w:p w:rsidR="000006EB" w:rsidRDefault="009446DE" w:rsidP="00410F78">
      <w:pPr>
        <w:ind w:left="120"/>
        <w:rPr>
          <w:szCs w:val="24"/>
        </w:rPr>
      </w:pPr>
      <w:r w:rsidRPr="00C13084">
        <w:rPr>
          <w:szCs w:val="24"/>
        </w:rPr>
        <w:t xml:space="preserve">Yüksek su tablası seviyesi nedeniyle inşaat alanına su girişi olması gözlenebilir. Bu durumda, inşaat alanına su girişi önlenerek suların inşaat malzemeleri, çimento ve ilave kimyasalları gibi kimyasal maddelerle temas etmesi engellenecek ve suyun başka bir alana yönlendirilmesi sağlanacaktır. </w:t>
      </w:r>
    </w:p>
    <w:p w:rsidR="009446DE" w:rsidRPr="00C13084" w:rsidRDefault="009446DE" w:rsidP="00410F78">
      <w:pPr>
        <w:ind w:left="120"/>
        <w:rPr>
          <w:szCs w:val="24"/>
        </w:rPr>
      </w:pPr>
      <w:r w:rsidRPr="00C13084">
        <w:rPr>
          <w:szCs w:val="24"/>
        </w:rPr>
        <w:t xml:space="preserve"> </w:t>
      </w:r>
    </w:p>
    <w:p w:rsidR="009446DE" w:rsidRPr="00C13084" w:rsidRDefault="009446DE" w:rsidP="00410F78">
      <w:pPr>
        <w:ind w:left="120"/>
        <w:rPr>
          <w:b/>
          <w:szCs w:val="24"/>
        </w:rPr>
      </w:pPr>
      <w:bookmarkStart w:id="337" w:name="_Toc158727047"/>
      <w:bookmarkStart w:id="338" w:name="_Toc158727384"/>
      <w:r w:rsidRPr="00C13084">
        <w:rPr>
          <w:b/>
          <w:szCs w:val="24"/>
        </w:rPr>
        <w:t>Katı Atıklar</w:t>
      </w:r>
      <w:bookmarkEnd w:id="337"/>
      <w:bookmarkEnd w:id="338"/>
      <w:r w:rsidRPr="00C13084">
        <w:rPr>
          <w:b/>
          <w:szCs w:val="24"/>
        </w:rPr>
        <w:t xml:space="preserve">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Evsel nitelikli katı atıkların toplanması amacıyla yeterli miktarda çöp kutusu sağlanacaktır. Toplanan katı atıklar, ilgili </w:t>
      </w:r>
      <w:r w:rsidR="000072F6">
        <w:rPr>
          <w:szCs w:val="24"/>
        </w:rPr>
        <w:t>idare</w:t>
      </w:r>
      <w:r w:rsidRPr="00C13084">
        <w:rPr>
          <w:szCs w:val="24"/>
        </w:rPr>
        <w:t xml:space="preserve"> tarafından ruhsatlı bir katı atık depo alanında bertaraf edilecektir.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Farklı karakterdeki katı atıklar (evsel katı atıklar, inört katı atıklar, tehlikeli atıklar) ayrı olarak toplanacak ve bertaraf edilecektir. Katı atık yönetimi kapsamında, metal, cam, vb. atıkların geri dönüşümünün sağlanması mümkün olduğunca uygulanacaktır. Müteahhit farklı karakterdeki katı atıkların toplanabilmesi için yeterli kapasitede, farklı konteynerler sağlayacaktır. Sahadaki atık toplama alanları, toprak yada su kaynaklarına sızıntı olmadığından emin olunması amacıyla düzenli olarak kontrol edilecektir. Ambalaj atıkları, Ambalaj ve Ambalaj Atıklarının Kontrolü Yönetmeliği’ne uygun şekilde bertaraf edilecektir.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Uygun olan hafriyat malzemesi, dolgu işlerinde kullanılacak; hafriyat fazlası ise </w:t>
      </w:r>
      <w:r w:rsidR="000072F6">
        <w:rPr>
          <w:szCs w:val="24"/>
        </w:rPr>
        <w:t>idare</w:t>
      </w:r>
      <w:r w:rsidRPr="00C13084">
        <w:rPr>
          <w:szCs w:val="24"/>
        </w:rPr>
        <w:t xml:space="preserve">nin gösterdiği depo alanında bertaraf edilecektir. Katı atıkların bertarafı, Katı Atıkların Kontrolü Yönetmeliğine uygun olarak gerçekleştirilecektir. Hafriyat atıkları ve molozların bertarafı, Hafriyat Toprağı, Inşaat Ve Yıkıntı Atıklarının Kontrolü Yönetmeliği’ne uygun olarak gerçekleştirilecektir.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lastRenderedPageBreak/>
        <w:t xml:space="preserve">Sahadan kaynaklanan tehlikeli atıkların toplanması ve bertarafı, ilgili yönetmeliklere (Tehlikeli Atıkların Kontrolü Yönetmeliği, Atık Yağların Kontrolü Yönetmeliği, Atık Pil ve Akümülatörlerin Kontrolü Yönetmeliği, Ozon Tabakasını İncelten Maddelerin Azaltılmasına İlişkin Yönetmelik) uygun olarak ve ruhsatlı kişiler tarafından, ruhsatlı tesislerde gerçekleştirilecektir. Tehlikeli madde özelliği taşıyan kimyasalların ve inşaat malzemelerinin ambalaj atıkları, tehlikeli atık olarak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edilecek ve bu şekilde bertaraf edilecektir. Tehlikeli atık konteynerleri ve depo alanları, uygun levha ve uyarılarla işaretlenecek ve ikincil koruyucu yapılarla (secondary containment) çevrelenecektir.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Bu alanlardan kaynaklanan akış suları toplanarak Su Kirliliğinin Kontrolü Yönetmeliğine uygun şekilde deşarj edilecektir.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Yağ bazlı boyalar ve kimyasal katkı maddeleri, tiner, terebentin gibi madde atıkları geri dönüşümü mümkün olmadığı durumda tehlikeli atıkların kontrolü yönetmeliğine uygun olarak bertaraf edilecektir.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Yapım işleri sırasında ortaya çıkan asbest içeren malzemeler tehlikeli atık olarak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edilecektir. Bu tip malzemelerle yapılan çalışmalar sırasında sağlık ve güvenlik koşullarına özellikle önem verilecek ve Asbestle Çalışmalarda Sağlık ve Güvenlik Önlemleri Hakkında Yönetmelik hükümlerine uyulacaktır.</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Civa içeren elemanların (florasan lambalar, vb.) sökülmesi söz konusu olduğunda cisimler kırılmadan sökülerek bertaraf edilene kadar sızıntıyı önleyecek şekilde kapalı kutularda saklanacaktır. Civa ya da diğer tüm evsel yada endüstriyel nitelikte tehlikeli atık içeren kaplar uygun şekilde işaretlenecektir. Tehlikeli atıklar ve kimyasallar, yiyeceklerin tutulduğu yada yemek yenilen alanlardan ve kamp alanlarından uzakta depolanacaktır. Bu depo alanları ve konteynerler, düzenli şekilde görsel olarak incelenerek sızıntı olmadığından emin olunacaktır.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Mobil ekipman ve inşaat ekipmanı düzenli olarak kontrol ve bakımdan geçirilerek yakıt yada yağ sızıntısı olmadığından emin olunacaktır. Ayrıca, yakıt ve yağlama malzemesi olarak hidrokarbon kullanılan tüm makinelerin tamir ve bakımı için uygun şekilde yerleştirilen, sızıntıyı toplayıcı yapılar kullanılarak herhangi bir sızıntı ve dökülme durumunda yayılması önlenecektir.  </w:t>
      </w:r>
    </w:p>
    <w:p w:rsidR="009446DE" w:rsidRPr="00C13084" w:rsidRDefault="009446DE" w:rsidP="00410F78">
      <w:pPr>
        <w:ind w:left="120"/>
        <w:rPr>
          <w:szCs w:val="24"/>
        </w:rPr>
      </w:pPr>
    </w:p>
    <w:p w:rsidR="009446DE" w:rsidRPr="00C13084" w:rsidRDefault="009446DE" w:rsidP="00410F78">
      <w:pPr>
        <w:ind w:left="120"/>
        <w:rPr>
          <w:b/>
          <w:szCs w:val="24"/>
        </w:rPr>
      </w:pPr>
      <w:bookmarkStart w:id="339" w:name="_Toc158727048"/>
      <w:bookmarkStart w:id="340" w:name="_Toc158727385"/>
      <w:r w:rsidRPr="00C13084">
        <w:rPr>
          <w:b/>
          <w:szCs w:val="24"/>
        </w:rPr>
        <w:t>Trafiğin Aksaması</w:t>
      </w:r>
      <w:bookmarkEnd w:id="339"/>
      <w:bookmarkEnd w:id="340"/>
    </w:p>
    <w:p w:rsidR="009446DE" w:rsidRPr="00C13084" w:rsidRDefault="009446DE" w:rsidP="00410F78">
      <w:pPr>
        <w:ind w:left="120"/>
        <w:rPr>
          <w:szCs w:val="24"/>
        </w:rPr>
      </w:pPr>
    </w:p>
    <w:p w:rsidR="003C400A" w:rsidRPr="00C13084" w:rsidRDefault="009446DE" w:rsidP="00AE46E2">
      <w:pPr>
        <w:ind w:left="120"/>
        <w:rPr>
          <w:szCs w:val="24"/>
        </w:rPr>
      </w:pPr>
      <w:r w:rsidRPr="00C13084">
        <w:rPr>
          <w:szCs w:val="24"/>
        </w:rPr>
        <w:t xml:space="preserve">İnşaatttan etkilenen yollarda trafiğin aksamasına ve yolları kullanan yayaların zarar görmemesine dikkat edilecektir. Mevcut yollarda trafiğin artmasını engellemek için belirlenen servis yolları kullanılacak ve gereken yerlerde “Tehlike”, “Giriş Yasaktır” levhaları yerleştirilecektir. Gereksiz trafikten kaçınılacak ve inşaat faaliyetlerle bağlantılı trafik için belirlenen yollarla sınırlı kalınacaktır. </w:t>
      </w:r>
    </w:p>
    <w:p w:rsidR="009446DE" w:rsidRPr="00C13084" w:rsidRDefault="009446DE" w:rsidP="00410F78">
      <w:pPr>
        <w:ind w:left="120"/>
        <w:rPr>
          <w:szCs w:val="24"/>
        </w:rPr>
      </w:pPr>
    </w:p>
    <w:p w:rsidR="009446DE" w:rsidRPr="00C13084" w:rsidRDefault="009446DE" w:rsidP="00410F78">
      <w:pPr>
        <w:ind w:left="120"/>
        <w:rPr>
          <w:b/>
          <w:szCs w:val="24"/>
        </w:rPr>
      </w:pPr>
      <w:bookmarkStart w:id="341" w:name="_Toc158727049"/>
      <w:bookmarkStart w:id="342" w:name="_Toc158727386"/>
      <w:r w:rsidRPr="00C13084">
        <w:rPr>
          <w:b/>
          <w:szCs w:val="24"/>
        </w:rPr>
        <w:t>Habitatların Korunması</w:t>
      </w:r>
      <w:bookmarkEnd w:id="341"/>
      <w:bookmarkEnd w:id="342"/>
      <w:r w:rsidRPr="00C13084">
        <w:rPr>
          <w:b/>
          <w:szCs w:val="24"/>
        </w:rPr>
        <w:t xml:space="preserve">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lastRenderedPageBreak/>
        <w:t xml:space="preserve">Proje, temel olarak kentsel alanlarda inşaat faaliyetlerine dayandığından önemli ve hassas habitatlara direk etkilerin çevre yönetimi açısından önemli bir konu olması beklenmemektedir. Atıksu, katı atık yönetimi ve doğal kaynakların korunması gibi yöntemlerin doğru şekilde uygulanmasıyla bu tür habitatlar üzerinde dolaylı etkiler olması da beklenmemektedir. Inşaat alanının hassas bir alanın yakınında yer alması durumunda (nehirler, sulak alanlar, kıyı, vb.) bu alanlar ve bağlı habitatlara etkilerin önlenmesi için özel önlemler alınması beklenmektedir.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Inşaat çalışmaları sırasında habitatların korunmasına özen gösterilecek ve bitki örtüsünün kaldırılması ve ağaçların kesilmesi mümkün olduğunca en aza indirilecektir. Inşaat faaliyetleri ve trafiğinden etkilenen tüm habitatlar eski haline getirilecektir. </w:t>
      </w:r>
    </w:p>
    <w:p w:rsidR="009446DE" w:rsidRPr="00C13084" w:rsidRDefault="009446DE" w:rsidP="00410F78">
      <w:pPr>
        <w:ind w:left="120"/>
        <w:rPr>
          <w:szCs w:val="24"/>
        </w:rPr>
      </w:pPr>
    </w:p>
    <w:p w:rsidR="009446DE" w:rsidRPr="00C13084" w:rsidRDefault="009446DE" w:rsidP="00410F78">
      <w:pPr>
        <w:ind w:left="120"/>
        <w:rPr>
          <w:b/>
          <w:szCs w:val="24"/>
        </w:rPr>
      </w:pPr>
      <w:bookmarkStart w:id="343" w:name="_Toc158727050"/>
      <w:bookmarkStart w:id="344" w:name="_Toc158727387"/>
      <w:r w:rsidRPr="00C13084">
        <w:rPr>
          <w:b/>
          <w:szCs w:val="24"/>
        </w:rPr>
        <w:t>Toprağın Korunması</w:t>
      </w:r>
      <w:bookmarkEnd w:id="343"/>
      <w:bookmarkEnd w:id="344"/>
      <w:r w:rsidRPr="00C13084">
        <w:rPr>
          <w:b/>
          <w:szCs w:val="24"/>
        </w:rPr>
        <w:t xml:space="preserve">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Binaların dışında gerçekleştirilmesi gereken kazılardan çıkan kazı toprağı uygun yerlerde depolanarak kazıdan etkilenen alanın eski haline getirilmesi için kullanılacaktır. Kazıdan çıkan üst toprak alt topraktan ayrı şekilde ve kontaminasyon ve trafik etkilerinden uzak muhafaza edilecektir. Depo işlemi düz bir alanda ve drenajı engellemeyecek şekilde yapılacaktır. Rüzgar ve su erozyonu (naylon brandalar kullanılması, uygun drenaj sağlanması, yığınların etrafına bariyerler konması gibi) uygun yöntemler kullanılarak engellenecektir.</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Inşaat sahasında erozyon ise bitki örtüsünün korunması ve uygun drenaj sağlanması ile önlenecektir. </w:t>
      </w:r>
    </w:p>
    <w:p w:rsidR="009446DE" w:rsidRPr="00C13084" w:rsidRDefault="009446DE" w:rsidP="00410F78">
      <w:pPr>
        <w:ind w:left="120"/>
        <w:rPr>
          <w:szCs w:val="24"/>
        </w:rPr>
      </w:pPr>
    </w:p>
    <w:p w:rsidR="009446DE" w:rsidRPr="00C13084" w:rsidRDefault="009446DE" w:rsidP="00410F78">
      <w:pPr>
        <w:ind w:left="120"/>
        <w:rPr>
          <w:b/>
          <w:szCs w:val="24"/>
        </w:rPr>
      </w:pPr>
      <w:bookmarkStart w:id="345" w:name="_Toc158727051"/>
      <w:bookmarkStart w:id="346" w:name="_Toc158727388"/>
      <w:bookmarkStart w:id="347" w:name="_Toc158729773"/>
      <w:r w:rsidRPr="00C13084">
        <w:rPr>
          <w:b/>
          <w:szCs w:val="24"/>
        </w:rPr>
        <w:t>Kültürel ve Tarihi Varlıklar</w:t>
      </w:r>
      <w:bookmarkEnd w:id="345"/>
      <w:bookmarkEnd w:id="346"/>
      <w:bookmarkEnd w:id="347"/>
      <w:r w:rsidRPr="00C13084">
        <w:rPr>
          <w:b/>
          <w:szCs w:val="24"/>
        </w:rPr>
        <w:t xml:space="preserve"> </w:t>
      </w:r>
    </w:p>
    <w:p w:rsidR="009446DE" w:rsidRPr="00C13084" w:rsidRDefault="009446DE" w:rsidP="00410F78">
      <w:pPr>
        <w:ind w:left="120"/>
        <w:rPr>
          <w:szCs w:val="24"/>
        </w:rPr>
      </w:pPr>
    </w:p>
    <w:p w:rsidR="009446DE" w:rsidRPr="00C13084" w:rsidRDefault="009446DE" w:rsidP="00410F78">
      <w:pPr>
        <w:ind w:left="120"/>
        <w:rPr>
          <w:szCs w:val="24"/>
        </w:rPr>
      </w:pPr>
      <w:r w:rsidRPr="00C13084">
        <w:rPr>
          <w:szCs w:val="24"/>
        </w:rPr>
        <w:t xml:space="preserve">Kültürel ve tarihi değer taşıyan alanlarda, Müteahhit faaliyetlerini ilgili yasa ve yönetmeliklere (Kültür ve Tabiat Varlıklarını Koruma Kanunu ve ilgili yönetmelikler) uygun olarak sürdürecektir. Tarihi ve kültürel varlık niteliğindeki binalarda veya bu varlıkların yakınında yer alan binalarda yapılan inşaat ve yıkım işlemleri sırasında uygulanması gereken koruma önlemleri ve etki azaltıcı önlemler, Müteahhit tarafından, inşaat öncesi saha incelemelerine dayalı ve sahaya özel olarak, çevre yönetimi planlaması kapsamında belirlenecektir. Inşaat öncesi inceleme ile sahadaki hasas kültürel ve tarihi değer taşıyan elemanlar Müteahhit tarafından belirlenerek yazılı olarak inşaat öncesi inceleme raporunda İdarenin veya İdarece yetkilendirilen Kontrol Danışman’ın onaylaması için sunulacaktır.  </w:t>
      </w:r>
    </w:p>
    <w:p w:rsidR="009446DE" w:rsidRPr="00C13084" w:rsidRDefault="009446DE" w:rsidP="00410F78">
      <w:pPr>
        <w:ind w:left="120"/>
        <w:rPr>
          <w:szCs w:val="24"/>
        </w:rPr>
      </w:pPr>
      <w:r w:rsidRPr="00C13084">
        <w:rPr>
          <w:szCs w:val="24"/>
        </w:rPr>
        <w:t xml:space="preserve"> </w:t>
      </w:r>
    </w:p>
    <w:p w:rsidR="009446DE" w:rsidRPr="00C13084" w:rsidRDefault="009446DE" w:rsidP="00410F78">
      <w:pPr>
        <w:ind w:left="120"/>
        <w:rPr>
          <w:szCs w:val="24"/>
        </w:rPr>
      </w:pPr>
      <w:r w:rsidRPr="00C13084">
        <w:rPr>
          <w:szCs w:val="24"/>
        </w:rPr>
        <w:t>Inşaat öncesi inceleme çalışmaları sırasında Müteahhit, İdarenin veya İdarece yetkilendirilen Kontrol Danışmanyle koordineli olarak ve İdarenin veya İdarece yetkilendirilen Kontrol Danışmanın denetiminde aşağıdaki konuları belirleyecektir;</w:t>
      </w:r>
    </w:p>
    <w:p w:rsidR="009446DE" w:rsidRPr="00C13084" w:rsidRDefault="009446DE" w:rsidP="009446DE">
      <w:pPr>
        <w:rPr>
          <w:szCs w:val="24"/>
        </w:rPr>
      </w:pPr>
    </w:p>
    <w:p w:rsidR="009446DE" w:rsidRPr="00C13084" w:rsidRDefault="009446DE" w:rsidP="009446DE">
      <w:pPr>
        <w:numPr>
          <w:ilvl w:val="0"/>
          <w:numId w:val="10"/>
        </w:numPr>
        <w:rPr>
          <w:szCs w:val="24"/>
        </w:rPr>
      </w:pPr>
      <w:r w:rsidRPr="00C13084">
        <w:rPr>
          <w:szCs w:val="24"/>
        </w:rPr>
        <w:t xml:space="preserve">Binaların ve yakın çevredeki binaların tarihi ve koruma durumu </w:t>
      </w:r>
    </w:p>
    <w:p w:rsidR="009446DE" w:rsidRPr="00C13084" w:rsidRDefault="009446DE" w:rsidP="009446DE">
      <w:pPr>
        <w:numPr>
          <w:ilvl w:val="0"/>
          <w:numId w:val="10"/>
        </w:numPr>
        <w:rPr>
          <w:szCs w:val="24"/>
        </w:rPr>
      </w:pPr>
      <w:r w:rsidRPr="00C13084">
        <w:rPr>
          <w:szCs w:val="24"/>
        </w:rPr>
        <w:t xml:space="preserve">Binanın yer aldığı alanın kültürel ve tarihi değeri ve hassasiyeti (arkeolojik, tarihi kalıntılara rastlanma ihtimali, özel kültürel ve dinsel değerlere sahip olması gibi) </w:t>
      </w:r>
    </w:p>
    <w:p w:rsidR="009446DE" w:rsidRPr="00C13084" w:rsidRDefault="009446DE" w:rsidP="009446DE">
      <w:pPr>
        <w:numPr>
          <w:ilvl w:val="0"/>
          <w:numId w:val="10"/>
        </w:numPr>
        <w:rPr>
          <w:szCs w:val="24"/>
        </w:rPr>
      </w:pPr>
      <w:r w:rsidRPr="00C13084">
        <w:rPr>
          <w:szCs w:val="24"/>
        </w:rPr>
        <w:t>Sahadaki elemanların, planlanan yıkım ve inşaat faaliyetleri düşünülerek hassasiyet durumu (kazı, cephede değişiklik, vb.)</w:t>
      </w:r>
    </w:p>
    <w:p w:rsidR="009446DE" w:rsidRPr="00C13084" w:rsidRDefault="009446DE" w:rsidP="009446DE">
      <w:pPr>
        <w:rPr>
          <w:szCs w:val="24"/>
        </w:rPr>
      </w:pPr>
    </w:p>
    <w:p w:rsidR="009446DE" w:rsidRPr="00C13084" w:rsidRDefault="009446DE" w:rsidP="00425130">
      <w:pPr>
        <w:ind w:left="120" w:firstLine="120"/>
        <w:rPr>
          <w:szCs w:val="24"/>
        </w:rPr>
      </w:pPr>
      <w:r w:rsidRPr="00C13084">
        <w:rPr>
          <w:szCs w:val="24"/>
        </w:rPr>
        <w:t xml:space="preserve">Alanın tarihi ve kültürel hassasiyet durumu, koruma kurulu ve ilgili idarelerin kararlarına göre belirlenecektir. Tarihi ve kültürel olarak hassas alanlarda (özellikle 1. derece koruma altındaki varlıklarda) inşaat planlanması sırasında Müteahhidin ÇSG Uzmanı ve İdarenin veya İdarece yetkilendirilen Kontrol Danışman koruma kurullarıyla koordinasyon içinde olacaktır. Müteahhit, tescil durumu, koruma alanları ve binaların koruma statülerini inşaat öncesinde belirleyerek gerekli izinleri alacaktır </w:t>
      </w:r>
    </w:p>
    <w:p w:rsidR="009446DE" w:rsidRPr="00C13084" w:rsidRDefault="009446DE" w:rsidP="00425130">
      <w:pPr>
        <w:ind w:left="120" w:firstLine="120"/>
        <w:rPr>
          <w:szCs w:val="24"/>
        </w:rPr>
      </w:pPr>
    </w:p>
    <w:p w:rsidR="009446DE" w:rsidRPr="00C13084" w:rsidRDefault="009446DE" w:rsidP="00425130">
      <w:pPr>
        <w:ind w:left="120" w:firstLine="120"/>
        <w:rPr>
          <w:szCs w:val="24"/>
        </w:rPr>
      </w:pPr>
      <w:r w:rsidRPr="00C13084">
        <w:rPr>
          <w:szCs w:val="24"/>
        </w:rPr>
        <w:t xml:space="preserve">Müteahhit tarafından inşaat öncesi incelemelerde belirlenen tarihi ve kültürel elemanlar malzeme, yapı durumu gibi bilgiler, renkli fotoğraflar, çizimler vb. araçlar kullanılarak inşaat öncesi inceleme raporunda bildirilecektir. Müteahhit, bu elemanların inşaat öncesi ve sonrası durumlarını fotoğraflar kullanarak İdarenin veya İdarece yetkilendirilen Kontrol Danışman’a bildirecektir. İdarenin veya İdarece yetkilendirilen Kontrol Danışman, Müteahhidin, faaliyetlerini denetleyerek tarihi ve kültürel elemanların korunduğundan, İdarenin veya İdarece yetkilendirilen Kontrol Danışman tarafından kontrol edilmiş tasarıma uygun şekilde ve </w:t>
      </w:r>
      <w:smartTag w:uri="urn:schemas-microsoft-com:office:smarttags" w:element="place">
        <w:smartTag w:uri="urn:schemas-microsoft-com:office:smarttags" w:element="City">
          <w:r w:rsidRPr="00C13084">
            <w:rPr>
              <w:szCs w:val="24"/>
            </w:rPr>
            <w:t>eğer</w:t>
          </w:r>
        </w:smartTag>
      </w:smartTag>
      <w:r w:rsidRPr="00C13084">
        <w:rPr>
          <w:szCs w:val="24"/>
        </w:rPr>
        <w:t xml:space="preserve"> varsa çevrede yer alan tarihi ve kültürel yapılara zarar vermeden gerçekleştirdiğinden emin olacaktır. İdarenin veya İdarece yetkilendirilen Kontrol Danışman’e sunulan tarihi ve kültürel elemanlara ait fotoğrafların arşivlenebilecek kalitede olması gereklidir.</w:t>
      </w:r>
    </w:p>
    <w:p w:rsidR="009446DE" w:rsidRPr="00C13084" w:rsidRDefault="009446DE" w:rsidP="00425130">
      <w:pPr>
        <w:ind w:left="120" w:firstLine="120"/>
        <w:rPr>
          <w:szCs w:val="24"/>
        </w:rPr>
      </w:pPr>
      <w:r w:rsidRPr="00C13084">
        <w:rPr>
          <w:szCs w:val="24"/>
        </w:rPr>
        <w:t xml:space="preserve"> </w:t>
      </w:r>
    </w:p>
    <w:p w:rsidR="009446DE" w:rsidRPr="00C13084" w:rsidRDefault="009446DE" w:rsidP="00425130">
      <w:pPr>
        <w:ind w:left="120" w:firstLine="120"/>
        <w:rPr>
          <w:szCs w:val="24"/>
        </w:rPr>
      </w:pPr>
      <w:r w:rsidRPr="00C13084">
        <w:rPr>
          <w:szCs w:val="24"/>
        </w:rPr>
        <w:t xml:space="preserve">Inşaat sırasında kültürel ve tarihi varlıklar açısından güvenlik risklerinin oluşmasının muhtemel olduğu durumlarda, inşaat alanın güvenliğinin sağlanması için ek önlemler alınacak ve koruma altındaki alanlara izinsiz giriş ve bu alanda oluşabilecek trafikten kaynaklı etkiler önlenecektir. </w:t>
      </w:r>
    </w:p>
    <w:p w:rsidR="009446DE" w:rsidRPr="00C13084" w:rsidRDefault="009446DE" w:rsidP="00425130">
      <w:pPr>
        <w:ind w:left="120" w:firstLine="120"/>
        <w:rPr>
          <w:szCs w:val="24"/>
        </w:rPr>
      </w:pPr>
    </w:p>
    <w:p w:rsidR="009446DE" w:rsidRPr="00C13084" w:rsidRDefault="009446DE" w:rsidP="00425130">
      <w:pPr>
        <w:ind w:left="120" w:firstLine="120"/>
        <w:rPr>
          <w:szCs w:val="24"/>
        </w:rPr>
      </w:pPr>
      <w:r w:rsidRPr="00C13084">
        <w:rPr>
          <w:szCs w:val="24"/>
        </w:rPr>
        <w:t xml:space="preserve">Dış cephelerdeki değişiklikler ve eklemeler, inşaat alanı çevresinin kültürel, tarihi ve sosyal dokusuyla uyum içerisinde olacaktır. </w:t>
      </w:r>
    </w:p>
    <w:p w:rsidR="009446DE" w:rsidRPr="00C13084" w:rsidRDefault="009446DE" w:rsidP="00425130">
      <w:pPr>
        <w:ind w:left="120" w:firstLine="120"/>
        <w:rPr>
          <w:szCs w:val="24"/>
        </w:rPr>
      </w:pPr>
    </w:p>
    <w:p w:rsidR="009446DE" w:rsidRPr="00C13084" w:rsidRDefault="009446DE" w:rsidP="00425130">
      <w:pPr>
        <w:ind w:left="120" w:firstLine="120"/>
        <w:rPr>
          <w:szCs w:val="24"/>
        </w:rPr>
      </w:pPr>
      <w:r w:rsidRPr="00C13084">
        <w:rPr>
          <w:szCs w:val="24"/>
        </w:rPr>
        <w:t xml:space="preserve">Inşaat sırasında, tarihi yapılara zarar verebilecek kimyasal sızıntı ve dökülmelerin ve toz yayılımının önlenmesi için yüksek dikkat gösterilecektir. Buna ek olarak, tehlikeli (özellikle yanıcı, patlayıcı, aşındırıcı, vb. nitelikteki) malzemelerin depolanması tarihi ve kültürel varlıkların uzağında yapılarak yangın ve kaza riskleri azaltılacaktır. Yangın tehlikesi açısından hassas tarihi ve kültürel varlıkların yakınında yangın riski taşıyan faaliyetlerin yürütülmesinin gerekmesi durumunda özel dikkat gösterilecek ve bu tip bir durumda derhal önlem alınabilmesini sağlayacak şekilde yeterli ekipman ve çalışan bulundurulacaktır. </w:t>
      </w:r>
    </w:p>
    <w:p w:rsidR="009446DE" w:rsidRPr="00C13084" w:rsidRDefault="009446DE" w:rsidP="00425130">
      <w:pPr>
        <w:ind w:left="120" w:firstLine="120"/>
        <w:rPr>
          <w:szCs w:val="24"/>
        </w:rPr>
      </w:pPr>
    </w:p>
    <w:p w:rsidR="009446DE" w:rsidRDefault="009446DE" w:rsidP="00425130">
      <w:pPr>
        <w:ind w:left="120" w:firstLine="120"/>
        <w:rPr>
          <w:szCs w:val="24"/>
        </w:rPr>
      </w:pPr>
      <w:r w:rsidRPr="00C13084">
        <w:rPr>
          <w:szCs w:val="24"/>
        </w:rPr>
        <w:t xml:space="preserve">Tarihi ve kültürel varlıklarda çalışılması sırasında (özellikle nazik yapıdaki tarihi yapıların yakınındaki faaliyetlerde) Müteahhit, titreşim düzeylerinin en aza indirilmesi için en iyi uygulama tekniklerini seçecektir. Inşaat alanından kaynaklanan drenaj hatları tarihi elemanlara su girişi ve nemlenmeyi önleyecek şekilde olacaktır. Çimento karıştırma ve yıkama suyunun tarihi elemanlara teması özellikle engellenecektir. </w:t>
      </w:r>
    </w:p>
    <w:p w:rsidR="009446DE" w:rsidRPr="00C13084" w:rsidRDefault="009446DE" w:rsidP="003C400A">
      <w:pPr>
        <w:rPr>
          <w:szCs w:val="24"/>
        </w:rPr>
      </w:pPr>
    </w:p>
    <w:p w:rsidR="009446DE" w:rsidRPr="00C13084" w:rsidRDefault="009446DE" w:rsidP="00425130">
      <w:pPr>
        <w:ind w:left="120" w:firstLine="120"/>
        <w:rPr>
          <w:b/>
          <w:szCs w:val="24"/>
        </w:rPr>
      </w:pPr>
      <w:bookmarkStart w:id="348" w:name="_Toc158727052"/>
      <w:bookmarkStart w:id="349" w:name="_Toc158727389"/>
      <w:r w:rsidRPr="00C13084">
        <w:rPr>
          <w:b/>
          <w:szCs w:val="24"/>
        </w:rPr>
        <w:t>Diğer Konular</w:t>
      </w:r>
      <w:bookmarkEnd w:id="348"/>
      <w:bookmarkEnd w:id="349"/>
      <w:r w:rsidRPr="00C13084">
        <w:rPr>
          <w:b/>
          <w:szCs w:val="24"/>
        </w:rPr>
        <w:t xml:space="preserve"> </w:t>
      </w:r>
    </w:p>
    <w:p w:rsidR="009446DE" w:rsidRPr="00C13084" w:rsidRDefault="009446DE" w:rsidP="00425130">
      <w:pPr>
        <w:ind w:left="120" w:firstLine="120"/>
        <w:rPr>
          <w:szCs w:val="24"/>
        </w:rPr>
      </w:pPr>
    </w:p>
    <w:p w:rsidR="009446DE" w:rsidRPr="00C13084" w:rsidRDefault="009446DE" w:rsidP="00425130">
      <w:pPr>
        <w:ind w:left="120" w:firstLine="120"/>
        <w:rPr>
          <w:szCs w:val="24"/>
        </w:rPr>
      </w:pPr>
      <w:r w:rsidRPr="00C13084">
        <w:rPr>
          <w:szCs w:val="24"/>
        </w:rPr>
        <w:lastRenderedPageBreak/>
        <w:t xml:space="preserve">İnşaat faaliyetleri sırasında binaların bazı kısımlarında Müteahhit, Radyasyon Güvenliği Yönetmeliği hükümlerine uyulması gerektiğini dikkate alacak ve faaliyetler sırasında ilgili sağlık, güvenlik ve çevresel önlemlerin alınmasını sağlayacaktır. </w:t>
      </w:r>
    </w:p>
    <w:p w:rsidR="009446DE" w:rsidRPr="00C13084" w:rsidRDefault="009446DE" w:rsidP="00425130">
      <w:pPr>
        <w:ind w:left="120" w:firstLine="120"/>
        <w:rPr>
          <w:szCs w:val="24"/>
        </w:rPr>
      </w:pPr>
    </w:p>
    <w:p w:rsidR="009446DE" w:rsidRPr="00C13084" w:rsidRDefault="009446DE" w:rsidP="00425130">
      <w:pPr>
        <w:ind w:left="120" w:firstLine="120"/>
        <w:rPr>
          <w:szCs w:val="24"/>
        </w:rPr>
      </w:pPr>
      <w:r w:rsidRPr="00C13084">
        <w:rPr>
          <w:szCs w:val="24"/>
        </w:rPr>
        <w:t xml:space="preserve">Inşaat işleri için kullanılan kimyasallar, uygun konteyner ve kaplarda saklanacak ve gerekli uyarı işaretleri bulundurulacaktır. Bu depo ve saklama alanları sızdırmaz tabanlı olacak ve çevreye sızıntı, dökülme ve toz birikimini önleyecek şekilde olacaktır. </w:t>
      </w:r>
    </w:p>
    <w:p w:rsidR="009446DE" w:rsidRPr="00C13084" w:rsidRDefault="009446DE" w:rsidP="00425130">
      <w:pPr>
        <w:ind w:left="120" w:firstLine="120"/>
        <w:rPr>
          <w:szCs w:val="24"/>
        </w:rPr>
      </w:pPr>
    </w:p>
    <w:p w:rsidR="009446DE" w:rsidRPr="00C13084" w:rsidRDefault="009446DE" w:rsidP="00425130">
      <w:pPr>
        <w:ind w:left="120" w:firstLine="120"/>
        <w:rPr>
          <w:szCs w:val="24"/>
        </w:rPr>
      </w:pPr>
      <w:r w:rsidRPr="00C13084">
        <w:rPr>
          <w:szCs w:val="24"/>
        </w:rPr>
        <w:t xml:space="preserve">Dökülmelerin temizlenmesi için temizleme kitleri ve emici/absorban maddeler alanda hazır edilecek ve ulaşımı ve kullanımı kolay ve çabuk olacak stratejik noktalara yerleştirilecektir. Benzer şekilde, sahada acil durum müdahalesi amacıyla ilk yardım ve yangın söndürme ekipmanı hazır bulundurulacaktır. </w:t>
      </w:r>
    </w:p>
    <w:p w:rsidR="009446DE" w:rsidRPr="00C13084" w:rsidRDefault="009446DE" w:rsidP="00425130">
      <w:pPr>
        <w:ind w:left="120" w:firstLine="120"/>
        <w:rPr>
          <w:szCs w:val="24"/>
        </w:rPr>
      </w:pPr>
    </w:p>
    <w:p w:rsidR="009446DE" w:rsidRPr="00C13084" w:rsidRDefault="009446DE" w:rsidP="00425130">
      <w:pPr>
        <w:ind w:left="120" w:firstLine="120"/>
        <w:rPr>
          <w:szCs w:val="24"/>
        </w:rPr>
      </w:pPr>
      <w:r w:rsidRPr="00C13084">
        <w:rPr>
          <w:szCs w:val="24"/>
        </w:rPr>
        <w:t xml:space="preserve">Güvenli çalışma koşullarının sağlanması amacıyla işçilere gerekli Kişisel Koruyucu Ekipman (KKE) sağlanacaktır (örn. Ciltte ve gözlerde tahrişe ve ciddi kimyasal yanıklara neden olabilecek ıslak çimento, harç gibi malzemeler ile çalışılması sırasında eldiven kullanılması gibi). Sahada faaliyetler sırasında Kişisel Koruyucu Donanım Yönetmeliği ve Kişisel Koruyucu Donanımların İşyerlerinde Kullanılması Hakkında Yönetmelik’e uygun şekilde KKE kullanımı ve güvenli çalışma koşulları sağlanacaktır.  </w:t>
      </w:r>
    </w:p>
    <w:p w:rsidR="009446DE" w:rsidRPr="00C13084" w:rsidRDefault="009446DE" w:rsidP="00425130">
      <w:pPr>
        <w:ind w:left="120" w:firstLine="120"/>
        <w:rPr>
          <w:szCs w:val="24"/>
        </w:rPr>
      </w:pPr>
    </w:p>
    <w:p w:rsidR="009446DE" w:rsidRPr="00C13084" w:rsidRDefault="009446DE" w:rsidP="00425130">
      <w:pPr>
        <w:ind w:left="120" w:firstLine="120"/>
        <w:rPr>
          <w:szCs w:val="24"/>
        </w:rPr>
      </w:pPr>
      <w:r w:rsidRPr="00C13084">
        <w:rPr>
          <w:szCs w:val="24"/>
        </w:rPr>
        <w:t xml:space="preserve">Çimento karıştırma işlemi için (çimento, kum ve agrega saklama alanları dahil) İdarenin veya İdarece yetkilendirilen Kontrol Danışman tarafından onaylanan, çevresel olarak daha düşük hassasiyetteki alanlar seçilecektir. Çimento karıştırma işlemi direk olarak toprak üzerinde yapılmayacaktır. </w:t>
      </w:r>
    </w:p>
    <w:p w:rsidR="009446DE" w:rsidRPr="00C13084" w:rsidRDefault="009446DE" w:rsidP="00425130">
      <w:pPr>
        <w:ind w:left="120" w:firstLine="120"/>
        <w:rPr>
          <w:szCs w:val="24"/>
        </w:rPr>
      </w:pPr>
    </w:p>
    <w:p w:rsidR="009446DE" w:rsidRPr="00C13084" w:rsidRDefault="009446DE" w:rsidP="00425130">
      <w:pPr>
        <w:ind w:left="120" w:firstLine="120"/>
        <w:rPr>
          <w:szCs w:val="24"/>
        </w:rPr>
      </w:pPr>
      <w:r w:rsidRPr="00C13084">
        <w:rPr>
          <w:szCs w:val="24"/>
        </w:rPr>
        <w:t xml:space="preserve">Kurşun bazlı boyaların kullanımından mümkün olduğunca kaçınılacak ve düşük Uçucu Organik Karbon (VOC) içeren boyalar tercih edilecektir. Seçilecek boyalar TSE Standartlarına uygun olacak ve insan sağlığı ve çevreye zarar vermeyecek nitelikte olacaktır. </w:t>
      </w:r>
    </w:p>
    <w:p w:rsidR="009446DE" w:rsidRPr="00C13084" w:rsidRDefault="009446DE" w:rsidP="00425130">
      <w:pPr>
        <w:ind w:left="120" w:firstLine="120"/>
        <w:rPr>
          <w:szCs w:val="24"/>
        </w:rPr>
      </w:pPr>
    </w:p>
    <w:p w:rsidR="009446DE" w:rsidRPr="00C13084" w:rsidRDefault="009446DE" w:rsidP="00425130">
      <w:pPr>
        <w:ind w:left="120" w:firstLine="120"/>
        <w:rPr>
          <w:szCs w:val="24"/>
        </w:rPr>
      </w:pPr>
      <w:r w:rsidRPr="00C13084">
        <w:rPr>
          <w:szCs w:val="24"/>
        </w:rPr>
        <w:t xml:space="preserve">Kimyasallar ve tehlikeli niteliteki atıklarla ya da yüksek risk içeren alanlarda çalışılırken KKE kullanılacak ve güvenli çalışma yöntemleri takip edilecektir. Röntgen odalarındaki kurşun plakaların yada asbestli malzemelerin sökülmesi sırasında toz oluşumu ve malzemelerle direk temas önlenecek şekilde çalışılacaktır. </w:t>
      </w:r>
    </w:p>
    <w:p w:rsidR="009446DE" w:rsidRPr="00C13084" w:rsidRDefault="009446DE" w:rsidP="00425130">
      <w:pPr>
        <w:ind w:left="120" w:firstLine="120"/>
        <w:rPr>
          <w:szCs w:val="24"/>
        </w:rPr>
      </w:pPr>
    </w:p>
    <w:p w:rsidR="009446DE" w:rsidRPr="00C13084" w:rsidRDefault="009446DE" w:rsidP="00425130">
      <w:pPr>
        <w:ind w:left="120" w:firstLine="120"/>
        <w:rPr>
          <w:szCs w:val="24"/>
        </w:rPr>
      </w:pPr>
      <w:r w:rsidRPr="00C13084">
        <w:rPr>
          <w:szCs w:val="24"/>
        </w:rPr>
        <w:t xml:space="preserve">Kalıp yağı kullanımı sırasında kaza ve dökülmelerin önlenmesine dikkat edilecektir. Kalıp yağı uygulaması için paçavra ve bez parçaları ya da geçici aletlerin kullanılması yerine uygun fırça ve merdaneler tercih edilecektir. Sızdırılan yağın kullanılması için küçük ölçekli kaplar kullanılarak dökülme ve kaza sonucu oluşabilecek etkiler en aza indirilecektir. </w:t>
      </w:r>
    </w:p>
    <w:p w:rsidR="009446DE" w:rsidRPr="00C13084" w:rsidRDefault="009446DE" w:rsidP="00425130">
      <w:pPr>
        <w:ind w:left="120" w:firstLine="120"/>
        <w:rPr>
          <w:szCs w:val="24"/>
        </w:rPr>
      </w:pPr>
    </w:p>
    <w:p w:rsidR="009446DE" w:rsidRPr="00C13084" w:rsidRDefault="009446DE" w:rsidP="00425130">
      <w:pPr>
        <w:ind w:left="120"/>
        <w:rPr>
          <w:szCs w:val="24"/>
        </w:rPr>
      </w:pPr>
      <w:r w:rsidRPr="00C13084">
        <w:rPr>
          <w:szCs w:val="24"/>
        </w:rPr>
        <w:t xml:space="preserve">Müteahhit işlere başlamadan once herhangi bir riske karşı önceden önlem alabilmek için inşaat alanını görsel olarak inceleyecektir. Şantiye alanı çevrilerek güvenlik amaçlı uyarı levhaları yerleştirilecektir. </w:t>
      </w:r>
    </w:p>
    <w:p w:rsidR="009446DE" w:rsidRPr="00C13084" w:rsidRDefault="009446DE" w:rsidP="00425130">
      <w:pPr>
        <w:ind w:left="120"/>
        <w:rPr>
          <w:szCs w:val="24"/>
        </w:rPr>
      </w:pPr>
    </w:p>
    <w:p w:rsidR="009446DE" w:rsidRDefault="009446DE" w:rsidP="00425130">
      <w:pPr>
        <w:ind w:left="120"/>
        <w:rPr>
          <w:szCs w:val="24"/>
        </w:rPr>
      </w:pPr>
      <w:r w:rsidRPr="00C13084">
        <w:rPr>
          <w:szCs w:val="24"/>
        </w:rPr>
        <w:lastRenderedPageBreak/>
        <w:t xml:space="preserve">Müteahhit inşaat faaliyeti hakkında genel bilgi verilmesi amacıyla bir bilgi levhası yerleştirecektir. </w:t>
      </w:r>
    </w:p>
    <w:p w:rsidR="00AE46E2" w:rsidRPr="00C13084" w:rsidRDefault="00AE46E2" w:rsidP="00425130">
      <w:pPr>
        <w:ind w:left="120"/>
        <w:rPr>
          <w:szCs w:val="24"/>
        </w:rPr>
      </w:pPr>
    </w:p>
    <w:p w:rsidR="009446DE" w:rsidRPr="00C13084" w:rsidRDefault="007B2C02" w:rsidP="00425130">
      <w:pPr>
        <w:pStyle w:val="Balk1"/>
        <w:ind w:left="120"/>
        <w:rPr>
          <w:rFonts w:ascii="Times New Roman" w:hAnsi="Times New Roman" w:cs="Times New Roman"/>
          <w:sz w:val="28"/>
          <w:szCs w:val="28"/>
        </w:rPr>
      </w:pPr>
      <w:bookmarkStart w:id="350" w:name="_Toc158729774"/>
      <w:bookmarkStart w:id="351" w:name="_Toc160964228"/>
      <w:bookmarkStart w:id="352" w:name="_Toc185864707"/>
      <w:r>
        <w:rPr>
          <w:rFonts w:ascii="Times New Roman" w:hAnsi="Times New Roman" w:cs="Times New Roman"/>
          <w:sz w:val="28"/>
          <w:szCs w:val="28"/>
        </w:rPr>
        <w:t>8</w:t>
      </w:r>
      <w:r w:rsidR="009446DE" w:rsidRPr="00C13084">
        <w:rPr>
          <w:rFonts w:ascii="Times New Roman" w:hAnsi="Times New Roman" w:cs="Times New Roman"/>
          <w:sz w:val="28"/>
          <w:szCs w:val="28"/>
        </w:rPr>
        <w:t xml:space="preserve">. </w:t>
      </w:r>
      <w:r w:rsidR="009446DE" w:rsidRPr="00C13084">
        <w:rPr>
          <w:rFonts w:ascii="Times New Roman" w:hAnsi="Times New Roman" w:cs="Times New Roman"/>
          <w:sz w:val="28"/>
          <w:szCs w:val="28"/>
        </w:rPr>
        <w:tab/>
        <w:t>MÜTEAHHİTİN KALİTE KONTROL TEMİNİ TEKNİK ŞARTNAMESİ</w:t>
      </w:r>
      <w:bookmarkEnd w:id="350"/>
      <w:bookmarkEnd w:id="351"/>
      <w:bookmarkEnd w:id="352"/>
    </w:p>
    <w:p w:rsidR="009446DE" w:rsidRPr="00C13084" w:rsidRDefault="009446DE" w:rsidP="00425130">
      <w:pPr>
        <w:ind w:left="120" w:right="45"/>
        <w:rPr>
          <w:b/>
        </w:rPr>
      </w:pPr>
    </w:p>
    <w:p w:rsidR="009446DE" w:rsidRPr="00C13084" w:rsidRDefault="009446DE" w:rsidP="00425130">
      <w:pPr>
        <w:ind w:left="120" w:right="45" w:firstLine="120"/>
        <w:rPr>
          <w:szCs w:val="24"/>
        </w:rPr>
      </w:pPr>
      <w:r w:rsidRPr="00C13084">
        <w:rPr>
          <w:szCs w:val="24"/>
        </w:rPr>
        <w:t xml:space="preserve">Sözleşme Dokümanlarında inşaat işlerinde kalite temini ile ilgili olan bütün bilgiler bu kısmın bir parçası olarak addedilecektir. Bu kısımda belirtilen işler Sözleşme Dokümanlarının diğer taraflarında yapılması öngörülmüş olan kalite temini veya kalite kontrolü ile ilgili işlerin ilavesi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edilecektir.</w:t>
      </w:r>
    </w:p>
    <w:p w:rsidR="009446DE" w:rsidRPr="00C13084" w:rsidRDefault="009446DE" w:rsidP="009446DE">
      <w:pPr>
        <w:ind w:left="567" w:right="45"/>
        <w:rPr>
          <w:b/>
          <w:szCs w:val="24"/>
        </w:rPr>
      </w:pPr>
    </w:p>
    <w:p w:rsidR="009446DE" w:rsidRPr="00C13084" w:rsidRDefault="009446DE" w:rsidP="009446DE">
      <w:pPr>
        <w:ind w:left="567" w:right="45"/>
        <w:rPr>
          <w:b/>
          <w:szCs w:val="24"/>
          <w:u w:val="single"/>
        </w:rPr>
      </w:pPr>
      <w:r w:rsidRPr="00C13084">
        <w:rPr>
          <w:b/>
          <w:szCs w:val="24"/>
          <w:u w:val="single"/>
        </w:rPr>
        <w:t>Şartlar :</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İşin devam müddetince İnşaatın kontrolü için İdarenin veya İdarece yetkilendirilen Kontrol Danışman`nün talep formları da dahil olmak üzere sahada her türlü imalatın takibi için Müteahhit bağımsız bir Kalite Kontrol Bölümü Kuracaktır.</w:t>
      </w:r>
    </w:p>
    <w:p w:rsidR="009446DE" w:rsidRPr="00C13084" w:rsidRDefault="009446DE" w:rsidP="009446DE">
      <w:pPr>
        <w:ind w:right="45"/>
        <w:rPr>
          <w:szCs w:val="24"/>
        </w:rPr>
      </w:pPr>
    </w:p>
    <w:p w:rsidR="009446DE" w:rsidRPr="00C13084" w:rsidRDefault="009446DE" w:rsidP="009446DE">
      <w:pPr>
        <w:numPr>
          <w:ilvl w:val="0"/>
          <w:numId w:val="13"/>
        </w:numPr>
        <w:tabs>
          <w:tab w:val="left" w:pos="1418"/>
        </w:tabs>
        <w:ind w:right="45"/>
        <w:rPr>
          <w:szCs w:val="24"/>
        </w:rPr>
      </w:pPr>
      <w:r w:rsidRPr="00C13084">
        <w:rPr>
          <w:szCs w:val="24"/>
        </w:rPr>
        <w:t>Bu şartname, belirtilmiş olan kalitenin elde edilmesi sorumluluğunu Müteahhide yüklemektedir. Müteahhit tarafından, işlerde kaliteyi tutturmak hususunda alınacak tedbirleri sıralayan bir kalite temini planı hazırlanacak ve bu planla her bir kalem iş, sistem ve ekipmanın Sözleşme, proje ve Şartnamelerin gerektirdiği şartlara uygunluğunun nasıl sağlanacağı garanti edilmiş olacaktır.</w:t>
      </w:r>
    </w:p>
    <w:p w:rsidR="009446DE" w:rsidRPr="00C13084" w:rsidRDefault="009446DE" w:rsidP="009446DE">
      <w:pPr>
        <w:tabs>
          <w:tab w:val="left" w:pos="1418"/>
        </w:tabs>
        <w:ind w:left="567" w:right="45"/>
        <w:rPr>
          <w:szCs w:val="24"/>
        </w:rPr>
      </w:pPr>
    </w:p>
    <w:p w:rsidR="009446DE" w:rsidRPr="00C13084" w:rsidRDefault="009446DE" w:rsidP="009446DE">
      <w:pPr>
        <w:numPr>
          <w:ilvl w:val="0"/>
          <w:numId w:val="13"/>
        </w:numPr>
        <w:tabs>
          <w:tab w:val="left" w:pos="1418"/>
        </w:tabs>
        <w:ind w:right="45"/>
        <w:rPr>
          <w:szCs w:val="24"/>
        </w:rPr>
      </w:pPr>
      <w:r w:rsidRPr="00C13084">
        <w:rPr>
          <w:szCs w:val="24"/>
        </w:rPr>
        <w:t>Müteahhidin Kalite Temini Planı, işlerin şartnamelerde belirtilen şartlara uygun kalitede yapılması için onaya sunulanların incelenmesini, imalatçılarını, mamullerin, hizmetlerin, şantiye şartlarının ve işçiliğin kalite kontrolünün sürdürülmesini sağlamak için alınması gereken önlemleri ve uygulanacak yöntemleri ihtiva edecektir.</w:t>
      </w:r>
    </w:p>
    <w:p w:rsidR="009446DE" w:rsidRPr="00C13084" w:rsidRDefault="009446DE" w:rsidP="009446DE">
      <w:pPr>
        <w:tabs>
          <w:tab w:val="left" w:pos="1418"/>
        </w:tabs>
        <w:ind w:right="45"/>
        <w:rPr>
          <w:szCs w:val="24"/>
        </w:rPr>
      </w:pPr>
    </w:p>
    <w:p w:rsidR="009446DE" w:rsidRPr="00C13084" w:rsidRDefault="009446DE" w:rsidP="009446DE">
      <w:pPr>
        <w:numPr>
          <w:ilvl w:val="0"/>
          <w:numId w:val="13"/>
        </w:numPr>
        <w:tabs>
          <w:tab w:val="left" w:pos="1418"/>
        </w:tabs>
        <w:ind w:right="45"/>
        <w:rPr>
          <w:szCs w:val="24"/>
        </w:rPr>
      </w:pPr>
      <w:r w:rsidRPr="00C13084">
        <w:rPr>
          <w:szCs w:val="24"/>
        </w:rPr>
        <w:t>Şartnamelerin çeşitli kısımlarında belirtilmiş olan özel çalışmalar muayene edilecek ve raporla bildirilecektir. Söz konusu kalite kontrolünün sağlanması için Müteahhit şantiyede diğer ekiplerden bağımsız olarak çalışacak Kalite Kontrol elemanları istihdam edecektir.</w:t>
      </w:r>
    </w:p>
    <w:p w:rsidR="009446DE" w:rsidRPr="00C13084" w:rsidRDefault="009446DE" w:rsidP="009446DE">
      <w:pPr>
        <w:tabs>
          <w:tab w:val="left" w:pos="1418"/>
        </w:tabs>
        <w:ind w:right="45"/>
        <w:rPr>
          <w:szCs w:val="24"/>
        </w:rPr>
      </w:pPr>
    </w:p>
    <w:p w:rsidR="009446DE" w:rsidRPr="00C13084" w:rsidRDefault="009446DE" w:rsidP="009446DE">
      <w:pPr>
        <w:numPr>
          <w:ilvl w:val="0"/>
          <w:numId w:val="13"/>
        </w:numPr>
        <w:tabs>
          <w:tab w:val="left" w:pos="1418"/>
        </w:tabs>
        <w:ind w:right="45"/>
        <w:rPr>
          <w:szCs w:val="24"/>
        </w:rPr>
      </w:pPr>
      <w:r w:rsidRPr="00C13084">
        <w:rPr>
          <w:szCs w:val="24"/>
        </w:rPr>
        <w:t>Yapı elemanlarının, beton dökümü ve benzeri işler sonucu üstü kapanmadan önce Müteahhidin bağımsız kontrol elemanı tarafından yapı elemanının usulüne uygun olarak kontrol edildiğini, eksikler konusunda gerekli işlemlerin yapıldığını ve bunların Müteahhit tarafından düzeltildiğini belirlenmiş eksikliklerin giderildiğine ve hazır olduğuna dair  İdarenin veya İdarece yetkilendirilen Kontrol Danışman’a haber verilecektir.</w:t>
      </w:r>
    </w:p>
    <w:p w:rsidR="009446DE" w:rsidRPr="00C13084" w:rsidRDefault="009446DE" w:rsidP="009446DE">
      <w:pPr>
        <w:tabs>
          <w:tab w:val="left" w:pos="1418"/>
        </w:tabs>
        <w:ind w:right="45"/>
        <w:rPr>
          <w:szCs w:val="24"/>
        </w:rPr>
      </w:pPr>
    </w:p>
    <w:p w:rsidR="009446DE" w:rsidRPr="00C13084" w:rsidRDefault="009446DE" w:rsidP="009446DE">
      <w:pPr>
        <w:numPr>
          <w:ilvl w:val="0"/>
          <w:numId w:val="13"/>
        </w:numPr>
        <w:tabs>
          <w:tab w:val="left" w:pos="1418"/>
        </w:tabs>
        <w:ind w:right="45"/>
        <w:rPr>
          <w:szCs w:val="24"/>
        </w:rPr>
      </w:pPr>
      <w:r w:rsidRPr="00C13084">
        <w:rPr>
          <w:szCs w:val="24"/>
        </w:rPr>
        <w:t>Sözleşme projeleri ve şartnamelerde ana hatlarıyla belirlenen toleranslar içinde kalınması için bir plan yapılacaktır.</w:t>
      </w:r>
    </w:p>
    <w:p w:rsidR="009446DE" w:rsidRPr="00C13084" w:rsidRDefault="009446DE" w:rsidP="009446DE">
      <w:pPr>
        <w:tabs>
          <w:tab w:val="left" w:pos="1418"/>
        </w:tabs>
        <w:ind w:right="45"/>
        <w:rPr>
          <w:szCs w:val="24"/>
        </w:rPr>
      </w:pPr>
    </w:p>
    <w:p w:rsidR="009446DE" w:rsidRPr="00C13084" w:rsidRDefault="009446DE" w:rsidP="009446DE">
      <w:pPr>
        <w:numPr>
          <w:ilvl w:val="0"/>
          <w:numId w:val="13"/>
        </w:numPr>
        <w:tabs>
          <w:tab w:val="left" w:pos="1418"/>
        </w:tabs>
        <w:ind w:right="45"/>
        <w:rPr>
          <w:szCs w:val="24"/>
        </w:rPr>
      </w:pPr>
      <w:r w:rsidRPr="00C13084">
        <w:rPr>
          <w:szCs w:val="24"/>
        </w:rPr>
        <w:lastRenderedPageBreak/>
        <w:t>Müteahhit, Şartnamelerde öngörüldüğü gibi, ana inşaat elemanlarından şantiyede örnek yapacak, bu örneklere uygulanan yöntemin beklenen sonuçları verdiği konusunda İdarenin veya İdarece yetkilendirilen Kontrol Danışman’ı ikna edecek, testleri  gerçekleştirecektir.</w:t>
      </w:r>
    </w:p>
    <w:p w:rsidR="009446DE" w:rsidRPr="00C13084" w:rsidRDefault="009446DE" w:rsidP="009446DE">
      <w:pPr>
        <w:tabs>
          <w:tab w:val="left" w:pos="1418"/>
        </w:tabs>
        <w:ind w:right="45"/>
        <w:rPr>
          <w:szCs w:val="24"/>
        </w:rPr>
      </w:pPr>
    </w:p>
    <w:p w:rsidR="009446DE" w:rsidRPr="00C13084" w:rsidRDefault="009446DE" w:rsidP="009446DE">
      <w:pPr>
        <w:numPr>
          <w:ilvl w:val="0"/>
          <w:numId w:val="13"/>
        </w:numPr>
        <w:tabs>
          <w:tab w:val="left" w:pos="1418"/>
        </w:tabs>
        <w:ind w:right="45"/>
        <w:rPr>
          <w:szCs w:val="24"/>
        </w:rPr>
      </w:pPr>
      <w:r w:rsidRPr="00C13084">
        <w:rPr>
          <w:szCs w:val="24"/>
        </w:rPr>
        <w:t>Müteahhit, istendiği takdirde teknik şartnamelerin çeşitli kısımlarında gerekli görülen şekilde projede kullanılan malzemeler ve ekipmanlar için imalatçı kalite belgelerini temin edecektir.</w:t>
      </w:r>
    </w:p>
    <w:p w:rsidR="009446DE" w:rsidRPr="00C13084" w:rsidRDefault="009446DE" w:rsidP="009446DE">
      <w:pPr>
        <w:tabs>
          <w:tab w:val="left" w:pos="1418"/>
        </w:tabs>
        <w:ind w:right="45"/>
        <w:rPr>
          <w:szCs w:val="24"/>
        </w:rPr>
      </w:pPr>
    </w:p>
    <w:p w:rsidR="009446DE" w:rsidRPr="00C13084" w:rsidRDefault="009446DE" w:rsidP="009446DE">
      <w:pPr>
        <w:numPr>
          <w:ilvl w:val="0"/>
          <w:numId w:val="13"/>
        </w:numPr>
        <w:tabs>
          <w:tab w:val="left" w:pos="1418"/>
        </w:tabs>
        <w:ind w:right="45"/>
        <w:rPr>
          <w:szCs w:val="24"/>
        </w:rPr>
      </w:pPr>
      <w:r w:rsidRPr="00C13084">
        <w:rPr>
          <w:szCs w:val="24"/>
        </w:rPr>
        <w:t>Projeler ve Şartnamelerin şartlarını sağlamak amacıyla özel uzmanlık ve montaj deneyimi gerektiren ekipman ve malzeme elemanları için İmalatçının Şantiye Hizmetlerinden yararlanılması  sağlanacaktır.</w:t>
      </w:r>
    </w:p>
    <w:p w:rsidR="009446DE" w:rsidRPr="00C13084" w:rsidRDefault="009446DE" w:rsidP="009446DE">
      <w:pPr>
        <w:tabs>
          <w:tab w:val="left" w:pos="1418"/>
        </w:tabs>
        <w:ind w:right="45"/>
        <w:rPr>
          <w:szCs w:val="24"/>
        </w:rPr>
      </w:pPr>
    </w:p>
    <w:p w:rsidR="009446DE" w:rsidRPr="00C13084" w:rsidRDefault="009446DE" w:rsidP="00425130">
      <w:pPr>
        <w:ind w:left="120" w:right="45"/>
        <w:rPr>
          <w:b/>
          <w:szCs w:val="24"/>
          <w:u w:val="single"/>
        </w:rPr>
      </w:pPr>
      <w:r w:rsidRPr="00C13084">
        <w:rPr>
          <w:b/>
          <w:szCs w:val="24"/>
          <w:u w:val="single"/>
        </w:rPr>
        <w:t>Kusurlu İşler</w:t>
      </w:r>
    </w:p>
    <w:p w:rsidR="009446DE" w:rsidRPr="00C13084" w:rsidRDefault="009446DE" w:rsidP="00425130">
      <w:pPr>
        <w:ind w:left="120" w:right="45"/>
        <w:rPr>
          <w:szCs w:val="24"/>
        </w:rPr>
      </w:pPr>
    </w:p>
    <w:p w:rsidR="009446DE" w:rsidRPr="00C13084" w:rsidRDefault="009446DE" w:rsidP="00425130">
      <w:pPr>
        <w:ind w:left="120" w:right="45"/>
        <w:rPr>
          <w:szCs w:val="24"/>
        </w:rPr>
      </w:pPr>
      <w:r w:rsidRPr="00C13084">
        <w:rPr>
          <w:szCs w:val="24"/>
        </w:rPr>
        <w:t>Kusurlu işler, İşverene hiçbir masraf yüklemeden Müteahhit tarafından kaldırılacaktır ve yerine yenisi yapılacaktır.</w:t>
      </w:r>
    </w:p>
    <w:p w:rsidR="009446DE" w:rsidRPr="00C13084" w:rsidRDefault="009446DE" w:rsidP="00425130">
      <w:pPr>
        <w:ind w:left="120" w:right="45"/>
        <w:rPr>
          <w:szCs w:val="24"/>
        </w:rPr>
      </w:pPr>
    </w:p>
    <w:p w:rsidR="009446DE" w:rsidRPr="00C13084" w:rsidRDefault="009446DE" w:rsidP="00425130">
      <w:pPr>
        <w:ind w:left="120" w:right="45"/>
        <w:rPr>
          <w:b/>
          <w:szCs w:val="24"/>
          <w:u w:val="single"/>
        </w:rPr>
      </w:pPr>
      <w:r w:rsidRPr="00C13084">
        <w:rPr>
          <w:b/>
          <w:szCs w:val="24"/>
          <w:u w:val="single"/>
        </w:rPr>
        <w:t>İdarenin veya İdarece Yetkilendirilen</w:t>
      </w:r>
      <w:r w:rsidRPr="00C13084">
        <w:rPr>
          <w:szCs w:val="24"/>
          <w:u w:val="single"/>
        </w:rPr>
        <w:t xml:space="preserve"> </w:t>
      </w:r>
      <w:r w:rsidRPr="00C13084">
        <w:rPr>
          <w:b/>
          <w:szCs w:val="24"/>
          <w:u w:val="single"/>
        </w:rPr>
        <w:t>Kontrol Danışman Yetkileri</w:t>
      </w:r>
    </w:p>
    <w:p w:rsidR="009446DE" w:rsidRPr="00C13084" w:rsidRDefault="009446DE" w:rsidP="00425130">
      <w:pPr>
        <w:ind w:left="120" w:right="45"/>
        <w:rPr>
          <w:szCs w:val="24"/>
        </w:rPr>
      </w:pPr>
    </w:p>
    <w:p w:rsidR="009446DE" w:rsidRPr="00C13084" w:rsidRDefault="009446DE" w:rsidP="00425130">
      <w:pPr>
        <w:ind w:left="120" w:right="45"/>
        <w:rPr>
          <w:szCs w:val="24"/>
        </w:rPr>
      </w:pPr>
      <w:r w:rsidRPr="00C13084">
        <w:rPr>
          <w:szCs w:val="24"/>
        </w:rPr>
        <w:t>Müteahhidin inşaat işlerine ait Kalite Kontrol Sorumluluğu olmasına rağmen; İdarenin veya İdarece yetkilendirilen Kontrol Danışman, Sözleşme, proje ve şartnamelerdeki yapısal veya mimari çelişkilerin  giderilmesi konusunda nihai yetkiye sahiptir.</w:t>
      </w:r>
    </w:p>
    <w:p w:rsidR="009446DE" w:rsidRPr="00C13084" w:rsidRDefault="009446DE" w:rsidP="00425130">
      <w:pPr>
        <w:ind w:left="120" w:right="45"/>
        <w:rPr>
          <w:szCs w:val="24"/>
        </w:rPr>
      </w:pPr>
    </w:p>
    <w:p w:rsidR="009446DE" w:rsidRPr="00C13084" w:rsidRDefault="009446DE" w:rsidP="00425130">
      <w:pPr>
        <w:ind w:left="120" w:right="45"/>
        <w:rPr>
          <w:b/>
          <w:szCs w:val="24"/>
          <w:u w:val="single"/>
        </w:rPr>
      </w:pPr>
      <w:r w:rsidRPr="00C13084">
        <w:rPr>
          <w:b/>
          <w:szCs w:val="24"/>
          <w:u w:val="single"/>
        </w:rPr>
        <w:t>Müteahhidin Kalite Temin Planı</w:t>
      </w:r>
    </w:p>
    <w:p w:rsidR="009446DE" w:rsidRPr="00C13084" w:rsidRDefault="009446DE" w:rsidP="00425130">
      <w:pPr>
        <w:ind w:left="120" w:right="45"/>
        <w:rPr>
          <w:b/>
          <w:szCs w:val="24"/>
          <w:u w:val="single"/>
        </w:rPr>
      </w:pPr>
    </w:p>
    <w:p w:rsidR="009446DE" w:rsidRPr="00C13084" w:rsidRDefault="009446DE" w:rsidP="00425130">
      <w:pPr>
        <w:ind w:left="120" w:right="45"/>
        <w:rPr>
          <w:szCs w:val="24"/>
        </w:rPr>
      </w:pPr>
      <w:r w:rsidRPr="00C13084">
        <w:rPr>
          <w:szCs w:val="24"/>
        </w:rPr>
        <w:t>İşe başlama talimatından sonra, Müteahhidin Kalite Temin Planı, 14 (ondört) gün içinde Müteahhit tarafından hazırlanacak ve inşaata başlamadan önce onaylanmak üzere İdarenin veya İdarece yetkilendirilen Kontrol Danışman’a sunulacaktır. Kalite temin planı İdarenin veya İdarece yetkilendirilen Kontrol Danışman tarafından onaylanmadan Müteahhidin inşaata başlamasına izin verilmeyecektir. Planda aşağıdaki unsurlar yer alacaktır: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Planın nasıl çalışacağını gösterecek bir rapor ile Müteahhidin kadrosundaki bu planın uygulanması ve kontrolünden sorumlu olacak kişiyi ve muayene faaliyetlerinin kadrolaşmasını gösterecek destekleyici bir organizasyon şeması. Planın uygulanmasından sorumlu tutulacak olan eleman bir Mühendis olacak, bu elemanın tecrübe birikimi İdarenin veya İdarece yetkilendirilen Kontrol Danışman’ca tatminkar bulunacaktır.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Müteahhidin Kalite Temini personelinin İdarenin veya İdarece yetkilendirilen Kontrol Danışman ile nasıl bir işbirliği yapacağını gösteren bir koordinasyon planı,</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Müteahhidin, projenin gelişme planıyla uyumuna dikkat ederek hazırladığı kendi kalifiye elemanlarının personel planı,</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 xml:space="preserve">Şayet daha önce Sözleşmeye dahil edilmemişse önerilen Kontrolörlerin deneyimlerini ve yapacakları kontrol çalışmaları ile ilgili niteliklerini belirten özgeçmişleri, </w:t>
      </w:r>
    </w:p>
    <w:p w:rsidR="009446DE" w:rsidRPr="00C13084" w:rsidRDefault="009446DE" w:rsidP="009446DE">
      <w:pPr>
        <w:ind w:right="45"/>
        <w:rPr>
          <w:szCs w:val="24"/>
        </w:rPr>
      </w:pPr>
    </w:p>
    <w:p w:rsidR="009446DE" w:rsidRPr="00C13084" w:rsidRDefault="009446DE" w:rsidP="009446DE">
      <w:pPr>
        <w:numPr>
          <w:ilvl w:val="0"/>
          <w:numId w:val="13"/>
        </w:numPr>
        <w:ind w:right="45"/>
        <w:rPr>
          <w:szCs w:val="24"/>
        </w:rPr>
      </w:pPr>
      <w:r w:rsidRPr="00C13084">
        <w:rPr>
          <w:szCs w:val="24"/>
        </w:rPr>
        <w:t>Şartnamelerin belirttiği işlerden gerçekleştirilmiş olanların listesi.</w:t>
      </w:r>
    </w:p>
    <w:p w:rsidR="009446DE" w:rsidRPr="00C13084" w:rsidRDefault="009446DE" w:rsidP="009446DE">
      <w:pPr>
        <w:ind w:right="45"/>
        <w:rPr>
          <w:szCs w:val="24"/>
        </w:rPr>
      </w:pPr>
    </w:p>
    <w:p w:rsidR="009446DE" w:rsidRPr="00C13084" w:rsidRDefault="009446DE" w:rsidP="003C4666">
      <w:pPr>
        <w:ind w:right="45"/>
        <w:rPr>
          <w:szCs w:val="24"/>
        </w:rPr>
      </w:pPr>
      <w:r w:rsidRPr="00C13084">
        <w:rPr>
          <w:szCs w:val="24"/>
        </w:rPr>
        <w:t>Muhtelif çalışmaları muayene ederken kullanılacak olan tüm muayene formları kopyaları İdarenin veya İdarece yetkilendirilen Kontrol Danışman’a sunulacaktır. Aşağıda belirtilenlerle sınırlı olmamak şartı ile, aşağıdaki muayene formları kullanılacaktır. Beton elemanları için, muayene formları beton dökülmeden önce, beton dökülmesi esnasında ve döküm sonrasındaki muayeneye tabi kalemleri ihtiva edecektir.</w:t>
      </w:r>
    </w:p>
    <w:p w:rsidR="009446DE" w:rsidRPr="00C13084" w:rsidRDefault="009446DE" w:rsidP="009446DE">
      <w:pPr>
        <w:ind w:left="567" w:right="45"/>
        <w:rPr>
          <w:szCs w:val="24"/>
        </w:rPr>
      </w:pPr>
      <w:r w:rsidRPr="00C13084">
        <w:rPr>
          <w:szCs w:val="24"/>
        </w:rPr>
        <w:tab/>
        <w:t>-Temel muayenesi</w:t>
      </w:r>
    </w:p>
    <w:p w:rsidR="009446DE" w:rsidRPr="00C13084" w:rsidRDefault="009446DE" w:rsidP="009446DE">
      <w:pPr>
        <w:ind w:left="567" w:right="45"/>
        <w:rPr>
          <w:szCs w:val="24"/>
        </w:rPr>
      </w:pPr>
      <w:r w:rsidRPr="00C13084">
        <w:rPr>
          <w:szCs w:val="24"/>
        </w:rPr>
        <w:tab/>
        <w:t>-Zemin üzerindeki döşemelerin muayenesi</w:t>
      </w:r>
    </w:p>
    <w:p w:rsidR="009446DE" w:rsidRPr="00C13084" w:rsidRDefault="009446DE" w:rsidP="009446DE">
      <w:pPr>
        <w:ind w:left="567" w:right="45"/>
        <w:rPr>
          <w:szCs w:val="24"/>
        </w:rPr>
      </w:pPr>
      <w:r w:rsidRPr="00C13084">
        <w:rPr>
          <w:szCs w:val="24"/>
        </w:rPr>
        <w:tab/>
      </w:r>
      <w:r w:rsidRPr="00C13084">
        <w:rPr>
          <w:szCs w:val="24"/>
        </w:rPr>
        <w:tab/>
        <w:t>Zemin hazırlama</w:t>
      </w:r>
    </w:p>
    <w:p w:rsidR="009446DE" w:rsidRPr="00C13084" w:rsidRDefault="009446DE" w:rsidP="009446DE">
      <w:pPr>
        <w:ind w:left="567" w:right="45"/>
        <w:rPr>
          <w:szCs w:val="24"/>
        </w:rPr>
      </w:pPr>
      <w:r w:rsidRPr="00C13084">
        <w:rPr>
          <w:szCs w:val="24"/>
        </w:rPr>
        <w:tab/>
      </w:r>
      <w:r w:rsidRPr="00C13084">
        <w:rPr>
          <w:szCs w:val="24"/>
        </w:rPr>
        <w:tab/>
        <w:t>Teçhizat</w:t>
      </w:r>
    </w:p>
    <w:p w:rsidR="009446DE" w:rsidRPr="00C13084" w:rsidRDefault="009446DE" w:rsidP="009446DE">
      <w:pPr>
        <w:ind w:left="567" w:right="45"/>
        <w:rPr>
          <w:szCs w:val="24"/>
        </w:rPr>
      </w:pPr>
      <w:r w:rsidRPr="00C13084">
        <w:rPr>
          <w:szCs w:val="24"/>
        </w:rPr>
        <w:tab/>
      </w:r>
      <w:r w:rsidRPr="00C13084">
        <w:rPr>
          <w:szCs w:val="24"/>
        </w:rPr>
        <w:tab/>
        <w:t>Beton dökümü/kürü</w:t>
      </w:r>
    </w:p>
    <w:p w:rsidR="009446DE" w:rsidRPr="00C13084" w:rsidRDefault="009446DE" w:rsidP="009446DE">
      <w:pPr>
        <w:ind w:left="567" w:right="45"/>
        <w:rPr>
          <w:szCs w:val="24"/>
        </w:rPr>
      </w:pPr>
      <w:r w:rsidRPr="00C13084">
        <w:rPr>
          <w:szCs w:val="24"/>
        </w:rPr>
        <w:tab/>
        <w:t>-Perde, döşeme muayenesi</w:t>
      </w:r>
    </w:p>
    <w:p w:rsidR="009446DE" w:rsidRPr="00C13084" w:rsidRDefault="009446DE" w:rsidP="009446DE">
      <w:pPr>
        <w:ind w:left="567" w:right="45"/>
        <w:rPr>
          <w:szCs w:val="24"/>
        </w:rPr>
      </w:pPr>
      <w:r w:rsidRPr="00C13084">
        <w:rPr>
          <w:szCs w:val="24"/>
        </w:rPr>
        <w:tab/>
      </w:r>
      <w:r w:rsidRPr="00C13084">
        <w:rPr>
          <w:szCs w:val="24"/>
        </w:rPr>
        <w:tab/>
        <w:t>Kalıp Kontrolü</w:t>
      </w:r>
    </w:p>
    <w:p w:rsidR="009446DE" w:rsidRPr="00C13084" w:rsidRDefault="009446DE" w:rsidP="009446DE">
      <w:pPr>
        <w:ind w:left="567" w:right="45"/>
        <w:rPr>
          <w:szCs w:val="24"/>
        </w:rPr>
      </w:pPr>
      <w:r w:rsidRPr="00C13084">
        <w:rPr>
          <w:szCs w:val="24"/>
        </w:rPr>
        <w:tab/>
      </w:r>
      <w:r w:rsidRPr="00C13084">
        <w:rPr>
          <w:szCs w:val="24"/>
        </w:rPr>
        <w:tab/>
        <w:t>Demir teçhizatın konması</w:t>
      </w:r>
    </w:p>
    <w:p w:rsidR="009446DE" w:rsidRPr="00C13084" w:rsidRDefault="009446DE" w:rsidP="009446DE">
      <w:pPr>
        <w:ind w:left="567" w:right="45"/>
        <w:rPr>
          <w:szCs w:val="24"/>
        </w:rPr>
      </w:pPr>
      <w:r w:rsidRPr="00C13084">
        <w:rPr>
          <w:szCs w:val="24"/>
        </w:rPr>
        <w:tab/>
      </w:r>
      <w:r w:rsidRPr="00C13084">
        <w:rPr>
          <w:szCs w:val="24"/>
        </w:rPr>
        <w:tab/>
        <w:t>Beton dökümü ve kürü</w:t>
      </w:r>
    </w:p>
    <w:p w:rsidR="009446DE" w:rsidRPr="00C13084" w:rsidRDefault="009446DE" w:rsidP="009446DE">
      <w:pPr>
        <w:ind w:left="567" w:right="45"/>
        <w:rPr>
          <w:szCs w:val="24"/>
        </w:rPr>
      </w:pPr>
      <w:r w:rsidRPr="00C13084">
        <w:rPr>
          <w:szCs w:val="24"/>
        </w:rPr>
        <w:tab/>
        <w:t>-Duvar yapımının muayenesi</w:t>
      </w:r>
    </w:p>
    <w:p w:rsidR="009446DE" w:rsidRPr="00C13084" w:rsidRDefault="009446DE" w:rsidP="009446DE">
      <w:pPr>
        <w:ind w:left="567" w:right="45"/>
        <w:rPr>
          <w:szCs w:val="24"/>
        </w:rPr>
      </w:pPr>
      <w:r w:rsidRPr="00C13084">
        <w:rPr>
          <w:szCs w:val="24"/>
        </w:rPr>
        <w:tab/>
        <w:t>-Elektrik tesislerinin muayenesi</w:t>
      </w:r>
    </w:p>
    <w:p w:rsidR="009446DE" w:rsidRPr="00C13084" w:rsidRDefault="009446DE" w:rsidP="009446DE">
      <w:pPr>
        <w:ind w:left="567" w:right="45"/>
        <w:rPr>
          <w:szCs w:val="24"/>
        </w:rPr>
      </w:pPr>
      <w:r w:rsidRPr="00C13084">
        <w:rPr>
          <w:szCs w:val="24"/>
        </w:rPr>
        <w:tab/>
        <w:t>-Mekanik tesislerin muayenesi</w:t>
      </w:r>
    </w:p>
    <w:p w:rsidR="009446DE" w:rsidRPr="007801E6" w:rsidRDefault="009446DE" w:rsidP="009446DE">
      <w:pPr>
        <w:ind w:left="567" w:right="45"/>
        <w:rPr>
          <w:szCs w:val="24"/>
          <w:lang w:val="de-DE"/>
        </w:rPr>
      </w:pPr>
      <w:r w:rsidRPr="00C13084">
        <w:rPr>
          <w:szCs w:val="24"/>
        </w:rPr>
        <w:tab/>
      </w:r>
      <w:r w:rsidRPr="007801E6">
        <w:rPr>
          <w:szCs w:val="24"/>
          <w:lang w:val="de-DE"/>
        </w:rPr>
        <w:t xml:space="preserve">-Saha işleri ve servislerin muayenesi </w:t>
      </w:r>
    </w:p>
    <w:p w:rsidR="009446DE" w:rsidRPr="007801E6" w:rsidRDefault="009446DE" w:rsidP="009446DE">
      <w:pPr>
        <w:ind w:left="567" w:right="45"/>
        <w:rPr>
          <w:szCs w:val="24"/>
          <w:lang w:val="de-DE"/>
        </w:rPr>
      </w:pPr>
      <w:r w:rsidRPr="007801E6">
        <w:rPr>
          <w:szCs w:val="24"/>
          <w:lang w:val="de-DE"/>
        </w:rPr>
        <w:tab/>
      </w:r>
      <w:r w:rsidRPr="007801E6">
        <w:rPr>
          <w:szCs w:val="24"/>
          <w:lang w:val="de-DE"/>
        </w:rPr>
        <w:tab/>
        <w:t xml:space="preserve">Kanal </w:t>
      </w:r>
    </w:p>
    <w:p w:rsidR="009446DE" w:rsidRPr="007801E6" w:rsidRDefault="009446DE" w:rsidP="009446DE">
      <w:pPr>
        <w:ind w:left="567" w:right="45" w:firstLine="153"/>
        <w:rPr>
          <w:szCs w:val="24"/>
          <w:lang w:val="de-DE"/>
        </w:rPr>
      </w:pPr>
      <w:r w:rsidRPr="007801E6">
        <w:rPr>
          <w:szCs w:val="24"/>
          <w:lang w:val="de-DE"/>
        </w:rPr>
        <w:tab/>
        <w:t>Boru hatları</w:t>
      </w:r>
    </w:p>
    <w:p w:rsidR="009446DE" w:rsidRPr="007801E6" w:rsidRDefault="009446DE" w:rsidP="009446DE">
      <w:pPr>
        <w:ind w:left="567" w:right="45"/>
        <w:rPr>
          <w:szCs w:val="24"/>
          <w:lang w:val="de-DE"/>
        </w:rPr>
      </w:pPr>
      <w:r w:rsidRPr="007801E6">
        <w:rPr>
          <w:szCs w:val="24"/>
          <w:lang w:val="de-DE"/>
        </w:rPr>
        <w:tab/>
      </w:r>
      <w:r w:rsidRPr="007801E6">
        <w:rPr>
          <w:szCs w:val="24"/>
          <w:lang w:val="de-DE"/>
        </w:rPr>
        <w:tab/>
        <w:t>Enerji hatları</w:t>
      </w:r>
    </w:p>
    <w:p w:rsidR="009446DE" w:rsidRPr="007801E6" w:rsidRDefault="009446DE" w:rsidP="009446DE">
      <w:pPr>
        <w:ind w:left="567" w:right="45"/>
        <w:rPr>
          <w:szCs w:val="24"/>
          <w:lang w:val="de-DE"/>
        </w:rPr>
      </w:pPr>
      <w:r w:rsidRPr="007801E6">
        <w:rPr>
          <w:szCs w:val="24"/>
          <w:lang w:val="de-DE"/>
        </w:rPr>
        <w:tab/>
      </w:r>
      <w:r w:rsidRPr="007801E6">
        <w:rPr>
          <w:szCs w:val="24"/>
          <w:lang w:val="de-DE"/>
        </w:rPr>
        <w:tab/>
        <w:t>Hendek Dolguları</w:t>
      </w:r>
    </w:p>
    <w:p w:rsidR="009446DE" w:rsidRPr="007801E6" w:rsidRDefault="009446DE" w:rsidP="009446DE">
      <w:pPr>
        <w:ind w:left="567" w:right="45" w:firstLine="153"/>
        <w:rPr>
          <w:szCs w:val="24"/>
          <w:lang w:val="de-DE"/>
        </w:rPr>
      </w:pPr>
      <w:r w:rsidRPr="007801E6">
        <w:rPr>
          <w:szCs w:val="24"/>
          <w:lang w:val="de-DE"/>
        </w:rPr>
        <w:tab/>
        <w:t xml:space="preserve">Bitmiş kotlar </w:t>
      </w:r>
    </w:p>
    <w:p w:rsidR="009446DE" w:rsidRPr="007801E6" w:rsidRDefault="009446DE" w:rsidP="009446DE">
      <w:pPr>
        <w:ind w:left="567" w:right="45"/>
        <w:rPr>
          <w:szCs w:val="24"/>
          <w:lang w:val="es-ES"/>
        </w:rPr>
      </w:pPr>
      <w:r w:rsidRPr="007801E6">
        <w:rPr>
          <w:szCs w:val="24"/>
          <w:lang w:val="de-DE"/>
        </w:rPr>
        <w:t xml:space="preserve">  </w:t>
      </w:r>
      <w:r w:rsidRPr="007801E6">
        <w:rPr>
          <w:szCs w:val="24"/>
          <w:lang w:val="de-DE"/>
        </w:rPr>
        <w:tab/>
      </w:r>
      <w:r w:rsidRPr="007801E6">
        <w:rPr>
          <w:szCs w:val="24"/>
          <w:lang w:val="de-DE"/>
        </w:rPr>
        <w:tab/>
      </w:r>
      <w:r w:rsidRPr="007801E6">
        <w:rPr>
          <w:szCs w:val="24"/>
          <w:lang w:val="es-ES"/>
        </w:rPr>
        <w:t>Saha ve yol betonu dökümü ve kürü</w:t>
      </w:r>
    </w:p>
    <w:p w:rsidR="009446DE" w:rsidRPr="007801E6" w:rsidRDefault="009446DE" w:rsidP="009446DE">
      <w:pPr>
        <w:ind w:left="567" w:right="45"/>
        <w:rPr>
          <w:szCs w:val="24"/>
          <w:lang w:val="es-ES"/>
        </w:rPr>
      </w:pPr>
    </w:p>
    <w:p w:rsidR="009446DE" w:rsidRPr="007801E6" w:rsidRDefault="009446DE" w:rsidP="009446DE">
      <w:pPr>
        <w:numPr>
          <w:ilvl w:val="0"/>
          <w:numId w:val="13"/>
        </w:numPr>
        <w:ind w:right="45"/>
        <w:rPr>
          <w:szCs w:val="24"/>
          <w:lang w:val="es-ES"/>
        </w:rPr>
      </w:pPr>
      <w:r w:rsidRPr="007801E6">
        <w:rPr>
          <w:szCs w:val="24"/>
          <w:lang w:val="es-ES"/>
        </w:rPr>
        <w:t>Müteahhit, ana iş kalemlerinin muayenesi için formlar hazırlayacak, yerinde inceledikten sonra kadrosundaki kalifiye kontrol elemanları bu formları imzalayacaktır.  İdarenin veya İdarece yetkilendirilen Kontrol Danışman bu formların denetlenmesinden sorumlu olacaktır.</w:t>
      </w:r>
    </w:p>
    <w:p w:rsidR="009446DE" w:rsidRPr="007801E6" w:rsidRDefault="009446DE" w:rsidP="009446DE">
      <w:pPr>
        <w:ind w:left="567" w:right="45"/>
        <w:rPr>
          <w:szCs w:val="24"/>
          <w:lang w:val="es-ES"/>
        </w:rPr>
      </w:pPr>
    </w:p>
    <w:p w:rsidR="009446DE" w:rsidRPr="007801E6" w:rsidRDefault="009446DE" w:rsidP="009446DE">
      <w:pPr>
        <w:numPr>
          <w:ilvl w:val="0"/>
          <w:numId w:val="13"/>
        </w:numPr>
        <w:ind w:right="45"/>
        <w:rPr>
          <w:szCs w:val="24"/>
          <w:lang w:val="es-ES"/>
        </w:rPr>
      </w:pPr>
      <w:r w:rsidRPr="007801E6">
        <w:rPr>
          <w:szCs w:val="24"/>
          <w:lang w:val="es-ES"/>
        </w:rPr>
        <w:t>Sözleşme Dokümanlarının çeşitli bölümlerinde öngörüldüğü gibi malzemeler, ürünler ve ekipmanın belirtilen şartları sağladığı ve aştığını garantileyen imalatçı belgelerinin 3 er nüshası İdarenin veya İdarece yetkilendirilen Kontrol Danışman’a sunulacaktır.</w:t>
      </w:r>
    </w:p>
    <w:p w:rsidR="009446DE" w:rsidRPr="007801E6" w:rsidRDefault="009446DE" w:rsidP="009446DE">
      <w:pPr>
        <w:ind w:right="45"/>
        <w:rPr>
          <w:szCs w:val="24"/>
          <w:lang w:val="es-ES"/>
        </w:rPr>
      </w:pPr>
    </w:p>
    <w:p w:rsidR="009446DE" w:rsidRPr="007801E6" w:rsidRDefault="009446DE" w:rsidP="009446DE">
      <w:pPr>
        <w:numPr>
          <w:ilvl w:val="0"/>
          <w:numId w:val="13"/>
        </w:numPr>
        <w:ind w:right="45"/>
        <w:rPr>
          <w:szCs w:val="24"/>
          <w:lang w:val="es-ES"/>
        </w:rPr>
      </w:pPr>
      <w:r w:rsidRPr="007801E6">
        <w:rPr>
          <w:szCs w:val="24"/>
          <w:lang w:val="es-ES"/>
        </w:rPr>
        <w:t>Her bir iş birimi veya sistemine ait gerekli ürün ve ekipman verileri  İdarenin veya İdarece yetkilendirilen Kontrol Danışman’a sunulmak üzere hazırlanacaktır. Her bir kopyada projeye uygulanabilir tercih ve seçenekler belirtilecektir. Her bir ürünün formunda aşağıdakiler açıkça tanımlanacaktır:</w:t>
      </w:r>
    </w:p>
    <w:p w:rsidR="009446DE" w:rsidRPr="007801E6" w:rsidRDefault="009446DE" w:rsidP="009446DE">
      <w:pPr>
        <w:ind w:right="45"/>
        <w:rPr>
          <w:szCs w:val="24"/>
          <w:lang w:val="es-ES"/>
        </w:rPr>
      </w:pPr>
    </w:p>
    <w:p w:rsidR="009446DE" w:rsidRPr="007801E6" w:rsidRDefault="009446DE" w:rsidP="009446DE">
      <w:pPr>
        <w:ind w:left="567" w:right="45"/>
        <w:rPr>
          <w:szCs w:val="24"/>
          <w:lang w:val="es-ES"/>
        </w:rPr>
      </w:pPr>
      <w:r w:rsidRPr="007801E6">
        <w:rPr>
          <w:szCs w:val="24"/>
          <w:lang w:val="es-ES"/>
        </w:rPr>
        <w:tab/>
      </w:r>
      <w:r w:rsidRPr="007801E6">
        <w:rPr>
          <w:szCs w:val="24"/>
          <w:lang w:val="es-ES"/>
        </w:rPr>
        <w:tab/>
      </w:r>
      <w:r w:rsidRPr="007801E6">
        <w:rPr>
          <w:szCs w:val="24"/>
          <w:lang w:val="es-ES"/>
        </w:rPr>
        <w:tab/>
        <w:t>Uygun ürün veya modeller</w:t>
      </w:r>
    </w:p>
    <w:p w:rsidR="009446DE" w:rsidRPr="007801E6" w:rsidRDefault="009446DE" w:rsidP="009446DE">
      <w:pPr>
        <w:ind w:left="567" w:right="45"/>
        <w:rPr>
          <w:szCs w:val="24"/>
          <w:lang w:val="es-ES"/>
        </w:rPr>
      </w:pPr>
      <w:r w:rsidRPr="007801E6">
        <w:rPr>
          <w:szCs w:val="24"/>
          <w:lang w:val="es-ES"/>
        </w:rPr>
        <w:tab/>
      </w:r>
      <w:r w:rsidRPr="007801E6">
        <w:rPr>
          <w:szCs w:val="24"/>
          <w:lang w:val="es-ES"/>
        </w:rPr>
        <w:tab/>
      </w:r>
      <w:r w:rsidRPr="007801E6">
        <w:rPr>
          <w:szCs w:val="24"/>
          <w:lang w:val="es-ES"/>
        </w:rPr>
        <w:tab/>
        <w:t>Çalışma özellikleri ve kapasiteleri</w:t>
      </w:r>
    </w:p>
    <w:p w:rsidR="009446DE" w:rsidRPr="007801E6" w:rsidRDefault="009446DE" w:rsidP="009446DE">
      <w:pPr>
        <w:ind w:left="567" w:right="45"/>
        <w:rPr>
          <w:szCs w:val="24"/>
          <w:lang w:val="es-ES"/>
        </w:rPr>
      </w:pPr>
      <w:r w:rsidRPr="007801E6">
        <w:rPr>
          <w:szCs w:val="24"/>
          <w:lang w:val="es-ES"/>
        </w:rPr>
        <w:tab/>
      </w:r>
      <w:r w:rsidRPr="007801E6">
        <w:rPr>
          <w:szCs w:val="24"/>
          <w:lang w:val="es-ES"/>
        </w:rPr>
        <w:tab/>
      </w:r>
      <w:r w:rsidRPr="007801E6">
        <w:rPr>
          <w:szCs w:val="24"/>
          <w:lang w:val="es-ES"/>
        </w:rPr>
        <w:tab/>
        <w:t>Boyutlar ve kritik açıklıklar</w:t>
      </w:r>
    </w:p>
    <w:p w:rsidR="009446DE" w:rsidRPr="007801E6" w:rsidRDefault="009446DE" w:rsidP="009446DE">
      <w:pPr>
        <w:ind w:left="567" w:right="45"/>
        <w:rPr>
          <w:szCs w:val="24"/>
          <w:lang w:val="es-ES"/>
        </w:rPr>
      </w:pPr>
      <w:r w:rsidRPr="007801E6">
        <w:rPr>
          <w:szCs w:val="24"/>
          <w:lang w:val="es-ES"/>
        </w:rPr>
        <w:tab/>
      </w:r>
      <w:r w:rsidRPr="007801E6">
        <w:rPr>
          <w:szCs w:val="24"/>
          <w:lang w:val="es-ES"/>
        </w:rPr>
        <w:tab/>
      </w:r>
      <w:r w:rsidRPr="007801E6">
        <w:rPr>
          <w:szCs w:val="24"/>
          <w:lang w:val="es-ES"/>
        </w:rPr>
        <w:tab/>
        <w:t>Kablaj ve borulama şemaları, kontroller ve benzeri ile ilgili bilgiler.</w:t>
      </w:r>
    </w:p>
    <w:p w:rsidR="009446DE" w:rsidRPr="007801E6" w:rsidRDefault="009446DE" w:rsidP="009446DE">
      <w:pPr>
        <w:ind w:left="567" w:right="45"/>
        <w:rPr>
          <w:szCs w:val="24"/>
          <w:lang w:val="es-ES"/>
        </w:rPr>
      </w:pPr>
    </w:p>
    <w:p w:rsidR="009446DE" w:rsidRPr="007801E6" w:rsidRDefault="009446DE" w:rsidP="009446DE">
      <w:pPr>
        <w:numPr>
          <w:ilvl w:val="0"/>
          <w:numId w:val="13"/>
        </w:numPr>
        <w:ind w:right="45"/>
        <w:rPr>
          <w:szCs w:val="24"/>
          <w:lang w:val="es-ES"/>
        </w:rPr>
      </w:pPr>
      <w:r w:rsidRPr="007801E6">
        <w:rPr>
          <w:szCs w:val="24"/>
          <w:lang w:val="es-ES"/>
        </w:rPr>
        <w:t>İmalatçının Standart Şematik Resimleri ve Diyagramlarında uygulanmayacak olan bilgiler iptal edilecek, standart resim ve diyagramlar gerekirse revize edilecektir. Gerekli bilgileri temini için standart bilgiler ilave olarak not edilecektir.</w:t>
      </w:r>
    </w:p>
    <w:p w:rsidR="009446DE" w:rsidRPr="007801E6" w:rsidRDefault="009446DE" w:rsidP="009446DE">
      <w:pPr>
        <w:ind w:left="567" w:right="45"/>
        <w:rPr>
          <w:szCs w:val="24"/>
          <w:lang w:val="es-ES"/>
        </w:rPr>
      </w:pPr>
    </w:p>
    <w:p w:rsidR="009446DE" w:rsidRPr="007801E6" w:rsidRDefault="009446DE" w:rsidP="009446DE">
      <w:pPr>
        <w:numPr>
          <w:ilvl w:val="0"/>
          <w:numId w:val="13"/>
        </w:numPr>
        <w:ind w:right="45"/>
        <w:rPr>
          <w:szCs w:val="24"/>
          <w:lang w:val="es-ES"/>
        </w:rPr>
      </w:pPr>
      <w:r w:rsidRPr="007801E6">
        <w:rPr>
          <w:szCs w:val="24"/>
          <w:lang w:val="es-ES"/>
        </w:rPr>
        <w:t>Müteahhit muayene ve deney sonuçları raporunun 3 kopyasını hazırlayacak ve  İdarenin veya İdarece yetkilendirilen Kontrol Danışman’ın kullanımı, değerlendirmesi ve onaylaması için İdarenin veya İdarece yetkilendirilen Kontrol Danışman’a sunulacaktır.</w:t>
      </w:r>
    </w:p>
    <w:p w:rsidR="009446DE" w:rsidRPr="007801E6" w:rsidRDefault="009446DE" w:rsidP="009446DE">
      <w:pPr>
        <w:ind w:left="567" w:right="45"/>
        <w:rPr>
          <w:b/>
          <w:szCs w:val="24"/>
          <w:u w:val="single"/>
          <w:lang w:val="es-ES"/>
        </w:rPr>
      </w:pPr>
    </w:p>
    <w:p w:rsidR="009446DE" w:rsidRPr="007801E6" w:rsidRDefault="009446DE" w:rsidP="00425130">
      <w:pPr>
        <w:ind w:left="240" w:right="45"/>
        <w:rPr>
          <w:szCs w:val="24"/>
          <w:lang w:val="es-ES"/>
        </w:rPr>
      </w:pPr>
      <w:r w:rsidRPr="007801E6">
        <w:rPr>
          <w:b/>
          <w:szCs w:val="24"/>
          <w:u w:val="single"/>
          <w:lang w:val="es-ES"/>
        </w:rPr>
        <w:t>KALİTE TEMİNİ</w:t>
      </w:r>
    </w:p>
    <w:p w:rsidR="009446DE" w:rsidRPr="007801E6" w:rsidRDefault="009446DE" w:rsidP="00425130">
      <w:pPr>
        <w:ind w:left="240" w:right="45"/>
        <w:rPr>
          <w:szCs w:val="24"/>
          <w:lang w:val="es-ES"/>
        </w:rPr>
      </w:pPr>
    </w:p>
    <w:p w:rsidR="009446DE" w:rsidRPr="00C13084" w:rsidRDefault="009446DE" w:rsidP="003C4666">
      <w:pPr>
        <w:ind w:right="45"/>
        <w:rPr>
          <w:szCs w:val="24"/>
        </w:rPr>
      </w:pPr>
      <w:r w:rsidRPr="007801E6">
        <w:rPr>
          <w:szCs w:val="24"/>
          <w:lang w:val="es-ES"/>
        </w:rPr>
        <w:t xml:space="preserve">Sözleşme eki projeler ve Sözleşme Dokümanlarının çeşitli kısımlarında daha kısıtlayıcı şartlar bulunan yerler haricinde her bakımdan en iyi uygulama olduğu kabul edilen, işçilik ve kalite standartlarına uyulmalıdır. </w:t>
      </w:r>
      <w:r w:rsidRPr="00C13084">
        <w:rPr>
          <w:szCs w:val="24"/>
        </w:rPr>
        <w:t>Tüm uygulamacılar kendi kategorilerindeki işleri yaparken aşağıdaki şartlara uymalıdır: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Bu kategorideki işlere uygulanabilen seçkin kalite standartlarına aşina olacak seviyede olmalıdır,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Söz konusu standartlara göre bir işçilik maharetine sahip olmalıdır.</w:t>
      </w:r>
    </w:p>
    <w:p w:rsidR="009446DE" w:rsidRPr="00C13084" w:rsidRDefault="009446DE" w:rsidP="00425130">
      <w:pPr>
        <w:ind w:left="120" w:right="45"/>
        <w:rPr>
          <w:szCs w:val="24"/>
        </w:rPr>
      </w:pPr>
    </w:p>
    <w:p w:rsidR="009446DE" w:rsidRPr="00C13084" w:rsidRDefault="009446DE" w:rsidP="00425130">
      <w:pPr>
        <w:ind w:left="120" w:right="45"/>
        <w:rPr>
          <w:szCs w:val="24"/>
        </w:rPr>
      </w:pPr>
      <w:r w:rsidRPr="00C13084">
        <w:rPr>
          <w:szCs w:val="24"/>
        </w:rPr>
        <w:t xml:space="preserve">Müteahhit’in Kalite Kontrolörleri sorumlu oldukları muayene ve testlerin tamamını yapabilecek eğitim ve tecrübeye sahip olacaktır. İdarenin veya İdarece yetkilendirilen Kontrol Danışman yeterli bulmadığı personelin değişmesini istemeye yetkilidir. Müteahhit, en kısa zamanda bu personeli,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edilebilir bir başkasıyla değiştirecektir.</w:t>
      </w:r>
    </w:p>
    <w:p w:rsidR="009446DE" w:rsidRPr="00C13084" w:rsidRDefault="009446DE" w:rsidP="00425130">
      <w:pPr>
        <w:ind w:left="120" w:right="45"/>
        <w:rPr>
          <w:szCs w:val="24"/>
        </w:rPr>
      </w:pPr>
    </w:p>
    <w:p w:rsidR="009446DE" w:rsidRPr="00C13084" w:rsidRDefault="009446DE" w:rsidP="00425130">
      <w:pPr>
        <w:ind w:left="120" w:right="45"/>
        <w:rPr>
          <w:szCs w:val="24"/>
        </w:rPr>
      </w:pPr>
      <w:r w:rsidRPr="00C13084">
        <w:rPr>
          <w:szCs w:val="24"/>
        </w:rPr>
        <w:t>İdarenin veya İdarece yetkilendirilen Kontrol Danışman yapılan işleri her bakımdan kontrol (muayene) etme hakkına sahiptir. Ancak İdarenin veya İdarece yetkilendirilen Kontrol Danışman’ın bu kontrolü yapması, Müteahhidi,  Projeleri ve Sözleşme Dokümanlarının her türlü şartlarına uygun olan kalitenin sağlanması için, Sözleşme Hükümlerine göre bu şartlara gerçekten uyduğunu gösteren, bağımsız uzman kontrolörlerce imza edilmiş muayene raporları sonuçlarının listelerini ibraz etmesi sorumluluğunu ortadan kaldıramaz.</w:t>
      </w:r>
    </w:p>
    <w:p w:rsidR="009446DE" w:rsidRPr="00C13084" w:rsidRDefault="009446DE" w:rsidP="00425130">
      <w:pPr>
        <w:ind w:left="120" w:right="45"/>
        <w:rPr>
          <w:b/>
          <w:szCs w:val="24"/>
          <w:u w:val="single"/>
        </w:rPr>
      </w:pPr>
      <w:r w:rsidRPr="00C13084">
        <w:rPr>
          <w:b/>
          <w:szCs w:val="24"/>
          <w:u w:val="single"/>
        </w:rPr>
        <w:t>Müteahhidin Montaj Öncesi Kalite Kontrolü</w:t>
      </w:r>
    </w:p>
    <w:p w:rsidR="009446DE" w:rsidRPr="00C13084" w:rsidRDefault="009446DE" w:rsidP="00425130">
      <w:pPr>
        <w:ind w:left="120" w:right="45"/>
        <w:rPr>
          <w:szCs w:val="24"/>
        </w:rPr>
      </w:pPr>
    </w:p>
    <w:p w:rsidR="009446DE" w:rsidRPr="00C13084" w:rsidRDefault="009446DE" w:rsidP="00425130">
      <w:pPr>
        <w:ind w:left="120" w:right="45"/>
        <w:rPr>
          <w:szCs w:val="24"/>
        </w:rPr>
      </w:pPr>
      <w:r w:rsidRPr="00C13084">
        <w:rPr>
          <w:szCs w:val="24"/>
        </w:rPr>
        <w:t xml:space="preserve">Diğer iş kalemleriyle koordinasyonu gerektiren her bir ana iş ünitesinin montajına başlamadan önce, Müteahhit, diğer yapılmış veya yapılacak işlerle birlikte tesislerin kurulabileceğini ve öngörüldüğü şekilde çalıştırılabileceğini garanti edecektir. Anlaşmazlıklar çıktığında, müteahhit gerekli tedbirleri alacak İdarenin veya İdarece yetkilendirilen Kontrol Danışman’a bilgi verecek </w:t>
      </w:r>
      <w:r w:rsidRPr="00C13084">
        <w:rPr>
          <w:szCs w:val="24"/>
        </w:rPr>
        <w:lastRenderedPageBreak/>
        <w:t>ve İdarenin veya İdarece yetkilendirilen Kontrol Danışman ile mutabık kalırsa işine devam edecektir.</w:t>
      </w:r>
    </w:p>
    <w:p w:rsidR="009446DE" w:rsidRPr="00C13084" w:rsidRDefault="009446DE" w:rsidP="00425130">
      <w:pPr>
        <w:ind w:left="120" w:right="45"/>
        <w:rPr>
          <w:szCs w:val="24"/>
        </w:rPr>
      </w:pPr>
    </w:p>
    <w:p w:rsidR="009446DE" w:rsidRPr="00C13084" w:rsidRDefault="009446DE" w:rsidP="00425130">
      <w:pPr>
        <w:ind w:left="120" w:right="45"/>
        <w:rPr>
          <w:szCs w:val="24"/>
        </w:rPr>
      </w:pPr>
      <w:r w:rsidRPr="00C13084">
        <w:rPr>
          <w:szCs w:val="24"/>
        </w:rPr>
        <w:t>Müteahhit, her bir ana iş ünitesinin yetkilisinden şunları isteyecektir:</w:t>
      </w:r>
    </w:p>
    <w:p w:rsidR="009446DE" w:rsidRPr="00C13084" w:rsidRDefault="009446DE" w:rsidP="009446DE">
      <w:pPr>
        <w:ind w:left="567" w:right="45"/>
        <w:rPr>
          <w:szCs w:val="24"/>
        </w:rPr>
      </w:pPr>
    </w:p>
    <w:p w:rsidR="009446DE" w:rsidRPr="00C13084" w:rsidRDefault="009446DE" w:rsidP="009446DE">
      <w:pPr>
        <w:ind w:left="567" w:right="45"/>
        <w:rPr>
          <w:szCs w:val="24"/>
        </w:rPr>
      </w:pPr>
      <w:r w:rsidRPr="00C13084">
        <w:rPr>
          <w:szCs w:val="24"/>
        </w:rPr>
        <w:t>-</w:t>
      </w:r>
      <w:r w:rsidRPr="00C13084">
        <w:rPr>
          <w:szCs w:val="24"/>
        </w:rPr>
        <w:tab/>
        <w:t>İşin üzerine kurulacağı alt tabakanın muayenesi;</w:t>
      </w:r>
    </w:p>
    <w:p w:rsidR="009446DE" w:rsidRPr="00C13084" w:rsidRDefault="009446DE" w:rsidP="009446DE">
      <w:pPr>
        <w:ind w:left="567" w:right="45"/>
        <w:rPr>
          <w:szCs w:val="24"/>
        </w:rPr>
      </w:pPr>
      <w:r w:rsidRPr="00C13084">
        <w:rPr>
          <w:szCs w:val="24"/>
        </w:rPr>
        <w:t>-</w:t>
      </w:r>
      <w:r w:rsidRPr="00C13084">
        <w:rPr>
          <w:szCs w:val="24"/>
        </w:rPr>
        <w:tab/>
        <w:t>İşin icra edileceği şartların kontrolü,</w:t>
      </w:r>
    </w:p>
    <w:p w:rsidR="009446DE" w:rsidRPr="00C13084" w:rsidRDefault="009446DE" w:rsidP="009446DE">
      <w:pPr>
        <w:ind w:left="567" w:right="45"/>
        <w:rPr>
          <w:szCs w:val="24"/>
        </w:rPr>
      </w:pPr>
      <w:r w:rsidRPr="00C13084">
        <w:rPr>
          <w:szCs w:val="24"/>
        </w:rPr>
        <w:t>-</w:t>
      </w:r>
      <w:r w:rsidRPr="00C13084">
        <w:rPr>
          <w:szCs w:val="24"/>
        </w:rPr>
        <w:tab/>
        <w:t>Yetersiz bulunan şartların Müteahhide yazılı olarak bildirilmesi.</w:t>
      </w:r>
    </w:p>
    <w:p w:rsidR="009446DE" w:rsidRPr="00C13084" w:rsidRDefault="009446DE" w:rsidP="009446DE">
      <w:pPr>
        <w:ind w:left="567" w:right="45"/>
        <w:rPr>
          <w:szCs w:val="24"/>
        </w:rPr>
      </w:pPr>
    </w:p>
    <w:p w:rsidR="009446DE" w:rsidRPr="00C13084" w:rsidRDefault="009446DE" w:rsidP="00425130">
      <w:pPr>
        <w:ind w:left="120" w:right="45"/>
        <w:rPr>
          <w:szCs w:val="24"/>
        </w:rPr>
      </w:pPr>
      <w:r w:rsidRPr="00C13084">
        <w:rPr>
          <w:szCs w:val="24"/>
        </w:rPr>
        <w:t>Tatminkar olmayan durum düzeltilinceye ve işe devam etmeye imkan verir hale gelinceye kadar, söz konusu yetkililer işlere devam etmeyeceklerdir.</w:t>
      </w:r>
    </w:p>
    <w:p w:rsidR="009446DE" w:rsidRPr="00C13084" w:rsidRDefault="009446DE" w:rsidP="00425130">
      <w:pPr>
        <w:ind w:left="120" w:right="45"/>
        <w:rPr>
          <w:szCs w:val="24"/>
        </w:rPr>
      </w:pPr>
    </w:p>
    <w:p w:rsidR="009446DE" w:rsidRPr="00C13084" w:rsidRDefault="009446DE" w:rsidP="00425130">
      <w:pPr>
        <w:ind w:left="120" w:right="45"/>
        <w:rPr>
          <w:szCs w:val="24"/>
        </w:rPr>
      </w:pPr>
      <w:r w:rsidRPr="00C13084">
        <w:rPr>
          <w:szCs w:val="24"/>
        </w:rPr>
        <w:t>Sahada alınan numuneler ve örnek deneyler bu bölümde ve Sözleşme Dokümanlarının tüm ilgili bölümlerinde belirtilen şartlar altında yürütülecektir. Örnek deneylerinin masrafları Müteahhit tarafından anahtar teslimi götürü bedel teklif fiyatına dahil edilecektir.</w:t>
      </w:r>
    </w:p>
    <w:p w:rsidR="009446DE" w:rsidRPr="00C13084" w:rsidRDefault="009446DE" w:rsidP="00425130">
      <w:pPr>
        <w:ind w:left="120" w:right="45"/>
        <w:rPr>
          <w:szCs w:val="24"/>
        </w:rPr>
      </w:pPr>
    </w:p>
    <w:p w:rsidR="009446DE" w:rsidRPr="00C13084" w:rsidRDefault="009446DE" w:rsidP="00425130">
      <w:pPr>
        <w:ind w:left="120" w:right="45"/>
        <w:rPr>
          <w:szCs w:val="24"/>
        </w:rPr>
      </w:pPr>
      <w:r w:rsidRPr="00C13084">
        <w:rPr>
          <w:szCs w:val="24"/>
        </w:rPr>
        <w:t xml:space="preserve">İdarenin veya İdarece yetkilendirilen Kontrol Danışman tarafından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edilen model tesisat, öngörülen iş kalitesinin bir örneği olacaktır.</w:t>
      </w:r>
    </w:p>
    <w:p w:rsidR="009446DE" w:rsidRPr="00C13084" w:rsidRDefault="009446DE" w:rsidP="00425130">
      <w:pPr>
        <w:ind w:left="120" w:right="45"/>
        <w:rPr>
          <w:szCs w:val="24"/>
        </w:rPr>
      </w:pPr>
    </w:p>
    <w:p w:rsidR="009446DE" w:rsidRPr="00C13084" w:rsidRDefault="009446DE" w:rsidP="00425130">
      <w:pPr>
        <w:ind w:left="120" w:right="45"/>
        <w:rPr>
          <w:szCs w:val="24"/>
        </w:rPr>
      </w:pPr>
      <w:r w:rsidRPr="00C13084">
        <w:rPr>
          <w:szCs w:val="24"/>
        </w:rPr>
        <w:t xml:space="preserve">Bir örnek iş,  İdarenin veya İdarece yetkilendirilen Kontrol Danışman’ca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edilmiş ve mamul şartnamelerce deneyden sonra kaldırılması öngörülmüşse, Müteahhit, İdarenin veya İdarece yetkilendirilen Kontrol Danışman tarafından verilecek olan talimata göre modeli sökecek ve alanı eski haline getirecektir.</w:t>
      </w:r>
    </w:p>
    <w:p w:rsidR="009446DE" w:rsidRPr="00C13084" w:rsidRDefault="009446DE" w:rsidP="00425130">
      <w:pPr>
        <w:ind w:left="120" w:right="45"/>
        <w:rPr>
          <w:szCs w:val="24"/>
        </w:rPr>
      </w:pPr>
    </w:p>
    <w:p w:rsidR="009446DE" w:rsidRPr="00C13084" w:rsidRDefault="009446DE" w:rsidP="00425130">
      <w:pPr>
        <w:ind w:left="120" w:right="45"/>
        <w:rPr>
          <w:szCs w:val="24"/>
        </w:rPr>
      </w:pPr>
      <w:r w:rsidRPr="00C13084">
        <w:rPr>
          <w:szCs w:val="24"/>
        </w:rPr>
        <w:t>Müteahhit, muayene ve deneylere başlamadan en az 24 saat önce İdarenin veya İdarece yetkilendirilen Kontrol Danışman’ı haberdar edecektir.</w:t>
      </w:r>
    </w:p>
    <w:p w:rsidR="009446DE" w:rsidRPr="00C13084" w:rsidRDefault="009446DE" w:rsidP="00425130">
      <w:pPr>
        <w:ind w:left="120" w:right="45"/>
        <w:rPr>
          <w:b/>
          <w:szCs w:val="24"/>
          <w:u w:val="single"/>
        </w:rPr>
      </w:pPr>
    </w:p>
    <w:p w:rsidR="009446DE" w:rsidRPr="00C13084" w:rsidRDefault="009446DE" w:rsidP="00425130">
      <w:pPr>
        <w:ind w:left="120" w:right="45"/>
        <w:rPr>
          <w:b/>
          <w:szCs w:val="24"/>
        </w:rPr>
      </w:pPr>
      <w:r w:rsidRPr="00C13084">
        <w:rPr>
          <w:b/>
          <w:szCs w:val="24"/>
          <w:u w:val="single"/>
        </w:rPr>
        <w:t>Müteahhidin Montaj Kalite Kontrolü</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Montajda ürünler kullanılması söz konusu olursa, Müteahhit imalatçının uygulanabilir montaj talimatlarına ve tavsiyelerine, ve Sözleşme Dokümanlarında belirtilmiş olan şartlara uyacaktır.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Sözleşme Dokümanlarında belirtilmiş ise  ve yeterli bir montaj veya işletme elde etmek için gerekiyorsa, Müteahhit teslimatçı ve imalatçılardan arazi şartlarını, yüzey ve montaj şartlarını, işçilik kalitesini, ekipmanlarının işletmeye alınmasını, deneylerini, ekipmanların ayar ve balansını uygulanabilir surette gözlemek üzere kalifiye personel temin etmelerini isteyebilir.</w:t>
      </w:r>
    </w:p>
    <w:p w:rsidR="009446DE" w:rsidRPr="00C13084" w:rsidRDefault="009446DE" w:rsidP="009446DE">
      <w:pPr>
        <w:ind w:left="567" w:right="45"/>
        <w:rPr>
          <w:szCs w:val="24"/>
        </w:rPr>
      </w:pPr>
    </w:p>
    <w:p w:rsidR="009446DE" w:rsidRPr="00C13084" w:rsidRDefault="009446DE" w:rsidP="009446DE">
      <w:pPr>
        <w:ind w:left="873" w:right="45"/>
        <w:rPr>
          <w:szCs w:val="24"/>
        </w:rPr>
      </w:pPr>
      <w:r w:rsidRPr="00C13084">
        <w:rPr>
          <w:szCs w:val="24"/>
        </w:rPr>
        <w:t>Müteahhit, imalatçı temsilcilerinden İdarenin veya İdarece yetkilendirilen Kontrol Danışman’a gözlemlerini ve tavsiyelerini listeleyen yazılı raporlar vermelerini isteyecektir. İmalatçıların şantiye masrafları Müteahhit tarafından sözleşme fiyatına dahil edilecektir.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lastRenderedPageBreak/>
        <w:t>Müteahhit montajdan hemen önce bütün malzeme veya ekipman kalemlerini muayene edecek, hasarlı veya kusurlu kalemleri reddedecektir.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 xml:space="preserve">İnşai olmayan elemanların iyi bir şekilde çalışmaları, yönlendirilmeleri ve tesviyeleri, ve aksine bir şart yoksa,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edilebilir sanayi toleranslarına uygun bir montaja sahip olmaları için tespit ve bağlantı cihazları temin edilecektir. İnşai olmayan elemanlar, ekipman ve yüzey kaplamaları için genleşmeler ve bina hareketleri hususunda tedbir alınacak, görünen yerlerde üniform birleşme aralıkları bırakılacak, bu işlerin yapılmasında göz ile muayene edildiğinde hiç bir kusur hissedilmemesine dikkat edilecektir. Görsel bütünlüğün bozulacağı şüphesi olduğunda, nihai karar için, İdarenin veya İdarece yetkilendirilen Kontrol Danışman’a başvurulacaktır.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Her bir tesisin montaj işine başlanmasının bir parçası olarak yapılan işin ölçümleri ve boyutlarının tekrar kontrolü gerekmektedir. Ürünleri ve elemanları yerlerine tespit etmeden önce bunların doğru ve boyutsal toleranslara göre ayarlanmaları gerekir.</w:t>
      </w:r>
    </w:p>
    <w:p w:rsidR="009446DE" w:rsidRPr="00C13084" w:rsidRDefault="009446DE" w:rsidP="009446DE">
      <w:pPr>
        <w:ind w:right="45"/>
        <w:rPr>
          <w:szCs w:val="24"/>
        </w:rPr>
      </w:pPr>
    </w:p>
    <w:p w:rsidR="009446DE" w:rsidRPr="00C13084" w:rsidRDefault="009446DE" w:rsidP="009446DE">
      <w:pPr>
        <w:ind w:left="873" w:right="45"/>
        <w:rPr>
          <w:szCs w:val="24"/>
        </w:rPr>
      </w:pPr>
      <w:r w:rsidRPr="00C13084">
        <w:rPr>
          <w:szCs w:val="24"/>
        </w:rPr>
        <w:t>Bütün işler ve diğer iş üniteleri ile bağlantılı olarak, her bir ünitede en iyi sonuç almayı sağlayacak sıcaklık, nem, açık hava şartları ve hava tahminleri dikkate alınarak montaj yapılmalıdır. Çürümeleri önlemek için gereken yerlerde her ünite uyumsuz işlerden tecrit edilecektir.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Aksine bir şart bulunmadığı sürece, her bir iş ünitesi endüstride uygulanan standart montaj yüksekliğinde tesis edilmelidir. Şüpheli görülen montaj yükseklikleri hakkında son kararı vermek için  İdarenin veya İdarece yetkilendirilen Kontrol Danışman onayı alınmalıdır.</w:t>
      </w:r>
    </w:p>
    <w:p w:rsidR="003C400A" w:rsidRPr="00AE46E2" w:rsidRDefault="009446DE" w:rsidP="00AE46E2">
      <w:pPr>
        <w:numPr>
          <w:ilvl w:val="0"/>
          <w:numId w:val="13"/>
        </w:numPr>
        <w:ind w:right="45"/>
        <w:rPr>
          <w:szCs w:val="24"/>
        </w:rPr>
      </w:pPr>
      <w:r w:rsidRPr="00C13084">
        <w:rPr>
          <w:szCs w:val="24"/>
        </w:rPr>
        <w:t>Bozulmuş yüzeyler düzeltilecek, temizlenecek ve eski haline getirilecektir, mevcut kısımlar korumaya alınacak, inşaat süresinin geri kalan kısmında hasara veya bozulmaya maruz kalmamaları temin edilecektir.</w:t>
      </w:r>
    </w:p>
    <w:p w:rsidR="009446DE" w:rsidRPr="00C13084" w:rsidRDefault="009446DE" w:rsidP="009446DE">
      <w:pPr>
        <w:ind w:right="45"/>
        <w:rPr>
          <w:szCs w:val="24"/>
        </w:rPr>
      </w:pPr>
    </w:p>
    <w:p w:rsidR="009446DE" w:rsidRPr="00C13084" w:rsidRDefault="009446DE" w:rsidP="00425130">
      <w:pPr>
        <w:ind w:left="240" w:right="45"/>
        <w:rPr>
          <w:szCs w:val="24"/>
        </w:rPr>
      </w:pPr>
      <w:r w:rsidRPr="00C13084">
        <w:rPr>
          <w:b/>
          <w:szCs w:val="24"/>
          <w:u w:val="single"/>
        </w:rPr>
        <w:t>Müteahhit Tarafından yapılacak kalite kontrol çalışmaları</w:t>
      </w:r>
    </w:p>
    <w:p w:rsidR="009446DE" w:rsidRPr="00C13084" w:rsidRDefault="009446DE" w:rsidP="00425130">
      <w:pPr>
        <w:ind w:left="240" w:right="45"/>
        <w:rPr>
          <w:szCs w:val="24"/>
        </w:rPr>
      </w:pPr>
    </w:p>
    <w:p w:rsidR="009446DE" w:rsidRPr="00C13084" w:rsidRDefault="009446DE" w:rsidP="00425130">
      <w:pPr>
        <w:ind w:left="240" w:right="45"/>
        <w:rPr>
          <w:szCs w:val="24"/>
        </w:rPr>
      </w:pPr>
      <w:r w:rsidRPr="00C13084">
        <w:rPr>
          <w:szCs w:val="24"/>
        </w:rPr>
        <w:t>Müteahhit, kalifiye kontrol elamanlarına teknik şartnamelerde belirtilenlerle sınırlı olmamak koşulu ile gerekli tüm muayene ve testleri yaptıracaktır. Bütün muayene ve testler İdarenin veya İdarece yetkilendirilen Kontrol Danışman’ın gözetimi altında gerçekleştirilecektir.</w:t>
      </w:r>
    </w:p>
    <w:p w:rsidR="009446DE" w:rsidRPr="00C13084" w:rsidRDefault="009446DE" w:rsidP="009446DE">
      <w:pPr>
        <w:ind w:left="567" w:right="45"/>
        <w:rPr>
          <w:szCs w:val="24"/>
          <w:u w:val="single"/>
        </w:rPr>
      </w:pPr>
    </w:p>
    <w:p w:rsidR="009446DE" w:rsidRPr="00C13084" w:rsidRDefault="009446DE" w:rsidP="009446DE">
      <w:pPr>
        <w:ind w:left="567" w:right="45"/>
        <w:rPr>
          <w:szCs w:val="24"/>
          <w:u w:val="single"/>
        </w:rPr>
      </w:pPr>
      <w:r w:rsidRPr="00C13084">
        <w:rPr>
          <w:szCs w:val="24"/>
          <w:u w:val="single"/>
        </w:rPr>
        <w:t>Testler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 xml:space="preserve">Kullanılacak her sınıf beton için önerilen karışım tasarımları incelenecektir. İncelenmiş ve Sözleşme Şartnamesine uygunluğu teyit edilmiş olan karışım tasarımları, Sözleşme Şartnamesine uygunluğu açısından İdarenin veya İdarece yetkilendirilen Kontrol Danışman’a takdim edilecektir. Deney silindirleri ve küpleri Türk Standartlarına göre hazırlanacak ve işlerde kullanılmadan önce karışım tasarımının uygunluğunu teyit etmek üzere deneye tabi tutulacaklardır. Elde edilen veriler, sonuçların Sözleşme </w:t>
      </w:r>
      <w:r w:rsidRPr="00C13084">
        <w:rPr>
          <w:szCs w:val="24"/>
        </w:rPr>
        <w:lastRenderedPageBreak/>
        <w:t>Şartnamelerine uygunluğunu gösteren bir rapor ile birlikte İdarenin veya İdarece yetkilendirilen Kontrol Danışman’a sunulacaktır.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Beton silindir ve küp numuneleri alındıktan sonra çökme konisi  deneyi ve hava boşluk deneyi Türk Standartlarına uygun olarak yapılacaktır.</w:t>
      </w:r>
    </w:p>
    <w:p w:rsidR="009446DE" w:rsidRPr="00C13084" w:rsidRDefault="009446DE" w:rsidP="009446DE">
      <w:pPr>
        <w:ind w:left="567" w:right="45"/>
        <w:rPr>
          <w:szCs w:val="24"/>
        </w:rPr>
      </w:pPr>
    </w:p>
    <w:p w:rsidR="009446DE" w:rsidRPr="00C13084" w:rsidRDefault="009446DE" w:rsidP="009446DE">
      <w:pPr>
        <w:numPr>
          <w:ilvl w:val="0"/>
          <w:numId w:val="13"/>
        </w:numPr>
        <w:ind w:right="45"/>
        <w:rPr>
          <w:szCs w:val="24"/>
        </w:rPr>
      </w:pPr>
      <w:r w:rsidRPr="00C13084">
        <w:rPr>
          <w:szCs w:val="24"/>
        </w:rPr>
        <w:t xml:space="preserve">Her gün her bir binadan beton sınıfının her </w:t>
      </w:r>
      <w:smartTag w:uri="urn:schemas-microsoft-com:office:smarttags" w:element="metricconverter">
        <w:smartTagPr>
          <w:attr w:name="ProductID" w:val="20 m3"/>
        </w:smartTagPr>
        <w:r w:rsidRPr="00C13084">
          <w:rPr>
            <w:szCs w:val="24"/>
          </w:rPr>
          <w:t>20 m3</w:t>
        </w:r>
      </w:smartTag>
      <w:r w:rsidRPr="00C13084">
        <w:rPr>
          <w:szCs w:val="24"/>
        </w:rPr>
        <w:t xml:space="preserve"> döküm kısmından deney için 2 set deney numunesi (silindir veya küp) alınacaktır. Her set 3 adet deney numunesinden oluşacaktır.</w:t>
      </w:r>
      <w:r w:rsidRPr="00C13084">
        <w:rPr>
          <w:szCs w:val="24"/>
        </w:rPr>
        <w:tab/>
      </w:r>
    </w:p>
    <w:p w:rsidR="009446DE" w:rsidRPr="00C13084" w:rsidRDefault="009446DE" w:rsidP="009446DE">
      <w:pPr>
        <w:ind w:right="45"/>
        <w:rPr>
          <w:szCs w:val="24"/>
        </w:rPr>
      </w:pPr>
    </w:p>
    <w:p w:rsidR="009446DE" w:rsidRPr="00C13084" w:rsidRDefault="009446DE" w:rsidP="009446DE">
      <w:pPr>
        <w:numPr>
          <w:ilvl w:val="0"/>
          <w:numId w:val="13"/>
        </w:numPr>
        <w:ind w:right="45"/>
        <w:rPr>
          <w:szCs w:val="24"/>
        </w:rPr>
      </w:pPr>
      <w:r w:rsidRPr="00C13084">
        <w:rPr>
          <w:szCs w:val="24"/>
        </w:rPr>
        <w:t>Soğuk havalarda ilave bir deney silindiri veya küpü alınacak ve sahada temsil ettiği betonla aynı şartlar altında kür edilecektir.</w:t>
      </w:r>
    </w:p>
    <w:p w:rsidR="009446DE" w:rsidRPr="00C13084" w:rsidRDefault="009446DE" w:rsidP="009446DE">
      <w:pPr>
        <w:ind w:right="45"/>
        <w:rPr>
          <w:szCs w:val="24"/>
        </w:rPr>
      </w:pPr>
    </w:p>
    <w:p w:rsidR="009446DE" w:rsidRPr="00C13084" w:rsidRDefault="009446DE" w:rsidP="009446DE">
      <w:pPr>
        <w:numPr>
          <w:ilvl w:val="0"/>
          <w:numId w:val="13"/>
        </w:numPr>
        <w:ind w:right="45"/>
        <w:rPr>
          <w:szCs w:val="24"/>
        </w:rPr>
      </w:pPr>
      <w:r w:rsidRPr="00C13084">
        <w:rPr>
          <w:szCs w:val="24"/>
        </w:rPr>
        <w:t>İnşaat mahalline gelen her kamyonun getirdiği hazır betondan çökme konisi deneyi için bir numune alınacaktır.</w:t>
      </w:r>
    </w:p>
    <w:p w:rsidR="009446DE" w:rsidRPr="00C13084" w:rsidRDefault="009446DE" w:rsidP="009446DE">
      <w:pPr>
        <w:ind w:right="45"/>
        <w:rPr>
          <w:b/>
          <w:szCs w:val="24"/>
          <w:u w:val="single"/>
        </w:rPr>
      </w:pPr>
    </w:p>
    <w:p w:rsidR="009446DE" w:rsidRPr="00C13084" w:rsidRDefault="009446DE" w:rsidP="009446DE">
      <w:pPr>
        <w:ind w:left="567" w:right="45"/>
        <w:rPr>
          <w:b/>
          <w:szCs w:val="24"/>
          <w:u w:val="single"/>
        </w:rPr>
      </w:pPr>
      <w:r w:rsidRPr="00C13084">
        <w:rPr>
          <w:szCs w:val="24"/>
          <w:u w:val="single"/>
        </w:rPr>
        <w:t>Muayeneler</w:t>
      </w:r>
    </w:p>
    <w:p w:rsidR="009446DE" w:rsidRPr="00C13084" w:rsidRDefault="009446DE" w:rsidP="009446DE">
      <w:pPr>
        <w:ind w:left="567" w:right="45"/>
        <w:rPr>
          <w:b/>
          <w:szCs w:val="24"/>
          <w:u w:val="single"/>
        </w:rPr>
      </w:pPr>
    </w:p>
    <w:p w:rsidR="009446DE" w:rsidRPr="00C13084" w:rsidRDefault="009446DE" w:rsidP="009446DE">
      <w:pPr>
        <w:numPr>
          <w:ilvl w:val="0"/>
          <w:numId w:val="12"/>
        </w:numPr>
        <w:ind w:right="45"/>
        <w:rPr>
          <w:szCs w:val="24"/>
        </w:rPr>
      </w:pPr>
      <w:r w:rsidRPr="00C13084">
        <w:rPr>
          <w:szCs w:val="24"/>
        </w:rPr>
        <w:t>Beton dökümü yürürlükteki Türk Standartlarına göre muayene edilecektir. Muayene işi şunları ihtiva etmelidir :</w:t>
      </w:r>
    </w:p>
    <w:p w:rsidR="009446DE" w:rsidRPr="00C13084" w:rsidRDefault="009446DE" w:rsidP="009446DE">
      <w:pPr>
        <w:ind w:left="567" w:right="45"/>
        <w:rPr>
          <w:szCs w:val="24"/>
        </w:rPr>
      </w:pPr>
    </w:p>
    <w:p w:rsidR="009446DE" w:rsidRPr="00C13084" w:rsidRDefault="009446DE" w:rsidP="009446DE">
      <w:pPr>
        <w:ind w:left="567" w:right="45" w:firstLine="709"/>
        <w:rPr>
          <w:szCs w:val="24"/>
        </w:rPr>
      </w:pPr>
      <w:r w:rsidRPr="00C13084">
        <w:rPr>
          <w:szCs w:val="24"/>
        </w:rPr>
        <w:t>Teçhizatın Sözleşme ve projelerine uygun olarak yerleştirilmesi,</w:t>
      </w:r>
    </w:p>
    <w:p w:rsidR="009446DE" w:rsidRPr="00C13084" w:rsidRDefault="009446DE" w:rsidP="009446DE">
      <w:pPr>
        <w:ind w:left="567" w:right="45" w:firstLine="709"/>
        <w:rPr>
          <w:szCs w:val="24"/>
        </w:rPr>
      </w:pPr>
      <w:r w:rsidRPr="00C13084">
        <w:rPr>
          <w:szCs w:val="24"/>
        </w:rPr>
        <w:t>Beton derz birleşimlerinin doğru hazırlanması,</w:t>
      </w:r>
    </w:p>
    <w:p w:rsidR="009446DE" w:rsidRPr="00C13084" w:rsidRDefault="009446DE" w:rsidP="009446DE">
      <w:pPr>
        <w:ind w:left="567" w:right="45" w:firstLine="709"/>
        <w:rPr>
          <w:szCs w:val="24"/>
        </w:rPr>
      </w:pPr>
      <w:r w:rsidRPr="00C13084">
        <w:rPr>
          <w:szCs w:val="24"/>
        </w:rPr>
        <w:t>Kalıp ve döküm yerlerinin temizlenmesi,</w:t>
      </w:r>
    </w:p>
    <w:p w:rsidR="009446DE" w:rsidRPr="00C13084" w:rsidRDefault="009446DE" w:rsidP="009446DE">
      <w:pPr>
        <w:ind w:left="567" w:right="45" w:firstLine="709"/>
        <w:rPr>
          <w:szCs w:val="24"/>
        </w:rPr>
      </w:pPr>
      <w:r w:rsidRPr="00C13084">
        <w:rPr>
          <w:szCs w:val="24"/>
        </w:rPr>
        <w:t>Beton kalıplarının doğru kurulması,</w:t>
      </w:r>
    </w:p>
    <w:p w:rsidR="009446DE" w:rsidRPr="00C13084" w:rsidRDefault="009446DE" w:rsidP="009446DE">
      <w:pPr>
        <w:ind w:left="567" w:right="45" w:firstLine="709"/>
        <w:rPr>
          <w:szCs w:val="24"/>
        </w:rPr>
      </w:pPr>
      <w:r w:rsidRPr="00C13084">
        <w:rPr>
          <w:szCs w:val="24"/>
        </w:rPr>
        <w:t>Betonun uygun tarzda taşınması,</w:t>
      </w:r>
    </w:p>
    <w:p w:rsidR="009446DE" w:rsidRPr="007801E6" w:rsidRDefault="009446DE" w:rsidP="009446DE">
      <w:pPr>
        <w:ind w:left="567" w:right="45" w:firstLine="709"/>
        <w:rPr>
          <w:szCs w:val="24"/>
          <w:lang w:val="it-IT"/>
        </w:rPr>
      </w:pPr>
      <w:r w:rsidRPr="007801E6">
        <w:rPr>
          <w:szCs w:val="24"/>
          <w:lang w:val="it-IT"/>
        </w:rPr>
        <w:t>Betonun tam tarzda pirizini alması,</w:t>
      </w:r>
    </w:p>
    <w:p w:rsidR="009446DE" w:rsidRPr="007801E6" w:rsidRDefault="009446DE" w:rsidP="009446DE">
      <w:pPr>
        <w:ind w:left="567" w:right="45" w:firstLine="709"/>
        <w:rPr>
          <w:szCs w:val="24"/>
          <w:lang w:val="it-IT"/>
        </w:rPr>
      </w:pPr>
      <w:r w:rsidRPr="007801E6">
        <w:rPr>
          <w:szCs w:val="24"/>
          <w:lang w:val="it-IT"/>
        </w:rPr>
        <w:t>Beton kürünün tam  olarak yapılması</w:t>
      </w:r>
    </w:p>
    <w:p w:rsidR="009446DE" w:rsidRPr="007801E6" w:rsidRDefault="009446DE" w:rsidP="009446DE">
      <w:pPr>
        <w:ind w:left="567" w:right="45" w:firstLine="709"/>
        <w:rPr>
          <w:szCs w:val="24"/>
          <w:lang w:val="it-IT"/>
        </w:rPr>
      </w:pPr>
      <w:r w:rsidRPr="007801E6">
        <w:rPr>
          <w:szCs w:val="24"/>
          <w:lang w:val="it-IT"/>
        </w:rPr>
        <w:t>Beton işinin doğru ve temizlenerek bitirilmesi.</w:t>
      </w:r>
    </w:p>
    <w:p w:rsidR="009446DE" w:rsidRPr="007801E6" w:rsidRDefault="009446DE" w:rsidP="009446DE">
      <w:pPr>
        <w:ind w:left="567" w:right="45"/>
        <w:rPr>
          <w:szCs w:val="24"/>
          <w:lang w:val="it-IT"/>
        </w:rPr>
      </w:pPr>
    </w:p>
    <w:p w:rsidR="009446DE" w:rsidRPr="007801E6" w:rsidRDefault="009446DE" w:rsidP="009446DE">
      <w:pPr>
        <w:numPr>
          <w:ilvl w:val="0"/>
          <w:numId w:val="11"/>
        </w:numPr>
        <w:ind w:right="45"/>
        <w:rPr>
          <w:szCs w:val="24"/>
          <w:lang w:val="it-IT"/>
        </w:rPr>
      </w:pPr>
      <w:r w:rsidRPr="007801E6">
        <w:rPr>
          <w:szCs w:val="24"/>
          <w:lang w:val="it-IT"/>
        </w:rPr>
        <w:t>Her bir beton döküm kalemi için kayıtlar tutulacak, kayıtlara tarih, döküm yapılan yerin adı, döküm miktarı, hava sıcaklığı, alınan deney numuneleri ve kontrolörün ismi yazılacaktır.</w:t>
      </w:r>
    </w:p>
    <w:p w:rsidR="009446DE" w:rsidRPr="007801E6" w:rsidRDefault="009446DE" w:rsidP="009446DE">
      <w:pPr>
        <w:ind w:left="567" w:right="45"/>
        <w:rPr>
          <w:b/>
          <w:szCs w:val="24"/>
          <w:u w:val="single"/>
          <w:lang w:val="it-IT"/>
        </w:rPr>
      </w:pPr>
    </w:p>
    <w:p w:rsidR="009446DE" w:rsidRPr="00C13084" w:rsidRDefault="009446DE" w:rsidP="009446DE">
      <w:pPr>
        <w:ind w:left="567" w:right="45"/>
        <w:rPr>
          <w:b/>
          <w:szCs w:val="24"/>
          <w:u w:val="single"/>
        </w:rPr>
      </w:pPr>
      <w:r w:rsidRPr="00C13084">
        <w:rPr>
          <w:b/>
          <w:szCs w:val="24"/>
          <w:u w:val="single"/>
        </w:rPr>
        <w:t>Sunulacak Belgeler</w:t>
      </w:r>
    </w:p>
    <w:p w:rsidR="009446DE" w:rsidRPr="00C13084" w:rsidRDefault="009446DE" w:rsidP="009446DE">
      <w:pPr>
        <w:ind w:left="567" w:right="45"/>
        <w:rPr>
          <w:szCs w:val="24"/>
        </w:rPr>
      </w:pPr>
    </w:p>
    <w:p w:rsidR="009446DE" w:rsidRPr="00C13084" w:rsidRDefault="009446DE" w:rsidP="009446DE">
      <w:pPr>
        <w:numPr>
          <w:ilvl w:val="0"/>
          <w:numId w:val="11"/>
        </w:numPr>
        <w:ind w:right="45"/>
        <w:rPr>
          <w:szCs w:val="24"/>
        </w:rPr>
      </w:pPr>
      <w:r w:rsidRPr="00C13084">
        <w:rPr>
          <w:szCs w:val="24"/>
        </w:rPr>
        <w:t>Müteahhit tesislerde kullanacağı çimento için çimento fabrikası belgelerini temin edecektir. Müteahhit bu belgelerin, Sözleşme ile Şartnamelere ve Türk Standartlarına uygunluğunu inceleyecektir. İncelenen belgeler Sözleşme ve Şartnamelere uyduğuna dair yazılı şerh notu ile birlikte İdarenin veya İdarece yetkilendirilen Kontrol Danışman’a sunulacaktır.</w:t>
      </w:r>
    </w:p>
    <w:p w:rsidR="009446DE" w:rsidRPr="00C13084" w:rsidRDefault="009446DE" w:rsidP="009446DE">
      <w:pPr>
        <w:ind w:left="567" w:right="45"/>
        <w:rPr>
          <w:szCs w:val="24"/>
        </w:rPr>
      </w:pPr>
    </w:p>
    <w:p w:rsidR="009446DE" w:rsidRPr="00C13084" w:rsidRDefault="009446DE" w:rsidP="009446DE">
      <w:pPr>
        <w:numPr>
          <w:ilvl w:val="0"/>
          <w:numId w:val="11"/>
        </w:numPr>
        <w:ind w:right="45"/>
        <w:rPr>
          <w:szCs w:val="24"/>
        </w:rPr>
      </w:pPr>
      <w:r w:rsidRPr="00C13084">
        <w:rPr>
          <w:szCs w:val="24"/>
        </w:rPr>
        <w:t xml:space="preserve">Müteahhit, İşlerde kullanılacak olan ince ve kalın agrega malzemelerinin gradasyon, sağlamlık analizleri ve kimyasal bileşim analizlerini garanti edecektir. Elde edilen </w:t>
      </w:r>
      <w:r w:rsidRPr="00C13084">
        <w:rPr>
          <w:szCs w:val="24"/>
        </w:rPr>
        <w:lastRenderedPageBreak/>
        <w:t>veriler, Sözleşme Şartnameler ve Türk Standartlarına uygunluk bakımından Müteahhit tarafından incelenecektir. İncelenen ve Sözleşme ve Şartnamelerine uygun oldukları şerhi ile  İdarenin veya İdarece yetkilendirilen Kontrol Danışman’a takdim edilecektir.</w:t>
      </w:r>
    </w:p>
    <w:p w:rsidR="009446DE" w:rsidRPr="00C13084" w:rsidRDefault="009446DE" w:rsidP="009446DE">
      <w:pPr>
        <w:ind w:left="567" w:right="45"/>
        <w:rPr>
          <w:szCs w:val="24"/>
        </w:rPr>
      </w:pPr>
    </w:p>
    <w:p w:rsidR="009446DE" w:rsidRPr="00C13084" w:rsidRDefault="009446DE" w:rsidP="009446DE">
      <w:pPr>
        <w:numPr>
          <w:ilvl w:val="0"/>
          <w:numId w:val="11"/>
        </w:numPr>
        <w:ind w:right="45"/>
        <w:rPr>
          <w:szCs w:val="24"/>
        </w:rPr>
      </w:pPr>
      <w:r w:rsidRPr="00C13084">
        <w:rPr>
          <w:szCs w:val="24"/>
        </w:rPr>
        <w:t>Beton karışım suyu Türk Standartlarına uygunluğu bakımından incelenecektir. İncelenen veriler Sözleşme ve Şartnamelerine uygun oldukları şerhi ile İdarenin veya İdarece yetkilendirilen Kontrol Danışman’a takdim edilecektir.</w:t>
      </w:r>
    </w:p>
    <w:p w:rsidR="009446DE" w:rsidRPr="00C13084" w:rsidRDefault="009446DE" w:rsidP="009446DE">
      <w:pPr>
        <w:ind w:right="45"/>
        <w:rPr>
          <w:szCs w:val="24"/>
        </w:rPr>
      </w:pPr>
    </w:p>
    <w:p w:rsidR="009446DE" w:rsidRPr="00C13084" w:rsidRDefault="009446DE" w:rsidP="0065585B">
      <w:pPr>
        <w:numPr>
          <w:ilvl w:val="0"/>
          <w:numId w:val="11"/>
        </w:numPr>
        <w:ind w:right="45"/>
        <w:jc w:val="left"/>
        <w:rPr>
          <w:szCs w:val="24"/>
        </w:rPr>
      </w:pPr>
      <w:r w:rsidRPr="00C13084">
        <w:rPr>
          <w:szCs w:val="24"/>
        </w:rPr>
        <w:t>Önerilen beton katkı maddeleri, Türk Standartlarına uygunluğu bakımından incelenecektir. İncelenen veriler, Sözleşme ve Şartnamelerine uygun oldukları şerhi ile İdarenin veya İdarece yetkilendirilen Kontrol Danışman’a takdim edilecektir.</w:t>
      </w:r>
    </w:p>
    <w:p w:rsidR="009446DE" w:rsidRPr="00C13084" w:rsidRDefault="009446DE" w:rsidP="0065585B">
      <w:pPr>
        <w:ind w:left="567" w:right="45"/>
        <w:jc w:val="left"/>
        <w:rPr>
          <w:b/>
          <w:szCs w:val="24"/>
        </w:rPr>
      </w:pPr>
    </w:p>
    <w:p w:rsidR="009446DE" w:rsidRPr="00C13084" w:rsidRDefault="007B2C02" w:rsidP="0065585B">
      <w:pPr>
        <w:pStyle w:val="Balk1"/>
        <w:spacing w:before="120"/>
        <w:ind w:left="120"/>
        <w:jc w:val="left"/>
        <w:rPr>
          <w:rFonts w:ascii="Times New Roman" w:hAnsi="Times New Roman" w:cs="Times New Roman"/>
          <w:sz w:val="28"/>
          <w:szCs w:val="28"/>
        </w:rPr>
      </w:pPr>
      <w:bookmarkStart w:id="353" w:name="_Toc158729775"/>
      <w:bookmarkStart w:id="354" w:name="_Toc160964229"/>
      <w:bookmarkStart w:id="355" w:name="_Toc185864708"/>
      <w:r>
        <w:rPr>
          <w:rFonts w:ascii="Times New Roman" w:hAnsi="Times New Roman" w:cs="Times New Roman"/>
          <w:sz w:val="28"/>
          <w:szCs w:val="28"/>
        </w:rPr>
        <w:t>9</w:t>
      </w:r>
      <w:r w:rsidR="009446DE" w:rsidRPr="00C13084">
        <w:rPr>
          <w:rFonts w:ascii="Times New Roman" w:hAnsi="Times New Roman" w:cs="Times New Roman"/>
          <w:sz w:val="28"/>
          <w:szCs w:val="28"/>
        </w:rPr>
        <w:t xml:space="preserve">. </w:t>
      </w:r>
      <w:r w:rsidR="009446DE" w:rsidRPr="00C13084">
        <w:rPr>
          <w:rFonts w:ascii="Times New Roman" w:hAnsi="Times New Roman" w:cs="Times New Roman"/>
          <w:sz w:val="28"/>
          <w:szCs w:val="28"/>
        </w:rPr>
        <w:tab/>
        <w:t>SÖZLEŞME İHTİYAÇLARI</w:t>
      </w:r>
      <w:bookmarkEnd w:id="353"/>
      <w:bookmarkEnd w:id="354"/>
      <w:bookmarkEnd w:id="355"/>
    </w:p>
    <w:p w:rsidR="009446DE" w:rsidRPr="00C13084" w:rsidRDefault="009446DE" w:rsidP="0065585B">
      <w:pPr>
        <w:tabs>
          <w:tab w:val="left" w:pos="8931"/>
        </w:tabs>
        <w:ind w:right="45"/>
        <w:jc w:val="left"/>
        <w:rPr>
          <w:b/>
          <w:szCs w:val="24"/>
        </w:rPr>
      </w:pPr>
    </w:p>
    <w:p w:rsidR="009446DE" w:rsidRPr="00C13084" w:rsidRDefault="009446DE" w:rsidP="0065585B">
      <w:pPr>
        <w:tabs>
          <w:tab w:val="left" w:pos="8931"/>
        </w:tabs>
        <w:ind w:left="567" w:right="45"/>
        <w:jc w:val="left"/>
        <w:rPr>
          <w:b/>
          <w:szCs w:val="24"/>
        </w:rPr>
      </w:pPr>
      <w:r w:rsidRPr="00C13084">
        <w:rPr>
          <w:b/>
          <w:szCs w:val="24"/>
        </w:rPr>
        <w:t>1.  İşin Kapsamı</w:t>
      </w:r>
    </w:p>
    <w:p w:rsidR="009446DE" w:rsidRPr="00C13084" w:rsidRDefault="009446DE" w:rsidP="0065585B">
      <w:pPr>
        <w:tabs>
          <w:tab w:val="left" w:pos="8931"/>
        </w:tabs>
        <w:ind w:left="567" w:right="45"/>
        <w:jc w:val="left"/>
        <w:rPr>
          <w:b/>
          <w:szCs w:val="24"/>
        </w:rPr>
      </w:pPr>
    </w:p>
    <w:p w:rsidR="009446DE" w:rsidRPr="00C13084" w:rsidRDefault="009446DE" w:rsidP="0065585B">
      <w:pPr>
        <w:tabs>
          <w:tab w:val="left" w:pos="8931"/>
        </w:tabs>
        <w:ind w:left="567" w:right="45"/>
        <w:jc w:val="left"/>
        <w:rPr>
          <w:szCs w:val="24"/>
        </w:rPr>
      </w:pPr>
      <w:r w:rsidRPr="00C13084">
        <w:rPr>
          <w:szCs w:val="24"/>
        </w:rPr>
        <w:t>Şartnamenin bu bölümü, Müteahhidin İnşaat Tesislerinin hazırlanması da dahil olmak üzere Ön hazırlık ve Genel İhtiyaçlar konusunda yükümlülüklerini kapsamaktadır.</w:t>
      </w:r>
    </w:p>
    <w:p w:rsidR="009446DE" w:rsidRPr="00C13084" w:rsidRDefault="009446DE" w:rsidP="0065585B">
      <w:pPr>
        <w:tabs>
          <w:tab w:val="left" w:pos="8931"/>
        </w:tabs>
        <w:ind w:left="567" w:right="45"/>
        <w:jc w:val="left"/>
        <w:rPr>
          <w:b/>
          <w:szCs w:val="24"/>
        </w:rPr>
      </w:pPr>
    </w:p>
    <w:p w:rsidR="009446DE" w:rsidRPr="00C13084" w:rsidRDefault="009446DE" w:rsidP="0065585B">
      <w:pPr>
        <w:tabs>
          <w:tab w:val="left" w:pos="8931"/>
        </w:tabs>
        <w:ind w:left="567" w:right="45"/>
        <w:jc w:val="left"/>
        <w:rPr>
          <w:szCs w:val="24"/>
        </w:rPr>
      </w:pPr>
      <w:r w:rsidRPr="00C13084">
        <w:rPr>
          <w:szCs w:val="24"/>
        </w:rPr>
        <w:t xml:space="preserve">Müteahhit, bu Şartname ile ilgili bütün masraf ve maliyetleri kendi genel masraflarına dahil edecektir. </w:t>
      </w:r>
    </w:p>
    <w:p w:rsidR="009446DE" w:rsidRPr="00C13084" w:rsidRDefault="009446DE" w:rsidP="0065585B">
      <w:pPr>
        <w:tabs>
          <w:tab w:val="left" w:pos="8931"/>
        </w:tabs>
        <w:ind w:left="567" w:right="45"/>
        <w:jc w:val="left"/>
        <w:rPr>
          <w:szCs w:val="24"/>
        </w:rPr>
      </w:pPr>
    </w:p>
    <w:p w:rsidR="009446DE" w:rsidRPr="00C13084" w:rsidRDefault="009446DE" w:rsidP="0065585B">
      <w:pPr>
        <w:tabs>
          <w:tab w:val="left" w:pos="8931"/>
        </w:tabs>
        <w:ind w:left="567" w:right="45"/>
        <w:jc w:val="left"/>
        <w:rPr>
          <w:szCs w:val="24"/>
        </w:rPr>
      </w:pPr>
      <w:r w:rsidRPr="00C13084">
        <w:rPr>
          <w:b/>
          <w:szCs w:val="24"/>
        </w:rPr>
        <w:t>2. İnşaat Dokümanları</w:t>
      </w:r>
    </w:p>
    <w:p w:rsidR="009446DE" w:rsidRPr="00C13084" w:rsidRDefault="009446DE" w:rsidP="0065585B">
      <w:pPr>
        <w:tabs>
          <w:tab w:val="left" w:pos="8931"/>
        </w:tabs>
        <w:ind w:left="567" w:right="45"/>
        <w:jc w:val="left"/>
        <w:rPr>
          <w:szCs w:val="24"/>
        </w:rPr>
      </w:pPr>
    </w:p>
    <w:p w:rsidR="009446DE" w:rsidRPr="00C13084" w:rsidRDefault="009446DE" w:rsidP="000D7C8A">
      <w:pPr>
        <w:tabs>
          <w:tab w:val="left" w:pos="8931"/>
        </w:tabs>
        <w:ind w:left="567" w:right="45"/>
        <w:jc w:val="left"/>
        <w:rPr>
          <w:szCs w:val="24"/>
        </w:rPr>
      </w:pPr>
      <w:r w:rsidRPr="00C13084">
        <w:rPr>
          <w:szCs w:val="24"/>
        </w:rPr>
        <w:t>Projenin acil proje olması nedeniyle projeler, teknik şartnameler ve diğer dokümanların kısa bir süre içerisinde ve hızlı bir şekilde hazırlanması gerekmiştir. Bu durumun zaman ve maliyete etkilerinin Müteahhit tarafından tekliflerin hazırlanması aşamasında göz önünde bulundurulması gerekmektedir. Müteahhit ayrıca inşaat süresinin ilk bir ayı içerisinde Sözleşme kapsamındaki bütün proje ve dokümanları titizlikle inceleyecek ve işlerin zamanında tamamlanmasını engelleyebilecek herhangi bir eksiklik ve/veya tutarsızlık tespit etmesi durumunda (eğer varsa), bu eksiklik ve tutarsızlığın olumsuz etkilerinin giderilmesi amacıyla İşe Başlama Talimatı’nı takiben 30 gün içerisinde İdarenin veya İdarece yetkilendirilen Kontrol Danışman’a bu eksiklik veya tutarsızlıklar hususunda derhal bilgilendirecektir.</w:t>
      </w:r>
    </w:p>
    <w:p w:rsidR="009446DE" w:rsidRPr="00C13084" w:rsidRDefault="009446DE" w:rsidP="000D7C8A">
      <w:pPr>
        <w:tabs>
          <w:tab w:val="left" w:pos="8931"/>
        </w:tabs>
        <w:ind w:left="567" w:right="45"/>
        <w:jc w:val="left"/>
        <w:rPr>
          <w:szCs w:val="24"/>
        </w:rPr>
      </w:pPr>
      <w:r w:rsidRPr="00C13084">
        <w:rPr>
          <w:szCs w:val="24"/>
        </w:rPr>
        <w:t xml:space="preserve">Yukarıda belirtilen süreden sonra yapılacak herhangi bildirim, Müteahhide herhangi bir süre uzatım hakkı kazandırmayacaktır. </w:t>
      </w:r>
    </w:p>
    <w:p w:rsidR="009446DE" w:rsidRPr="00C13084" w:rsidRDefault="009446DE" w:rsidP="0065585B">
      <w:pPr>
        <w:tabs>
          <w:tab w:val="left" w:pos="8931"/>
        </w:tabs>
        <w:ind w:left="567" w:right="45"/>
        <w:jc w:val="left"/>
        <w:rPr>
          <w:b/>
          <w:szCs w:val="24"/>
        </w:rPr>
      </w:pPr>
    </w:p>
    <w:p w:rsidR="009446DE" w:rsidRPr="00C13084" w:rsidRDefault="009446DE" w:rsidP="0065585B">
      <w:pPr>
        <w:tabs>
          <w:tab w:val="left" w:pos="8931"/>
        </w:tabs>
        <w:ind w:left="567" w:right="45"/>
        <w:jc w:val="left"/>
        <w:rPr>
          <w:b/>
          <w:szCs w:val="24"/>
        </w:rPr>
      </w:pPr>
    </w:p>
    <w:p w:rsidR="009446DE" w:rsidRPr="0065585B" w:rsidRDefault="009446DE" w:rsidP="0065585B">
      <w:pPr>
        <w:tabs>
          <w:tab w:val="left" w:pos="8931"/>
        </w:tabs>
        <w:ind w:left="567" w:right="45"/>
        <w:rPr>
          <w:b/>
          <w:szCs w:val="24"/>
        </w:rPr>
      </w:pPr>
      <w:r w:rsidRPr="0065585B">
        <w:rPr>
          <w:b/>
          <w:szCs w:val="24"/>
        </w:rPr>
        <w:t>3.  İş Yeri</w:t>
      </w:r>
    </w:p>
    <w:p w:rsidR="0065585B" w:rsidRPr="0065585B" w:rsidRDefault="0065585B" w:rsidP="0065585B">
      <w:pPr>
        <w:tabs>
          <w:tab w:val="left" w:pos="8931"/>
        </w:tabs>
        <w:ind w:left="567" w:right="45"/>
        <w:jc w:val="left"/>
        <w:rPr>
          <w:szCs w:val="24"/>
        </w:rPr>
      </w:pPr>
    </w:p>
    <w:p w:rsidR="0065585B" w:rsidRPr="00C13084" w:rsidRDefault="00EE385D" w:rsidP="003C4666">
      <w:pPr>
        <w:tabs>
          <w:tab w:val="right" w:pos="8789"/>
        </w:tabs>
        <w:ind w:left="600" w:right="56" w:hanging="600"/>
        <w:rPr>
          <w:szCs w:val="24"/>
        </w:rPr>
      </w:pPr>
      <w:r>
        <w:rPr>
          <w:szCs w:val="24"/>
        </w:rPr>
        <w:tab/>
      </w:r>
      <w:r w:rsidR="007801E6">
        <w:rPr>
          <w:szCs w:val="24"/>
        </w:rPr>
        <w:t xml:space="preserve">Yeraltı Otoparkı ve Işyerleri Uygulama </w:t>
      </w:r>
      <w:r w:rsidR="0065585B">
        <w:rPr>
          <w:szCs w:val="24"/>
        </w:rPr>
        <w:t>Projelerinin Hazırlanması İşi</w:t>
      </w:r>
      <w:r w:rsidR="003C4666">
        <w:rPr>
          <w:szCs w:val="24"/>
        </w:rPr>
        <w:t xml:space="preserve">, kapsamında </w:t>
      </w:r>
      <w:r w:rsidR="0065585B">
        <w:rPr>
          <w:szCs w:val="24"/>
        </w:rPr>
        <w:t xml:space="preserve">bulunan </w:t>
      </w:r>
      <w:r w:rsidR="007801E6">
        <w:rPr>
          <w:szCs w:val="24"/>
        </w:rPr>
        <w:t>b</w:t>
      </w:r>
      <w:r w:rsidR="0065585B">
        <w:rPr>
          <w:szCs w:val="24"/>
        </w:rPr>
        <w:t>ina</w:t>
      </w:r>
      <w:r w:rsidR="007801E6">
        <w:rPr>
          <w:szCs w:val="24"/>
        </w:rPr>
        <w:t>nın</w:t>
      </w:r>
      <w:r w:rsidR="0065585B">
        <w:rPr>
          <w:szCs w:val="24"/>
        </w:rPr>
        <w:t xml:space="preserve"> </w:t>
      </w:r>
      <w:r w:rsidR="0065585B" w:rsidRPr="0065585B">
        <w:rPr>
          <w:szCs w:val="24"/>
        </w:rPr>
        <w:t>ilişkin işlerin kapsamı, boyutu ve yeri Sözleşme Dokümanlarında belirtilmektedir.</w:t>
      </w:r>
      <w:r w:rsidR="0065585B" w:rsidRPr="00C13084">
        <w:rPr>
          <w:szCs w:val="24"/>
        </w:rPr>
        <w:t xml:space="preserve"> </w:t>
      </w:r>
    </w:p>
    <w:p w:rsidR="009446DE" w:rsidRPr="00C13084" w:rsidRDefault="009446DE" w:rsidP="0065585B">
      <w:pPr>
        <w:tabs>
          <w:tab w:val="right" w:pos="8789"/>
        </w:tabs>
        <w:ind w:left="600" w:right="56" w:hanging="600"/>
        <w:jc w:val="left"/>
        <w:rPr>
          <w:szCs w:val="24"/>
        </w:rPr>
      </w:pPr>
      <w:r w:rsidRPr="00C13084">
        <w:rPr>
          <w:szCs w:val="24"/>
        </w:rPr>
        <w:t xml:space="preserve"> </w:t>
      </w:r>
    </w:p>
    <w:p w:rsidR="009446DE" w:rsidRPr="00C13084" w:rsidRDefault="009446DE" w:rsidP="009446DE">
      <w:pPr>
        <w:tabs>
          <w:tab w:val="left" w:pos="8931"/>
        </w:tabs>
        <w:ind w:left="567" w:right="45"/>
        <w:rPr>
          <w:b/>
          <w:szCs w:val="24"/>
        </w:rPr>
      </w:pPr>
    </w:p>
    <w:p w:rsidR="009446DE" w:rsidRPr="00C13084" w:rsidRDefault="009446DE" w:rsidP="009446DE">
      <w:pPr>
        <w:tabs>
          <w:tab w:val="left" w:pos="8931"/>
        </w:tabs>
        <w:ind w:left="567" w:right="45"/>
        <w:rPr>
          <w:b/>
          <w:szCs w:val="24"/>
        </w:rPr>
      </w:pPr>
      <w:r w:rsidRPr="00C13084">
        <w:rPr>
          <w:b/>
          <w:szCs w:val="24"/>
        </w:rPr>
        <w:t>4.  İşyerine Ulaşım</w:t>
      </w:r>
    </w:p>
    <w:p w:rsidR="009446DE" w:rsidRPr="00C13084" w:rsidRDefault="009446DE" w:rsidP="009446DE">
      <w:pPr>
        <w:tabs>
          <w:tab w:val="left" w:pos="8931"/>
        </w:tabs>
        <w:ind w:left="567" w:right="45"/>
        <w:rPr>
          <w:b/>
          <w:szCs w:val="24"/>
        </w:rPr>
      </w:pPr>
    </w:p>
    <w:p w:rsidR="009446DE" w:rsidRPr="00C13084" w:rsidRDefault="009446DE" w:rsidP="000D7C8A">
      <w:pPr>
        <w:tabs>
          <w:tab w:val="left" w:pos="8931"/>
        </w:tabs>
        <w:ind w:left="567" w:right="45"/>
        <w:rPr>
          <w:szCs w:val="24"/>
        </w:rPr>
      </w:pPr>
      <w:r w:rsidRPr="00C13084">
        <w:rPr>
          <w:szCs w:val="24"/>
        </w:rPr>
        <w:t>Her bir  işyerine ulaşım Müteahhidin sorumluluğundadır. Müteahhit kamu ulaşım yollarının kullanımı veya kendi servis yollarını açmak ile ilgili her türlü kural ve yönetmeliklere uyacak ve gerekli olması durumunda kendi servis yollarını açacaktır. Müteahhidin kendi servis yollarını açması, gerekli tüm emniyet önlemlerini alması, geçici tesis veya gerekli onarımların yapılması, değiştirme vb. işlemler ile bu yolların kullanılması nedeniyle ortaya çıkabilecek diğer bütün masraflar Müteahhit tarafından karşılanacaktır. Müteahhit, bu işlemlerden dolayı veya bunlara bağlı olarak oluşan her türlü iddia, talep, dava, zarar-ziyan, maliyet, masraf ve diğer tüm harcamalardan İdare ve İdarenin veya İdarece yetkilendirilen Kontrol Danışman’ı masun kılacak ve bunlara kefil olacaktır.</w:t>
      </w:r>
    </w:p>
    <w:p w:rsidR="009446DE" w:rsidRPr="00C13084" w:rsidRDefault="009446DE" w:rsidP="00425130">
      <w:pPr>
        <w:tabs>
          <w:tab w:val="left" w:pos="8931"/>
        </w:tabs>
        <w:ind w:left="120" w:right="45"/>
        <w:rPr>
          <w:szCs w:val="24"/>
        </w:rPr>
      </w:pPr>
    </w:p>
    <w:p w:rsidR="009446DE" w:rsidRPr="00C13084" w:rsidRDefault="009446DE" w:rsidP="000D7C8A">
      <w:pPr>
        <w:tabs>
          <w:tab w:val="left" w:pos="8931"/>
        </w:tabs>
        <w:ind w:left="567" w:right="45"/>
        <w:rPr>
          <w:b/>
          <w:szCs w:val="24"/>
        </w:rPr>
      </w:pPr>
      <w:r w:rsidRPr="00C13084">
        <w:rPr>
          <w:b/>
          <w:szCs w:val="24"/>
        </w:rPr>
        <w:t>5.  Mevcut Tesisler, Altyapı, Arazi vs.ye gelebilecek Zararların Giderilmesi ve</w:t>
      </w:r>
    </w:p>
    <w:p w:rsidR="009446DE" w:rsidRPr="00C13084" w:rsidRDefault="009446DE" w:rsidP="000D7C8A">
      <w:pPr>
        <w:tabs>
          <w:tab w:val="left" w:pos="8931"/>
        </w:tabs>
        <w:ind w:left="567" w:right="45"/>
        <w:rPr>
          <w:b/>
          <w:szCs w:val="24"/>
        </w:rPr>
      </w:pPr>
      <w:r w:rsidRPr="00C13084">
        <w:rPr>
          <w:b/>
          <w:szCs w:val="24"/>
        </w:rPr>
        <w:t xml:space="preserve">     Alınacak Tedbirler</w:t>
      </w:r>
    </w:p>
    <w:p w:rsidR="009446DE" w:rsidRPr="00C13084" w:rsidRDefault="009446DE" w:rsidP="000D7C8A">
      <w:pPr>
        <w:tabs>
          <w:tab w:val="left" w:pos="8931"/>
        </w:tabs>
        <w:ind w:left="567" w:right="45"/>
        <w:rPr>
          <w:szCs w:val="24"/>
        </w:rPr>
      </w:pPr>
      <w:r w:rsidRPr="00C13084">
        <w:rPr>
          <w:szCs w:val="24"/>
        </w:rPr>
        <w:t>Müteahhit, telefon, telgraf ve elektrik kabloları veya tellerine, kanalizasyon, su veya diğer borulara vereceği zararı, bu tesisleri işleten Makamların, İdarenin veya üçüncü tarafların, onarımları kendileri yaparak Müteahhitten onarım masrafı talep etmeleri hali hariç olmak üzere, bütün masrafı kendisine ait olmak kaydıyla onaracaktır.</w:t>
      </w:r>
    </w:p>
    <w:p w:rsidR="009446DE" w:rsidRPr="00C13084" w:rsidRDefault="009446DE" w:rsidP="000D7C8A">
      <w:pPr>
        <w:tabs>
          <w:tab w:val="left" w:pos="8931"/>
        </w:tabs>
        <w:ind w:left="567" w:right="45"/>
        <w:rPr>
          <w:szCs w:val="24"/>
        </w:rPr>
      </w:pPr>
    </w:p>
    <w:p w:rsidR="009446DE" w:rsidRDefault="009446DE" w:rsidP="000D7C8A">
      <w:pPr>
        <w:tabs>
          <w:tab w:val="left" w:pos="8931"/>
        </w:tabs>
        <w:ind w:left="567" w:right="45"/>
        <w:rPr>
          <w:szCs w:val="24"/>
        </w:rPr>
      </w:pPr>
      <w:r w:rsidRPr="00C13084">
        <w:rPr>
          <w:szCs w:val="24"/>
        </w:rPr>
        <w:t>İşlerin yapımı sırasında mevcut arazi yüzeyine verilen zararlar, giderleri Müteahhit tarafından yüklenilmek üzere Müteahhit veya ilgili Makamlarca onarılıp eski haline getirilecektir. Verilen hasarların giderilmesine yönelik bu tür benzer onarım işleri İdarenin veya İdarece yetkilendirilen Kontrol Danışman’ın onayı ile yapılacaktır.</w:t>
      </w:r>
    </w:p>
    <w:p w:rsidR="003C400A" w:rsidRDefault="003C400A" w:rsidP="000D7C8A">
      <w:pPr>
        <w:tabs>
          <w:tab w:val="left" w:pos="8931"/>
        </w:tabs>
        <w:ind w:left="567" w:right="45"/>
        <w:rPr>
          <w:szCs w:val="24"/>
        </w:rPr>
      </w:pPr>
    </w:p>
    <w:p w:rsidR="003C400A" w:rsidRPr="00C13084" w:rsidRDefault="003C400A" w:rsidP="000D7C8A">
      <w:pPr>
        <w:tabs>
          <w:tab w:val="left" w:pos="8931"/>
        </w:tabs>
        <w:ind w:left="567" w:right="45"/>
        <w:rPr>
          <w:szCs w:val="24"/>
        </w:rPr>
      </w:pP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b/>
          <w:szCs w:val="24"/>
        </w:rPr>
      </w:pPr>
      <w:r w:rsidRPr="00C13084">
        <w:rPr>
          <w:b/>
          <w:szCs w:val="24"/>
        </w:rPr>
        <w:t>6.  İnşaat Yöntemleri</w:t>
      </w:r>
    </w:p>
    <w:p w:rsidR="009446DE" w:rsidRPr="00C13084" w:rsidRDefault="009446DE" w:rsidP="000D7C8A">
      <w:pPr>
        <w:tabs>
          <w:tab w:val="left" w:pos="8931"/>
        </w:tabs>
        <w:ind w:left="567" w:right="45"/>
        <w:rPr>
          <w:b/>
          <w:szCs w:val="24"/>
        </w:rPr>
      </w:pPr>
    </w:p>
    <w:p w:rsidR="009446DE" w:rsidRPr="00C13084" w:rsidRDefault="009446DE" w:rsidP="000D7C8A">
      <w:pPr>
        <w:tabs>
          <w:tab w:val="left" w:pos="8931"/>
        </w:tabs>
        <w:ind w:left="567" w:right="45"/>
        <w:rPr>
          <w:szCs w:val="24"/>
        </w:rPr>
      </w:pPr>
      <w:r w:rsidRPr="00C13084">
        <w:rPr>
          <w:szCs w:val="24"/>
        </w:rPr>
        <w:t>İnşaat kapsamında yer alan tüm imalatlar projelere ve şartnamelere uygun bir şekilde hızlı inşaat sistemi ile yapılacaktır. Müteahhit, saha inşaat işlerinde de mümkün olan bütün hızlı inşaat tekniklerini kullanacaktır. Hızlı inşaat sistemi, iş programı ve metodoloji ile kalıp sistemi ve ekipmanı, Müteahhidin Teknik Teklifinde önerilen ancak Sözleşme görüşmeleri sırasında İdare ve inşaat sırasında da İdarenin veya İdarece yetkilendirilen Kontrol Danışman tarafından onaylanan şekilde olacaktır. Bu onaylar, Müteahhidin, İşlerin usulüne uygun yapılarak zamanında ve İdarenin veya İdarece yetkilendirilen Kontrol Danışman’ı tatmin edecek şekilde tamamlanması yönündeki, sözleşme sorumluluklarını hiçbir şekilde ortadan kaldırmayacaktır.</w:t>
      </w:r>
    </w:p>
    <w:p w:rsidR="009446DE" w:rsidRPr="00C13084" w:rsidRDefault="009446DE" w:rsidP="000D7C8A">
      <w:pPr>
        <w:tabs>
          <w:tab w:val="left" w:pos="8931"/>
        </w:tabs>
        <w:ind w:left="567" w:right="45"/>
        <w:rPr>
          <w:b/>
          <w:szCs w:val="24"/>
        </w:rPr>
      </w:pPr>
      <w:r w:rsidRPr="00C13084">
        <w:rPr>
          <w:b/>
          <w:szCs w:val="24"/>
        </w:rPr>
        <w:t xml:space="preserve"> </w:t>
      </w:r>
    </w:p>
    <w:p w:rsidR="009446DE" w:rsidRPr="00C13084" w:rsidRDefault="009446DE" w:rsidP="000D7C8A">
      <w:pPr>
        <w:tabs>
          <w:tab w:val="left" w:pos="8931"/>
        </w:tabs>
        <w:ind w:left="567" w:right="45"/>
        <w:rPr>
          <w:b/>
          <w:szCs w:val="24"/>
        </w:rPr>
      </w:pPr>
      <w:r w:rsidRPr="00C13084">
        <w:rPr>
          <w:b/>
          <w:szCs w:val="24"/>
        </w:rPr>
        <w:t>7.  Müteahhidin Yönetime İlişkin Düzenlemeleri</w:t>
      </w:r>
    </w:p>
    <w:p w:rsidR="009446DE" w:rsidRPr="00C13084" w:rsidRDefault="009446DE" w:rsidP="000D7C8A">
      <w:pPr>
        <w:tabs>
          <w:tab w:val="left" w:pos="8931"/>
        </w:tabs>
        <w:ind w:left="567" w:right="45"/>
        <w:rPr>
          <w:b/>
          <w:szCs w:val="24"/>
        </w:rPr>
      </w:pPr>
    </w:p>
    <w:p w:rsidR="009446DE" w:rsidRPr="00C13084" w:rsidRDefault="009446DE" w:rsidP="000D7C8A">
      <w:pPr>
        <w:tabs>
          <w:tab w:val="left" w:pos="8931"/>
        </w:tabs>
        <w:ind w:left="567" w:right="45"/>
        <w:rPr>
          <w:szCs w:val="24"/>
        </w:rPr>
      </w:pPr>
      <w:r w:rsidRPr="00C13084">
        <w:rPr>
          <w:szCs w:val="24"/>
        </w:rPr>
        <w:t xml:space="preserve">Müteahhit, İşlerin usulüne uygun yapılarak zamanında tamamlanmasını teminen becerikli, etkili, tecrübeli ve ehliyetli bir proje yönetim ekibi kuracaktır. Bu ekip, Müteahhidin Teknik Teklifinde önerilen ancak, Sözleşme görüşmeleri sırasında İdare ve inşaat sırasında da </w:t>
      </w:r>
      <w:r w:rsidRPr="00C13084">
        <w:rPr>
          <w:szCs w:val="24"/>
        </w:rPr>
        <w:lastRenderedPageBreak/>
        <w:t>İdarenin veya İdarece yetkilendirilen Kontrol Danışman tarafından onaylanan şekilde olacaktır. İşlerin Sözleşmede belirtilen inşaat süresi içerisinde tamamlanmasının sağlanması için gerekli olabilecek en gelişmiş proje yönetim teknikleri kullanılacaktır. Proje Yönetim Ekibinin gerekli tüm elemanları sahada yerleşik olacaktır.</w:t>
      </w:r>
    </w:p>
    <w:p w:rsidR="009446DE" w:rsidRPr="00C13084" w:rsidRDefault="009446DE" w:rsidP="000D7C8A">
      <w:pPr>
        <w:pStyle w:val="bekMetni"/>
        <w:ind w:left="567" w:firstLine="0"/>
        <w:rPr>
          <w:szCs w:val="24"/>
        </w:rPr>
      </w:pPr>
    </w:p>
    <w:p w:rsidR="009446DE" w:rsidRPr="00C13084" w:rsidRDefault="009446DE" w:rsidP="000D7C8A">
      <w:pPr>
        <w:pStyle w:val="bekMetni"/>
        <w:ind w:left="567" w:firstLine="0"/>
        <w:jc w:val="left"/>
        <w:rPr>
          <w:rFonts w:ascii="Arial" w:hAnsi="Arial"/>
          <w:szCs w:val="24"/>
          <w:lang w:eastAsia="en-US"/>
        </w:rPr>
      </w:pPr>
      <w:r w:rsidRPr="00C13084">
        <w:rPr>
          <w:rFonts w:ascii="Arial" w:hAnsi="Arial"/>
          <w:szCs w:val="24"/>
          <w:lang w:eastAsia="en-US"/>
        </w:rPr>
        <w:t>Müteahhit’in Şantiye Yönetimi, Müteahhidin Teknik Teklifinde önerilen ancak Sözleşme görüşmeleri sırasında İdare ve inşaat sırasında İdarenin veya İdarece yetkilendirilen Kontrol Danışman tarafından onaylanan şekilde olacaktır. Bu onaylar, Müteahhidin İşlerin uygun bir şekilde yürütülerek İdarenin veya İdarece yetkilendirilen Kontrol Danışman’ı tatmin edecek şekilde yapılması yönündeki sözleşmesel sorumluluklarını hiçbir şekilde ortadan kaldırmayacaktır.</w:t>
      </w:r>
    </w:p>
    <w:p w:rsidR="009446DE" w:rsidRPr="00C13084" w:rsidRDefault="009446DE" w:rsidP="000D7C8A">
      <w:pPr>
        <w:tabs>
          <w:tab w:val="left" w:pos="8931"/>
        </w:tabs>
        <w:ind w:left="567" w:right="45"/>
        <w:rPr>
          <w:szCs w:val="24"/>
        </w:rPr>
      </w:pPr>
    </w:p>
    <w:p w:rsidR="009446DE" w:rsidRPr="00C13084" w:rsidRDefault="009446DE" w:rsidP="000D7C8A">
      <w:pPr>
        <w:pStyle w:val="bekMetni"/>
        <w:ind w:left="567" w:firstLine="0"/>
        <w:jc w:val="left"/>
        <w:rPr>
          <w:rFonts w:ascii="Arial" w:hAnsi="Arial"/>
          <w:szCs w:val="24"/>
          <w:lang w:eastAsia="en-US"/>
        </w:rPr>
      </w:pPr>
      <w:r w:rsidRPr="00C13084">
        <w:rPr>
          <w:rFonts w:ascii="Arial" w:hAnsi="Arial"/>
          <w:szCs w:val="24"/>
          <w:lang w:eastAsia="en-US"/>
        </w:rPr>
        <w:t>Türkiye Çalışma ve Sosyal Güvenlik Bakanlığının iş güvenliğine ilişkin kuralları ile Sağlık Bakanlığı’nın kuralları, İşlerin yapımı sırasında genel referans olarak kullanılacaktır.</w:t>
      </w:r>
    </w:p>
    <w:p w:rsidR="009446DE" w:rsidRPr="00C13084" w:rsidRDefault="009446DE" w:rsidP="000D7C8A">
      <w:pPr>
        <w:tabs>
          <w:tab w:val="left" w:pos="8931"/>
        </w:tabs>
        <w:ind w:left="567" w:right="45"/>
        <w:jc w:val="left"/>
        <w:rPr>
          <w:szCs w:val="24"/>
        </w:rPr>
      </w:pPr>
    </w:p>
    <w:p w:rsidR="009446DE" w:rsidRPr="00C13084" w:rsidRDefault="009446DE" w:rsidP="000D7C8A">
      <w:pPr>
        <w:tabs>
          <w:tab w:val="left" w:pos="8931"/>
        </w:tabs>
        <w:ind w:left="567" w:right="45"/>
        <w:jc w:val="left"/>
        <w:rPr>
          <w:szCs w:val="24"/>
        </w:rPr>
      </w:pPr>
      <w:r w:rsidRPr="00C13084">
        <w:rPr>
          <w:szCs w:val="24"/>
        </w:rPr>
        <w:t xml:space="preserve"> “TS 8983 - Yapılarda İnşaat Sırasında Alınması Mecburi Genel Emniyet Tedbirleri” standardından doğan  yükümlülükler Müteahhit tarafından yerine getirilecektir.</w:t>
      </w:r>
    </w:p>
    <w:p w:rsidR="009446DE" w:rsidRPr="00C13084" w:rsidRDefault="009446DE" w:rsidP="000D7C8A">
      <w:pPr>
        <w:tabs>
          <w:tab w:val="left" w:pos="8931"/>
        </w:tabs>
        <w:ind w:left="567" w:right="45"/>
        <w:jc w:val="left"/>
        <w:rPr>
          <w:szCs w:val="24"/>
        </w:rPr>
      </w:pPr>
    </w:p>
    <w:p w:rsidR="009446DE" w:rsidRPr="00C13084" w:rsidRDefault="009446DE" w:rsidP="000D7C8A">
      <w:pPr>
        <w:pStyle w:val="bekMetni"/>
        <w:ind w:left="567" w:firstLine="0"/>
        <w:jc w:val="left"/>
        <w:rPr>
          <w:rFonts w:ascii="Arial" w:hAnsi="Arial"/>
          <w:szCs w:val="24"/>
          <w:lang w:eastAsia="en-US"/>
        </w:rPr>
      </w:pPr>
      <w:r w:rsidRPr="00C13084">
        <w:rPr>
          <w:rFonts w:ascii="Arial" w:hAnsi="Arial"/>
          <w:szCs w:val="24"/>
          <w:lang w:eastAsia="en-US"/>
        </w:rPr>
        <w:t>Müteahhit, İş yerindeki kadrosunda, yalnız, kendi kadrosu ve işçileri ile, İdarenin veya İdarece yetkilendirilen Kontrol Danışman ve İdare kadrosunun ekipmanlarının ve ofislerinin güvenliği ve kazalardan korunmasıyla ilgili hizmetleri yürütmeden sorumlu bir görevli bulunduracaktır. Bu kişi, bu iş için gereken özellikleri taşıyan, talimat verme yetkisi olan ve kazaların önlenmesine yönelik gerekli tüm önlemleri alabilecek bir kişi olacak ve Müteahhit tarafından özellikle bu amaç için kurulmuş bir ekibi oluşturacaktır.</w:t>
      </w:r>
    </w:p>
    <w:p w:rsidR="009446DE" w:rsidRPr="00C13084" w:rsidRDefault="009446DE" w:rsidP="000D7C8A">
      <w:pPr>
        <w:tabs>
          <w:tab w:val="left" w:pos="8931"/>
        </w:tabs>
        <w:ind w:left="567" w:right="45"/>
        <w:jc w:val="left"/>
        <w:rPr>
          <w:szCs w:val="24"/>
        </w:rPr>
      </w:pPr>
    </w:p>
    <w:p w:rsidR="009446DE" w:rsidRPr="00C13084" w:rsidRDefault="009446DE" w:rsidP="000D7C8A">
      <w:pPr>
        <w:tabs>
          <w:tab w:val="left" w:pos="8931"/>
        </w:tabs>
        <w:ind w:left="567" w:right="45"/>
        <w:jc w:val="left"/>
        <w:rPr>
          <w:szCs w:val="24"/>
        </w:rPr>
      </w:pPr>
      <w:r w:rsidRPr="00C13084">
        <w:rPr>
          <w:szCs w:val="24"/>
        </w:rPr>
        <w:t>Yıkım ve enkaz kaldırma işlemleri sırasında, komşu yapılara hiç bir hasar ve zarar verilmeyecektir. Yıkım ve enkaz kaldırma çalışmaları öncesinde, Müteahhit tarafından gerekli her türlü güvenlik tedbirleri alınacaktır.</w:t>
      </w:r>
    </w:p>
    <w:p w:rsidR="009446DE" w:rsidRPr="00C13084" w:rsidRDefault="009446DE" w:rsidP="000D7C8A">
      <w:pPr>
        <w:tabs>
          <w:tab w:val="left" w:pos="8931"/>
        </w:tabs>
        <w:ind w:left="567" w:right="45"/>
        <w:jc w:val="left"/>
        <w:rPr>
          <w:szCs w:val="24"/>
        </w:rPr>
      </w:pPr>
    </w:p>
    <w:p w:rsidR="009446DE" w:rsidRPr="00C13084" w:rsidRDefault="009446DE" w:rsidP="000D7C8A">
      <w:pPr>
        <w:tabs>
          <w:tab w:val="left" w:pos="8931"/>
        </w:tabs>
        <w:ind w:left="567" w:right="45"/>
        <w:jc w:val="left"/>
        <w:rPr>
          <w:szCs w:val="24"/>
        </w:rPr>
      </w:pPr>
      <w:r w:rsidRPr="00C13084">
        <w:rPr>
          <w:szCs w:val="24"/>
        </w:rPr>
        <w:t>Müteahhit imalat yapacağı mekanlardaki değiştirilmeyecek ve kullanılacak olan malzeme ve imalatların zarar görmemesi için  gerekli her türlü emniyet tedbirini almak zorundadır. İlgili malzemeleri söküp tekrar monte etmesi gerektiğinde bu işlemleri ücretsiz yapacaktır. Bu malzemelere herhangi bir zarar geldiğinde ücretsiz olarak ve tatmin  edecek şekilde onaracak veya yenileri ile değiştirilecektir.</w:t>
      </w:r>
    </w:p>
    <w:p w:rsidR="009446DE" w:rsidRPr="00C13084" w:rsidRDefault="009446DE" w:rsidP="000D7C8A">
      <w:pPr>
        <w:tabs>
          <w:tab w:val="left" w:pos="8931"/>
        </w:tabs>
        <w:ind w:left="567" w:right="45"/>
        <w:jc w:val="left"/>
        <w:rPr>
          <w:szCs w:val="24"/>
        </w:rPr>
      </w:pPr>
    </w:p>
    <w:p w:rsidR="009446DE" w:rsidRPr="00C13084" w:rsidRDefault="009446DE" w:rsidP="000D7C8A">
      <w:pPr>
        <w:ind w:left="567"/>
        <w:jc w:val="left"/>
        <w:rPr>
          <w:szCs w:val="24"/>
        </w:rPr>
      </w:pPr>
      <w:r w:rsidRPr="00C13084">
        <w:rPr>
          <w:szCs w:val="24"/>
        </w:rPr>
        <w:t>Vinç, vb. gibi inşaat makinelerinin çalıştırıldığı mahallerde, inşaat süresince gerekli tüm uyarı işaret ve ışıkları konacak ve bu işaretlemenin kontrol ve bakımı yaptırılacaktır.</w:t>
      </w:r>
    </w:p>
    <w:p w:rsidR="009446DE" w:rsidRPr="00C13084" w:rsidRDefault="009446DE" w:rsidP="000D7C8A">
      <w:pPr>
        <w:ind w:left="567"/>
        <w:jc w:val="left"/>
        <w:rPr>
          <w:szCs w:val="24"/>
        </w:rPr>
      </w:pPr>
    </w:p>
    <w:p w:rsidR="009446DE" w:rsidRPr="00C13084" w:rsidRDefault="009446DE" w:rsidP="000D7C8A">
      <w:pPr>
        <w:ind w:left="567"/>
        <w:jc w:val="left"/>
        <w:rPr>
          <w:szCs w:val="24"/>
        </w:rPr>
      </w:pPr>
      <w:r w:rsidRPr="00C13084">
        <w:rPr>
          <w:szCs w:val="24"/>
        </w:rPr>
        <w:t xml:space="preserve">Müteahhidin Şantiye Müdürü, yerel makamlara karşı geçerli yasa ve yönetmelikler çerçevesinde Teknik Uygulama Sorumluluğu (TUS) görevini yürütecektir. </w:t>
      </w:r>
      <w:smartTag w:uri="urn:schemas-microsoft-com:office:smarttags" w:element="place">
        <w:smartTag w:uri="urn:schemas-microsoft-com:office:smarttags" w:element="City">
          <w:r w:rsidRPr="00C13084">
            <w:rPr>
              <w:szCs w:val="24"/>
            </w:rPr>
            <w:t>Eğer</w:t>
          </w:r>
        </w:smartTag>
      </w:smartTag>
      <w:r w:rsidRPr="00C13084">
        <w:rPr>
          <w:szCs w:val="24"/>
        </w:rPr>
        <w:t xml:space="preserve"> bu sorumluluk daha önce başkaları tarafından üstlenilmiş ve yürütülmekte ise, Sözleşme’nin kendisine verilmesinden hemen sonra bu sorumluluğu Müteahhit yüklenecektir.</w:t>
      </w:r>
    </w:p>
    <w:p w:rsidR="009446DE" w:rsidRPr="00C13084" w:rsidRDefault="009446DE" w:rsidP="000D7C8A">
      <w:pPr>
        <w:ind w:left="567"/>
        <w:jc w:val="left"/>
        <w:rPr>
          <w:szCs w:val="24"/>
        </w:rPr>
      </w:pPr>
    </w:p>
    <w:p w:rsidR="009446DE" w:rsidRPr="00C13084" w:rsidRDefault="009446DE" w:rsidP="000D7C8A">
      <w:pPr>
        <w:ind w:left="567"/>
        <w:jc w:val="left"/>
        <w:rPr>
          <w:szCs w:val="24"/>
        </w:rPr>
      </w:pPr>
      <w:r w:rsidRPr="00C13084">
        <w:rPr>
          <w:szCs w:val="24"/>
        </w:rPr>
        <w:lastRenderedPageBreak/>
        <w:t>Müteahhit masrafları kendisine ait olmak üzere; kendi personel ve işçilerinin yanı sıra  İdare ve İdarenin veya İdarece yetkilendirilen Kontrol Danışman’ın personel, ekipman, ofis ve diğer saha tesislerinin güvenliğinin sağlanmasına yönelik tüm önlemleri alacak ve ayrıca yerel sağlık makamları ile işbirliği içerisinde ve onların koşullarına uygun olacak şekilde, tıbbi personelin, ilk yardım malzeme ve stoklarının ve revirin; şantiyede, yatakhane ve İşyerinde Sözleşme süresince bulunmasını sağlamaya yönelik tüm önlemleri ve ayrıca salgın hastalıkların önlenmesi ile ilgili her türlü hijyen ve sağlık şartlarını da sağlamak üzere uygun tedbirleri alacaktır.</w:t>
      </w:r>
    </w:p>
    <w:p w:rsidR="009446DE" w:rsidRPr="00C13084" w:rsidRDefault="009446DE" w:rsidP="000D7C8A">
      <w:pPr>
        <w:ind w:left="567"/>
        <w:jc w:val="left"/>
        <w:rPr>
          <w:szCs w:val="24"/>
        </w:rPr>
      </w:pPr>
    </w:p>
    <w:p w:rsidR="009446DE" w:rsidRPr="00C13084" w:rsidRDefault="009446DE" w:rsidP="000D7C8A">
      <w:pPr>
        <w:ind w:left="567"/>
        <w:jc w:val="left"/>
        <w:rPr>
          <w:szCs w:val="24"/>
        </w:rPr>
      </w:pPr>
      <w:r w:rsidRPr="00C13084">
        <w:rPr>
          <w:szCs w:val="24"/>
        </w:rPr>
        <w:t>İşlerin, kendi personel ve işçilerinin ve ayrıca İdarenin veya İdarece yetkilendirilen Kontrol Danışman ve İdare’nin personelinin ekipmanının ve ofisinin güvenliği Müteahhit tarafından sağlanacak ve yürütülecektir. Gerekli sayıda bekçiden oluşan bir güvenlik ekibi Şehir Güvenlik Kuvvetleri ile işbirliği içinde olacak ve bütün kural ve onlardan alacağı talimatlara kesin olarak uymak suretiyle görevini yürütecektir</w:t>
      </w:r>
    </w:p>
    <w:p w:rsidR="009446DE" w:rsidRPr="00C13084" w:rsidRDefault="009446DE" w:rsidP="000D7C8A">
      <w:pPr>
        <w:ind w:left="567"/>
        <w:rPr>
          <w:szCs w:val="24"/>
        </w:rPr>
      </w:pPr>
    </w:p>
    <w:p w:rsidR="009446DE" w:rsidRPr="00C13084" w:rsidRDefault="009446DE" w:rsidP="000D7C8A">
      <w:pPr>
        <w:ind w:left="567"/>
        <w:rPr>
          <w:szCs w:val="24"/>
        </w:rPr>
      </w:pPr>
      <w:r w:rsidRPr="00C13084">
        <w:rPr>
          <w:szCs w:val="24"/>
        </w:rPr>
        <w:t>İşlerin Sözleşme Dokümanlarında belirtilen süreler içerisinde tamamlanabilmesi için, Müteahhidin Finansal Yönetim sisteminin çok etkili ve verimli çalışması gerekecektir. Müteahhit, finansal yönetim ve şantiye muhasebe ekibini, gerekli sayıda ve yeterli tecrübeye sahip kalifiye maliyet uzmanları, kesin hesapçılar, teknisyenler vs.den teşkil edecektir. Müteahhidin hakediş hazırlama sistemleri, İdarenin veya İdarece yetkilendirilen Kontrol Danışman tarafından onaylanmış içerik ve formda bilgisayarda hazırlanacaktır. Müteahhidin Finansal Yönetim Ekibi, İdarenin veya İdarece yetkilendirilen Kontrol Danışman’ın Proje Kontrol Ekibi ile yakın ilişkide olacaktır. İdarenin veya İdarece yetkilendirilen Kontrol Danışman’ın Proje Kontrol Hizmetlerini kolaylaştırmak ve yardım etmek Müteahhidin yükümlülüğündedir.</w:t>
      </w:r>
    </w:p>
    <w:p w:rsidR="00FD1CB6" w:rsidRPr="00C13084" w:rsidRDefault="00FD1CB6" w:rsidP="000D7C8A">
      <w:pPr>
        <w:tabs>
          <w:tab w:val="left" w:pos="8931"/>
        </w:tabs>
        <w:ind w:left="567" w:right="45"/>
        <w:rPr>
          <w:b/>
          <w:szCs w:val="24"/>
        </w:rPr>
      </w:pPr>
    </w:p>
    <w:p w:rsidR="009446DE" w:rsidRPr="00C13084" w:rsidRDefault="009446DE" w:rsidP="000D7C8A">
      <w:pPr>
        <w:tabs>
          <w:tab w:val="left" w:pos="8931"/>
        </w:tabs>
        <w:ind w:left="567" w:right="45"/>
        <w:rPr>
          <w:szCs w:val="24"/>
        </w:rPr>
      </w:pPr>
      <w:r w:rsidRPr="00C13084">
        <w:rPr>
          <w:b/>
          <w:szCs w:val="24"/>
        </w:rPr>
        <w:t>8.  İnşaat Makine Parkı</w:t>
      </w:r>
    </w:p>
    <w:p w:rsidR="009446DE" w:rsidRPr="00C13084" w:rsidRDefault="009446DE" w:rsidP="000D7C8A">
      <w:pPr>
        <w:tabs>
          <w:tab w:val="left" w:pos="8931"/>
        </w:tabs>
        <w:ind w:left="567" w:right="45"/>
        <w:rPr>
          <w:szCs w:val="24"/>
        </w:rPr>
      </w:pPr>
    </w:p>
    <w:p w:rsidR="009446DE" w:rsidRPr="00C13084" w:rsidRDefault="009446DE" w:rsidP="000D7C8A">
      <w:pPr>
        <w:ind w:left="567"/>
        <w:rPr>
          <w:szCs w:val="24"/>
        </w:rPr>
      </w:pPr>
      <w:r w:rsidRPr="00C13084">
        <w:rPr>
          <w:szCs w:val="24"/>
        </w:rPr>
        <w:t>Müteahhidin İnşaat makine parkı, en az Müteahhidin Teknik Teklifinde belirtilen ve İdarece, Sözleşme görüşmeleri sırasında ve İdarenin veya İdarece yetkilendirilen Kontrol Danışman tarafından, yapım süresince onaylanan ekipmanları içerecektir. Bu onaylar, Müteahhidin, İşlerin İdarenin veya İdarece yetkilendirilen Kontrol Danışman’ı tatmin edecek şekilde usulüne uygun ve zamanında bitirilmesi yönündeki Sözleşmesel yükümlülüklerini hiçbir şekilde ortadan kaldırmayacaktır.</w:t>
      </w:r>
    </w:p>
    <w:p w:rsidR="009446DE" w:rsidRPr="00C13084" w:rsidRDefault="009446DE" w:rsidP="000D7C8A">
      <w:pPr>
        <w:ind w:left="567"/>
        <w:rPr>
          <w:szCs w:val="24"/>
        </w:rPr>
      </w:pPr>
    </w:p>
    <w:p w:rsidR="009446DE" w:rsidRPr="00C13084" w:rsidRDefault="009446DE" w:rsidP="000D7C8A">
      <w:pPr>
        <w:ind w:left="567"/>
        <w:rPr>
          <w:szCs w:val="24"/>
        </w:rPr>
      </w:pPr>
      <w:r w:rsidRPr="00C13084">
        <w:rPr>
          <w:szCs w:val="24"/>
        </w:rPr>
        <w:t>İşlerin zamanında bitirilmesi için gerekli olabilecek ilave ekipmanın masrafları kendisine ait olmak üzere zamanında Şantiyeye getirilmesi Müteahhidin sorumluluğundadır.</w:t>
      </w:r>
    </w:p>
    <w:p w:rsidR="009446DE" w:rsidRPr="00C13084" w:rsidRDefault="009446DE" w:rsidP="000D7C8A">
      <w:pPr>
        <w:ind w:left="567"/>
        <w:rPr>
          <w:szCs w:val="24"/>
        </w:rPr>
      </w:pPr>
    </w:p>
    <w:p w:rsidR="009446DE" w:rsidRPr="00C13084" w:rsidRDefault="009446DE" w:rsidP="000D7C8A">
      <w:pPr>
        <w:ind w:left="567"/>
        <w:rPr>
          <w:szCs w:val="24"/>
        </w:rPr>
      </w:pPr>
      <w:r w:rsidRPr="00C13084">
        <w:rPr>
          <w:szCs w:val="24"/>
        </w:rPr>
        <w:t>Mevcut teklif dokümanlarına ait gereklilikler ile uyumlu olarak, Müteahhit, İşlerin yapılması için Şantiyeye getirilmesi gereken her türlü ekipmanı, her türlü döviz işlemleri, ithalat formaliteleri, gümrükleme ve ekipmanın Şantiyeye getirilmesi ile ilgili diğer bütün işlemlere ilişkin masrafları kendisine ait olmak üzere sahaya getirmekle yükümlüdür.</w:t>
      </w:r>
    </w:p>
    <w:p w:rsidR="009446DE" w:rsidRPr="00C13084" w:rsidRDefault="009446DE" w:rsidP="000D7C8A">
      <w:pPr>
        <w:tabs>
          <w:tab w:val="left" w:pos="8931"/>
        </w:tabs>
        <w:ind w:left="567" w:right="45"/>
        <w:rPr>
          <w:szCs w:val="24"/>
        </w:rPr>
      </w:pPr>
    </w:p>
    <w:p w:rsidR="009446DE" w:rsidRPr="00C13084" w:rsidRDefault="00957359" w:rsidP="00957359">
      <w:pPr>
        <w:tabs>
          <w:tab w:val="left" w:pos="8931"/>
        </w:tabs>
        <w:ind w:left="567" w:right="45"/>
        <w:rPr>
          <w:b/>
          <w:szCs w:val="24"/>
        </w:rPr>
      </w:pPr>
      <w:r>
        <w:rPr>
          <w:b/>
          <w:szCs w:val="24"/>
        </w:rPr>
        <w:t xml:space="preserve"> 9.</w:t>
      </w:r>
      <w:r w:rsidR="009446DE" w:rsidRPr="00C13084">
        <w:rPr>
          <w:b/>
          <w:szCs w:val="24"/>
        </w:rPr>
        <w:t>İş Programı</w:t>
      </w:r>
    </w:p>
    <w:p w:rsidR="009446DE" w:rsidRPr="00C13084" w:rsidRDefault="009446DE" w:rsidP="000D7C8A">
      <w:pPr>
        <w:tabs>
          <w:tab w:val="left" w:pos="8931"/>
        </w:tabs>
        <w:ind w:left="567" w:right="45"/>
        <w:rPr>
          <w:b/>
          <w:szCs w:val="24"/>
        </w:rPr>
      </w:pPr>
    </w:p>
    <w:p w:rsidR="009446DE" w:rsidRPr="00C13084" w:rsidRDefault="009446DE" w:rsidP="000D7C8A">
      <w:pPr>
        <w:tabs>
          <w:tab w:val="left" w:pos="8931"/>
        </w:tabs>
        <w:ind w:left="567" w:right="45"/>
        <w:rPr>
          <w:b/>
          <w:szCs w:val="24"/>
        </w:rPr>
      </w:pPr>
      <w:r w:rsidRPr="00C13084">
        <w:rPr>
          <w:szCs w:val="24"/>
        </w:rPr>
        <w:t xml:space="preserve">Sözleşmenin Genel Şartları ve Özel Uygulama Şartlarında belirtildiği üzere, Müteahhit, İşe Başlama Talimatı’nın verilme tarihinden sonraki 14 gün içerisinde, Proje kapsamında yapılacak olan bütün işleri gösteren İş Programını, CPM (Kritik Hat Metodu) şeklinde  aşağıda belirtilen esaslar dahilinde düzenleyerek İdarenin veya İdarece yetkilendirilen Kontrol Danışman’a sunacak ve İdarenin veya İdarece yetkilendirilen Kontrol Danışman’ın onayını alacaktır. Müteahhit onaylı iş programını inşaat süresince yine aşağıda belirtilen esaslar dahilinde uygulayacak, takip edecek ve İşe Başlama  tarihinden itibaren aylık olarak güncelleştirerek İdarenin veya İdarece yetkilendirilen Kontrol Danışman’ın  onayına sunacaktır. </w:t>
      </w:r>
      <w:r w:rsidRPr="00C13084">
        <w:rPr>
          <w:b/>
          <w:szCs w:val="24"/>
          <w:u w:val="single"/>
        </w:rPr>
        <w:t>Bu Müteahhit’in görev ve sorumluluklarında bir değişikliğe sebep olmayacak, kendi hatası sonucu geç hakediş ödemesiyle ilgili olarak herhangi bir faiz ödemesi ya da süre uzatımı kendisine verilmeyecektir</w:t>
      </w:r>
      <w:r w:rsidRPr="00C13084">
        <w:rPr>
          <w:b/>
          <w:szCs w:val="24"/>
        </w:rPr>
        <w:t>.</w:t>
      </w:r>
    </w:p>
    <w:p w:rsidR="009446DE" w:rsidRPr="00C13084" w:rsidRDefault="009446DE" w:rsidP="000D7C8A">
      <w:pPr>
        <w:tabs>
          <w:tab w:val="left" w:pos="8931"/>
        </w:tabs>
        <w:ind w:left="567" w:right="45"/>
        <w:rPr>
          <w:szCs w:val="24"/>
        </w:rPr>
      </w:pPr>
    </w:p>
    <w:p w:rsidR="009446DE" w:rsidRPr="00C13084" w:rsidRDefault="009446DE" w:rsidP="000D7C8A">
      <w:pPr>
        <w:ind w:left="567"/>
        <w:rPr>
          <w:szCs w:val="24"/>
        </w:rPr>
      </w:pPr>
      <w:r w:rsidRPr="00C13084">
        <w:rPr>
          <w:szCs w:val="24"/>
        </w:rPr>
        <w:t>CPM şeklinde hazırlanacak İş Programı, kişisel bilgisayarlarda (PC) kullanılan PRIMAVERA Project Planner V2.0b veya MS Project 2000  kullanılarak hazırlanacaktır.</w:t>
      </w:r>
    </w:p>
    <w:p w:rsidR="009446DE" w:rsidRPr="00C13084" w:rsidRDefault="009446DE" w:rsidP="000D7C8A">
      <w:pPr>
        <w:ind w:left="567"/>
        <w:rPr>
          <w:szCs w:val="24"/>
        </w:rPr>
      </w:pPr>
    </w:p>
    <w:p w:rsidR="009446DE" w:rsidRPr="00C13084" w:rsidRDefault="009446DE" w:rsidP="000D7C8A">
      <w:pPr>
        <w:ind w:left="567"/>
        <w:rPr>
          <w:szCs w:val="24"/>
        </w:rPr>
      </w:pPr>
      <w:r w:rsidRPr="00C13084">
        <w:rPr>
          <w:szCs w:val="24"/>
        </w:rPr>
        <w:t>Müteahhit tarafından İdarenin veya İdarece yetkilendirilen Kontrol Danışman’ın istediği detayda hazırlanıp İdarenin veya İdarece yetkilendirilen Kontrol Danışman’ın onayına sunulacak olan Sözleşmede belirtilen taahhüt konusu işlerle ilgili CPM iş programı aşağıdaki diyagram ve raporlardan oluşacaktır:</w:t>
      </w:r>
    </w:p>
    <w:p w:rsidR="009446DE" w:rsidRPr="00C13084" w:rsidRDefault="009446DE" w:rsidP="000D7C8A">
      <w:pPr>
        <w:ind w:left="567"/>
        <w:rPr>
          <w:szCs w:val="24"/>
        </w:rPr>
      </w:pPr>
    </w:p>
    <w:p w:rsidR="009446DE" w:rsidRPr="007801E6" w:rsidRDefault="009446DE" w:rsidP="000D7C8A">
      <w:pPr>
        <w:ind w:left="567"/>
        <w:rPr>
          <w:szCs w:val="24"/>
          <w:lang w:val="de-DE"/>
        </w:rPr>
      </w:pPr>
      <w:r w:rsidRPr="007801E6">
        <w:rPr>
          <w:szCs w:val="24"/>
          <w:lang w:val="de-DE"/>
        </w:rPr>
        <w:t>a) Şebeke (network) ve GANNT diyagramı</w:t>
      </w:r>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b) Çubuk diyagramı</w:t>
      </w:r>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 xml:space="preserve">c) Aktivite raporları (en erken ve en geç işe başlama tarihlerine göre ve aktiviteleri </w:t>
      </w:r>
    </w:p>
    <w:p w:rsidR="009446DE" w:rsidRPr="007801E6" w:rsidRDefault="009446DE" w:rsidP="000D7C8A">
      <w:pPr>
        <w:ind w:left="567"/>
        <w:rPr>
          <w:szCs w:val="24"/>
          <w:lang w:val="de-DE"/>
        </w:rPr>
      </w:pPr>
      <w:r w:rsidRPr="007801E6">
        <w:rPr>
          <w:szCs w:val="24"/>
          <w:lang w:val="de-DE"/>
        </w:rPr>
        <w:t xml:space="preserve">    gösterecek şekilde)</w:t>
      </w:r>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d) Ödeme diyagramı</w:t>
      </w:r>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Aktiviteler, Keşif Özetlerinde belirtilen iş kalemlerinin sıra numaralarına göre düzenlenecektir. Böylece program, doğrudan ara hakediş ödemelerine ve nakit akış miktarlarına esas olacak, ancak, hakedişler İdarenin ihtiyaçlarını karşılayacak şekilde, excell tablosu olarak hazırlanacaktır.</w:t>
      </w:r>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İş Programında, Taahhüt kapsamındaki işler, projede kullanılan isim ve imalat numaralarına göre ayrı ayrı belirtilecektir. İş programında ayrıca, mobilizasyon ve şantiye tesislerinin kurulması, arazi çalışmaları, saha aplikasyonları ve üretimi yapılacak kalemler için imalat/onay tarihleri ile  malzeme numune ve onayları İdare’nin ihtiyaçlarına uyacak şekilde, ayrı aktiviteler halinde gösterilecektir.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 xml:space="preserve">Sözleşmede tarif edilen işler Müteahhit tarafından yukarıda belirtilen hususlar çerçevesinde hazırlanacak iş programının İdarenin veya İdarece yetkilendirilen Kontrol Danışman tarafından onaylanmasını müteakip, program Müteahhit tarafından titizlikle </w:t>
      </w:r>
      <w:r w:rsidRPr="007801E6">
        <w:rPr>
          <w:szCs w:val="24"/>
          <w:lang w:val="de-DE"/>
        </w:rPr>
        <w:lastRenderedPageBreak/>
        <w:t>takip edilecek ve aktivitelerin gerçekleşme durumları iş programına ve aylık bazda bilgisayardan alınacak iş izleme raporlarına işlenerek, İdarenin veya İdarece yetkilendirilen Kontrol Danışman’a aylık bazda sunulacak aylık iş ilerleme raporlarına dahil edilecektir.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Söz konusu aylık iş ilerleme/takip raporları aktivite bazındaki gecikmeleri, kritik hattaki gecikmeleri, Müteahhit’in gecikmelerle ilgili olarak alacağı önlemleri, o ay şantiyeye getirilen malzemeleri ve Müteahhit tarafından sahada kullanılmakta olan makine/ekipman ve iş gücünü belirtilecektir.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İlk ve müteakip revizyonların İdarenin veya İdarece yetkilendirilen Kontrol Danışman’ca onaylanmaması durumunda, program İdarenin veya İdarece yetkilendirilen Kontrol Danışman’ca kabul edilinceye kadar tekrar revize edilip yeniden onaya sunulacaktır. Programın onayı makul nedenler dışında geciktirilmeyecektir.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Revize İş Programının İdarenin veya İdarece yetkilendirilen Kontrol Danışman tarafından  onaylanması, Müteahhit’in Sözleşme çerçevesindeki sorumluluklarını ortadan kaldırmaz. Müteahhit’in kusurundan dolayı işlerin sürelerinin uzaması veya işlerin sözleşmedeki süre içerisinde tamamlanamaması durumunda, bu durumun programa gerçekçi bir şekilde yansıtılarak revize edilmiş ve revize programın İdarenin veya İdarece yetkilendirilen Kontrol Danışman tarafından onaylanmış olması hiçbir şekilde Müteahhit’e süre uzatımı hakkı kazandırmayacaktır. Müteahhit, iş programlarını gerçekçi bir şekilde hazırlamak zorunda olduğu gibi, işleri iş programına uygun olarak gerçekleştirmek için gerekli olabilecek her türlü önlemi almakla da yükümlüdür.</w:t>
      </w:r>
    </w:p>
    <w:p w:rsidR="009446DE" w:rsidRPr="007801E6" w:rsidRDefault="009446DE" w:rsidP="000D7C8A">
      <w:pPr>
        <w:ind w:left="567"/>
        <w:rPr>
          <w:b/>
          <w:szCs w:val="24"/>
          <w:lang w:val="de-DE"/>
        </w:rPr>
      </w:pPr>
      <w:bookmarkStart w:id="356" w:name="_Toc158727053"/>
      <w:bookmarkStart w:id="357" w:name="_Toc158727392"/>
      <w:r w:rsidRPr="007801E6">
        <w:rPr>
          <w:b/>
          <w:szCs w:val="24"/>
          <w:lang w:val="de-DE"/>
        </w:rPr>
        <w:t>Şantiye Çizimleri</w:t>
      </w:r>
      <w:bookmarkEnd w:id="356"/>
      <w:bookmarkEnd w:id="357"/>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İlk İş Programı ile beraber malzeme ve ekipmana ait Şantiye çizimlerinin hazırlanması ile ilgili bir program sunulacaktır. Gereken her imalat projesi için, çizimlerin gözden geçirilmek üzere İdarenin veya İdarece yetkilendirilen Kontrol Danışman’a sunulacağı tarih ile o iş bölümünün programlanan başlama tarihinden öteye sarkmaması için iade edilmesi gereken tarih de bildirilecektir. Bütün imalat projelerinin ilk değerlendirmesinin yapılabilmesi, düzeltilmesi ve yeniden sunulması ile nihai incelemenin yapılabilmesi için yeterli süre bırakılacaktır.</w:t>
      </w:r>
    </w:p>
    <w:p w:rsidR="009446DE" w:rsidRPr="007801E6" w:rsidRDefault="009446DE" w:rsidP="000D7C8A">
      <w:pPr>
        <w:ind w:left="567"/>
        <w:rPr>
          <w:szCs w:val="24"/>
          <w:lang w:val="de-DE"/>
        </w:rPr>
      </w:pPr>
    </w:p>
    <w:p w:rsidR="009446DE" w:rsidRPr="007801E6" w:rsidRDefault="009446DE" w:rsidP="000D7C8A">
      <w:pPr>
        <w:ind w:left="567"/>
        <w:rPr>
          <w:b/>
          <w:szCs w:val="24"/>
          <w:lang w:val="de-DE"/>
        </w:rPr>
      </w:pPr>
      <w:bookmarkStart w:id="358" w:name="_Toc158727054"/>
      <w:bookmarkStart w:id="359" w:name="_Toc158727393"/>
      <w:r w:rsidRPr="007801E6">
        <w:rPr>
          <w:b/>
          <w:szCs w:val="24"/>
          <w:lang w:val="de-DE"/>
        </w:rPr>
        <w:t>İş İlerleme Raporları</w:t>
      </w:r>
      <w:bookmarkEnd w:id="358"/>
      <w:bookmarkEnd w:id="359"/>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Müteahhit tarafından İdarenin veya İdarece yetkilendirilen Kontrol Danışman’a işlerin yapıldığı ayı takip eden ayın ilk on (10) günü içerisinde CD formatında bir aylık iş ilerleme raporu sunulacaktır.</w:t>
      </w:r>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 xml:space="preserve">Müteahhit Aylık İş İlerleme Rapor’unda, bunlarla sınırlı kalmamak kaydıyla, raporun ait olduğu ayda ihzar edilen malzemeleri, kullanılan makine/ekipman ve işgücünü, sahada karşılaşılan sorunları, onaylı İş Programı’ndan sapmaları ve gerekli gördüğü diğer hususları açık bir şekilde belirtecektir. Şayet İş Programında sapma mevcut ise, bunun </w:t>
      </w:r>
      <w:r w:rsidRPr="007801E6">
        <w:rPr>
          <w:szCs w:val="24"/>
          <w:lang w:val="de-DE"/>
        </w:rPr>
        <w:lastRenderedPageBreak/>
        <w:t>gerekçeleri belirtilecek ve bu sapmanın işin gecikmesine neden olup olmayacağı açıklanacaktır. Onaylı İş Programı’na göre gecikme mevcut ise bu gecikmenin gerekçeleri belgeleri ile birlikte ortaya konacaktır. Ayrıca Müteahhit, şayet gecikme mevcut ise bu gecikmeyi  telafi etmek için almayı düşündüğü önlemler hususunda söz konusu raporda bilgi verecektir.</w:t>
      </w:r>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Her iş ilerleme raporunda tamamlanmış bulunan aktivitelerin numaralarını, bunların fiili başlama ve tamamlama tarihlerini gösteren bir liste ile halen devam etmekte olan işleri ve bunların tamamlanması için gereken çalışma günü sayısını gösteren bir liste ve onaylanan İş Programına göre o ay için en son başlama tarihi itibariyle başlaması gereken ancak başlayamayan aktivitelere ait bir liste de bulunacaktır. Ayrıca, o ay içerisinde onaya sunulan malzeme listesini gösteren bir malzeme onay çizelgesi onaylanan malzemeleri de gösterecek şekilde hazırlanarak Aylık İş İlerleme Raporuna dahil edilecektir.</w:t>
      </w:r>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Müteahhit, Aylık Hakediş Raporlarını İdarenin veya İdarece yetkilendirilen Kontrol Danışman’a sunmadan önce Aylık İş İlerleme Raporlarını İdarenin veya İdarece yetkilendirilen Kontrol Danışman’ın onayına sunmuş olacaktır.</w:t>
      </w:r>
    </w:p>
    <w:p w:rsidR="009446DE" w:rsidRPr="007801E6" w:rsidRDefault="009446DE" w:rsidP="000D7C8A">
      <w:pPr>
        <w:ind w:left="567"/>
        <w:rPr>
          <w:szCs w:val="24"/>
          <w:lang w:val="de-DE"/>
        </w:rPr>
      </w:pPr>
      <w:r w:rsidRPr="007801E6">
        <w:rPr>
          <w:szCs w:val="24"/>
          <w:lang w:val="de-DE"/>
        </w:rPr>
        <w:t xml:space="preserve"> </w:t>
      </w:r>
    </w:p>
    <w:p w:rsidR="009446DE" w:rsidRPr="007801E6" w:rsidRDefault="009446DE" w:rsidP="000D7C8A">
      <w:pPr>
        <w:ind w:left="567"/>
        <w:rPr>
          <w:szCs w:val="24"/>
          <w:lang w:val="de-DE"/>
        </w:rPr>
      </w:pPr>
      <w:r w:rsidRPr="007801E6">
        <w:rPr>
          <w:szCs w:val="24"/>
          <w:lang w:val="de-DE"/>
        </w:rPr>
        <w:t>Planlanmış duruma göre daha yüklü bir hale gelmiş aktiviteleri gösteren CPM çıktılarının da, projenin son durumunu göstermek amacıyla aylık İş İlerleme Raporlarına eklenmesi gerekmektedir.</w:t>
      </w:r>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Müteahhit her gün için hazırladığı günlük raporlarını da İdarenin veya İdarece yetkilendirilen Kontrol Danışman’a muntazam olarak sunacaktır.</w:t>
      </w:r>
    </w:p>
    <w:p w:rsidR="009446DE" w:rsidRPr="007801E6" w:rsidRDefault="009446DE" w:rsidP="000D7C8A">
      <w:pPr>
        <w:ind w:left="567"/>
        <w:rPr>
          <w:b/>
          <w:szCs w:val="24"/>
          <w:lang w:val="de-DE"/>
        </w:rPr>
      </w:pPr>
      <w:bookmarkStart w:id="360" w:name="_Toc158727055"/>
      <w:bookmarkStart w:id="361" w:name="_Toc158727394"/>
    </w:p>
    <w:p w:rsidR="00957359" w:rsidRPr="007801E6" w:rsidRDefault="00957359" w:rsidP="000D7C8A">
      <w:pPr>
        <w:ind w:left="567"/>
        <w:rPr>
          <w:b/>
          <w:szCs w:val="24"/>
          <w:lang w:val="de-DE"/>
        </w:rPr>
      </w:pPr>
    </w:p>
    <w:p w:rsidR="009446DE" w:rsidRPr="007801E6" w:rsidRDefault="009446DE" w:rsidP="000D7C8A">
      <w:pPr>
        <w:ind w:left="567"/>
        <w:rPr>
          <w:b/>
          <w:szCs w:val="24"/>
          <w:lang w:val="de-DE"/>
        </w:rPr>
      </w:pPr>
      <w:r w:rsidRPr="007801E6">
        <w:rPr>
          <w:b/>
          <w:szCs w:val="24"/>
          <w:lang w:val="de-DE"/>
        </w:rPr>
        <w:t>İnşaat Fotoğrafları</w:t>
      </w:r>
      <w:bookmarkEnd w:id="360"/>
      <w:bookmarkEnd w:id="361"/>
    </w:p>
    <w:p w:rsidR="009446DE" w:rsidRPr="007801E6" w:rsidRDefault="009446DE" w:rsidP="000D7C8A">
      <w:pPr>
        <w:ind w:left="567"/>
        <w:rPr>
          <w:szCs w:val="24"/>
          <w:lang w:val="de-DE"/>
        </w:rPr>
      </w:pPr>
    </w:p>
    <w:p w:rsidR="009446DE" w:rsidRPr="007801E6" w:rsidRDefault="009446DE" w:rsidP="000D7C8A">
      <w:pPr>
        <w:ind w:left="567"/>
        <w:rPr>
          <w:szCs w:val="24"/>
          <w:lang w:val="de-DE"/>
        </w:rPr>
      </w:pPr>
      <w:r w:rsidRPr="007801E6">
        <w:rPr>
          <w:szCs w:val="24"/>
          <w:lang w:val="de-DE"/>
        </w:rPr>
        <w:t>Müteahhit, gerektiği kadar inşaat fotoğraflarının çekilmesinden sorumlu olacaktır.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Tüm sahanın, özellikle belirli kısımlarının saha fotoğrafları işlere başlanmadan önce çekilecek ve derhal İdarenin veya İdarece yetkilendirilen Kontrol Danışman’a sunulacaktır. İşlerin devamı süresince Müteahhit, sahada gerçekleştirilen aktiviteler hakkında yeterli bilgi verecek sayıda (en az 30 adet) fotoğraf çekerek Aylık İş İlerleme raporu ile birlikte sunacaktır. Buna ilave olarak, bina içi işlerindeki gerçekleşmeler hakkında fikir verecek sayıda fotoğraf çekilecektir. Bütün inşaat çalışmaları bittikten sonra aynı alanların yeniden fotoğrafları çekilecek ve Müteahhit’in tamamlama hakedişi ile birlikte sunulacaktır.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Fotoğraflar,  sahadaki işin ilerlemesini kronolojik olarak gösterecek şekilde çekilecek  kaliteli ve renkli fotoğraflar olacaktır. Bütün fotoğrafların negatifleri düzgün bir şekilde arşivlenecek, fotoğraf konusu alana ilişkin bir açıklama ve fotoğrafların alındığı tarihler yazılarak belirtilecektir.</w:t>
      </w:r>
    </w:p>
    <w:p w:rsidR="009446DE" w:rsidRPr="007801E6" w:rsidRDefault="009446DE" w:rsidP="000D7C8A">
      <w:pPr>
        <w:tabs>
          <w:tab w:val="left" w:pos="8931"/>
        </w:tabs>
        <w:ind w:left="567" w:right="45"/>
        <w:rPr>
          <w:szCs w:val="24"/>
          <w:lang w:val="de-DE"/>
        </w:rPr>
      </w:pPr>
    </w:p>
    <w:p w:rsidR="009446DE" w:rsidRDefault="009446DE" w:rsidP="000D7C8A">
      <w:pPr>
        <w:tabs>
          <w:tab w:val="left" w:pos="8931"/>
        </w:tabs>
        <w:ind w:left="567" w:right="45"/>
        <w:rPr>
          <w:szCs w:val="24"/>
          <w:lang w:val="de-DE"/>
        </w:rPr>
      </w:pPr>
      <w:r w:rsidRPr="007801E6">
        <w:rPr>
          <w:szCs w:val="24"/>
          <w:lang w:val="de-DE"/>
        </w:rPr>
        <w:lastRenderedPageBreak/>
        <w:t>Müteahhit, Tamamlama Hakedişi ile birlikte, aylık olarak çektiği tüm fotoğraflardan oluşan 2 adet albümü negatifleri ile birlikte, fotoğrafın çekildiği yer ve açıklamalarla birlikte İdarenin veya İdarece yetkilendirilen Kontrol Danışman ‘a sunacaktır.</w:t>
      </w:r>
    </w:p>
    <w:p w:rsidR="00AE46E2" w:rsidRDefault="00AE46E2" w:rsidP="000D7C8A">
      <w:pPr>
        <w:tabs>
          <w:tab w:val="left" w:pos="8931"/>
        </w:tabs>
        <w:ind w:left="567" w:right="45"/>
        <w:rPr>
          <w:szCs w:val="24"/>
          <w:lang w:val="de-DE"/>
        </w:rPr>
      </w:pPr>
    </w:p>
    <w:p w:rsidR="00AE46E2" w:rsidRPr="007801E6" w:rsidRDefault="00AE46E2"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p>
    <w:p w:rsidR="009446DE" w:rsidRPr="00C13084" w:rsidRDefault="009446DE" w:rsidP="000D7C8A">
      <w:pPr>
        <w:tabs>
          <w:tab w:val="left" w:pos="8931"/>
        </w:tabs>
        <w:ind w:left="567" w:right="45"/>
        <w:rPr>
          <w:szCs w:val="24"/>
        </w:rPr>
      </w:pPr>
      <w:r w:rsidRPr="00C13084">
        <w:rPr>
          <w:b/>
          <w:szCs w:val="24"/>
        </w:rPr>
        <w:t>10.  Şantiye çizimleri</w:t>
      </w:r>
    </w:p>
    <w:p w:rsidR="009446DE" w:rsidRPr="00C13084" w:rsidRDefault="009446DE" w:rsidP="000D7C8A">
      <w:pPr>
        <w:tabs>
          <w:tab w:val="left" w:pos="8931"/>
        </w:tabs>
        <w:ind w:left="567" w:right="45"/>
        <w:rPr>
          <w:b/>
          <w:szCs w:val="24"/>
        </w:rPr>
      </w:pPr>
    </w:p>
    <w:p w:rsidR="009446DE" w:rsidRPr="00C13084" w:rsidRDefault="009446DE" w:rsidP="000D7C8A">
      <w:pPr>
        <w:tabs>
          <w:tab w:val="left" w:pos="8931"/>
        </w:tabs>
        <w:ind w:left="567" w:right="45"/>
        <w:rPr>
          <w:szCs w:val="24"/>
        </w:rPr>
      </w:pPr>
      <w:r w:rsidRPr="00C13084">
        <w:rPr>
          <w:szCs w:val="24"/>
        </w:rPr>
        <w:t xml:space="preserve">Şartnamelerin bu kısmı, tüm imalatlar için Müteahhit tarafından hazırlanacak Şantiye Çizimlerini kapsamaktadır. </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Müteahhit, İşlerin yapımı için gerekli bütün şantiye ve/veya uygulama projelerini hazırlayacaktır. Bunlar sadece Şantiyede, İşlerin yapımı için değil, aynı zamanda daha sonraki bakımda ve eksikliklerin bulunmasında kullanılabilecek detayda hazırlanacaktır.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Şantiye ve/veya uygulama çizimlerinin İdarenin veya İdarece yetkilendirilen Kontrol Danışman tarafından onaylanmış olması, Müteahhidin Sözleşme çerçevesindeki yükümlülüklerini ortadan kaldırmayacağı gibi, onaylanmış projelerde, sonradan fark edilebilecek veya işlerin yapılması sırasında ortaya çıkabilecek yanlışlıkların düzeltilmesi sorumluluğunu da ortadan kaldırmayacaktır.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Bu çizimler, Müteahhidin sunduğu ve İdarenin veya İdarece yetkilendirilen Kontrol Danışman’ın onayladığı doküman, numune ve modeller esas alınarak İdarenin veya İdarece yetkilendirilen Kontrol Danışman'ın onayladığı malzemelere göre hazırlanacaktır.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Müteahhit, mümkün olduğu kadar erken ve makul bir süre içinde taahhüdünde bulunan işlerle ilgili diğer şantiye detaylarına yönelik Şantiye ve/veya Uygulama çizimlerinin hazırlanmasına başlayacaktır. Müteahhit bu işlere başlanılması ile ilgili olarak İdarenin veya İdarece yetkilendirilen Kontrol Danışman ile gerekli koordinasyonu sağlayacaktır.</w:t>
      </w:r>
    </w:p>
    <w:p w:rsidR="009446DE" w:rsidRPr="00C13084" w:rsidRDefault="009446DE" w:rsidP="000D7C8A">
      <w:pPr>
        <w:tabs>
          <w:tab w:val="left" w:pos="8931"/>
        </w:tabs>
        <w:ind w:left="567" w:right="45"/>
        <w:rPr>
          <w:b/>
          <w:szCs w:val="24"/>
        </w:rPr>
      </w:pPr>
    </w:p>
    <w:p w:rsidR="009446DE" w:rsidRDefault="009446DE" w:rsidP="000D7C8A">
      <w:pPr>
        <w:tabs>
          <w:tab w:val="left" w:pos="8931"/>
        </w:tabs>
        <w:ind w:left="567" w:right="45"/>
        <w:rPr>
          <w:szCs w:val="24"/>
        </w:rPr>
      </w:pPr>
      <w:r w:rsidRPr="00C13084">
        <w:rPr>
          <w:szCs w:val="24"/>
        </w:rPr>
        <w:t>Müteahhidin genel giderleri içine dahil edildiği varsayıldığından Şantiye ve/veya Uygulama Çizimleri  için ayrıca herhangi bir bedel ödenmeyecektir.</w:t>
      </w:r>
    </w:p>
    <w:p w:rsidR="000006EB" w:rsidRPr="00C13084" w:rsidRDefault="000006EB" w:rsidP="000D7C8A">
      <w:pPr>
        <w:tabs>
          <w:tab w:val="left" w:pos="8931"/>
        </w:tabs>
        <w:ind w:left="567" w:right="45"/>
        <w:rPr>
          <w:szCs w:val="24"/>
        </w:rPr>
      </w:pPr>
    </w:p>
    <w:p w:rsidR="00425130" w:rsidRPr="00C13084" w:rsidRDefault="00425130" w:rsidP="000D7C8A">
      <w:pPr>
        <w:tabs>
          <w:tab w:val="left" w:pos="8931"/>
        </w:tabs>
        <w:ind w:left="567" w:right="45"/>
        <w:rPr>
          <w:b/>
          <w:szCs w:val="24"/>
        </w:rPr>
      </w:pPr>
    </w:p>
    <w:p w:rsidR="009446DE" w:rsidRPr="00C13084" w:rsidRDefault="009446DE" w:rsidP="000D7C8A">
      <w:pPr>
        <w:tabs>
          <w:tab w:val="left" w:pos="8931"/>
        </w:tabs>
        <w:ind w:left="567" w:right="45"/>
        <w:rPr>
          <w:szCs w:val="24"/>
        </w:rPr>
      </w:pPr>
      <w:r w:rsidRPr="00C13084">
        <w:rPr>
          <w:b/>
          <w:szCs w:val="24"/>
        </w:rPr>
        <w:t>1</w:t>
      </w:r>
      <w:r w:rsidR="007B2C02">
        <w:rPr>
          <w:b/>
          <w:szCs w:val="24"/>
        </w:rPr>
        <w:t>1</w:t>
      </w:r>
      <w:r w:rsidRPr="00C13084">
        <w:rPr>
          <w:b/>
          <w:szCs w:val="24"/>
        </w:rPr>
        <w:t>. İş Sonu Çizimleri (As-Built)</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Şartnamenin bu kısmı, Sözleşme Hükümleri uyarınca Müteahhit tarafından hazırlanacak “İş Sonu Çizimleri” ile Kalıcı İşler bünyesindeki Tesislerin İşletme ve Bakım El kitaplarını kapsamaktadır.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İşlerin yapımı sırasında, Müteahhit İş Sonu çizimlerinin hazırlanması için gerekli bütün bilgileri kaydedecektir. Kalıcı İşlerin tamamlanmış halini gösterecek şekilde özenle hazırlanacak çizimler ve diğer belgeler, inşaat süresince her zaman İdarenin veya İdarece yetkilendirilen Kontrol Danışman’ın denetimine hazır tutulacaktır.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İşaretlenmiş çizimler güncel halde tutulacak ve işler tamamlandıkça ve aylık olarak İdarenin veya İdarece yetkilendirilen Kontrol Danışman’a kesin metrajlarla birlikte onay için teslim edilecektir. Sunumlar ozalit kopya  olarak yapılacaktır.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Müteahhit, kurulmuş olan tesisin işletilmesi ve bakımını kolaylaştırmak üzere hazırlayacağı talimat ve elkitaplarını da İş-Sonu çizimleri ile birlikte İdarenin veya İdarece yetkilendirilen Kontrol Danışman’a onay için  komple takım olarak  teslim edecektir.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Bu el kitapları, bunlarla sınırlı olmamak üzere, aşağıdakileri içerecektir:</w:t>
      </w:r>
    </w:p>
    <w:p w:rsidR="009446DE" w:rsidRPr="00C13084" w:rsidRDefault="009446DE" w:rsidP="000D7C8A">
      <w:pPr>
        <w:tabs>
          <w:tab w:val="left" w:pos="8931"/>
        </w:tabs>
        <w:ind w:left="567" w:right="45"/>
        <w:rPr>
          <w:szCs w:val="24"/>
        </w:rPr>
      </w:pPr>
    </w:p>
    <w:p w:rsidR="009446DE" w:rsidRPr="007801E6" w:rsidRDefault="009446DE" w:rsidP="000D7C8A">
      <w:pPr>
        <w:tabs>
          <w:tab w:val="left" w:pos="8931"/>
        </w:tabs>
        <w:ind w:left="567" w:right="45"/>
        <w:rPr>
          <w:szCs w:val="24"/>
          <w:lang w:val="de-DE"/>
        </w:rPr>
      </w:pPr>
      <w:r w:rsidRPr="007801E6">
        <w:rPr>
          <w:szCs w:val="24"/>
          <w:lang w:val="de-DE"/>
        </w:rPr>
        <w:t>-Yerleşim projeleri</w:t>
      </w:r>
    </w:p>
    <w:p w:rsidR="009446DE" w:rsidRPr="007801E6" w:rsidRDefault="009446DE" w:rsidP="000D7C8A">
      <w:pPr>
        <w:tabs>
          <w:tab w:val="left" w:pos="8931"/>
        </w:tabs>
        <w:ind w:left="567" w:right="45"/>
        <w:rPr>
          <w:szCs w:val="24"/>
          <w:lang w:val="de-DE"/>
        </w:rPr>
      </w:pPr>
      <w:r w:rsidRPr="007801E6">
        <w:rPr>
          <w:szCs w:val="24"/>
          <w:lang w:val="de-DE"/>
        </w:rPr>
        <w:t>-Şema ve hat diyagramları</w:t>
      </w:r>
    </w:p>
    <w:p w:rsidR="009446DE" w:rsidRPr="007801E6" w:rsidRDefault="009446DE" w:rsidP="000D7C8A">
      <w:pPr>
        <w:tabs>
          <w:tab w:val="left" w:pos="8931"/>
        </w:tabs>
        <w:ind w:left="567" w:right="45"/>
        <w:rPr>
          <w:szCs w:val="24"/>
          <w:lang w:val="de-DE"/>
        </w:rPr>
      </w:pPr>
      <w:r w:rsidRPr="007801E6">
        <w:rPr>
          <w:szCs w:val="24"/>
          <w:lang w:val="de-DE"/>
        </w:rPr>
        <w:t>-Detaylı açıklamalar</w:t>
      </w:r>
    </w:p>
    <w:p w:rsidR="009446DE" w:rsidRPr="007801E6" w:rsidRDefault="009446DE" w:rsidP="000D7C8A">
      <w:pPr>
        <w:tabs>
          <w:tab w:val="left" w:pos="8931"/>
        </w:tabs>
        <w:ind w:left="567" w:right="45"/>
        <w:rPr>
          <w:szCs w:val="24"/>
          <w:lang w:val="de-DE"/>
        </w:rPr>
      </w:pPr>
      <w:r w:rsidRPr="007801E6">
        <w:rPr>
          <w:szCs w:val="24"/>
          <w:lang w:val="de-DE"/>
        </w:rPr>
        <w:t>-Spesifik İşletme talimatı</w:t>
      </w:r>
    </w:p>
    <w:p w:rsidR="009446DE" w:rsidRPr="007801E6" w:rsidRDefault="009446DE" w:rsidP="000D7C8A">
      <w:pPr>
        <w:tabs>
          <w:tab w:val="left" w:pos="8931"/>
        </w:tabs>
        <w:ind w:left="567" w:right="45"/>
        <w:rPr>
          <w:szCs w:val="24"/>
          <w:lang w:val="de-DE"/>
        </w:rPr>
      </w:pPr>
      <w:r w:rsidRPr="007801E6">
        <w:rPr>
          <w:szCs w:val="24"/>
          <w:lang w:val="de-DE"/>
        </w:rPr>
        <w:t xml:space="preserve">-Spesifik bakım - kullanım talimatı </w:t>
      </w:r>
    </w:p>
    <w:p w:rsidR="009446DE" w:rsidRPr="007801E6" w:rsidRDefault="009446DE" w:rsidP="000D7C8A">
      <w:pPr>
        <w:tabs>
          <w:tab w:val="left" w:pos="8931"/>
        </w:tabs>
        <w:ind w:left="567" w:right="45"/>
        <w:rPr>
          <w:szCs w:val="24"/>
          <w:lang w:val="de-DE"/>
        </w:rPr>
      </w:pPr>
      <w:r w:rsidRPr="007801E6">
        <w:rPr>
          <w:szCs w:val="24"/>
          <w:lang w:val="de-DE"/>
        </w:rPr>
        <w:t xml:space="preserve">-Tüm testlerin detaylı kayıtları </w:t>
      </w:r>
    </w:p>
    <w:p w:rsidR="009446DE" w:rsidRPr="007801E6" w:rsidRDefault="009446DE" w:rsidP="000D7C8A">
      <w:pPr>
        <w:tabs>
          <w:tab w:val="left" w:pos="8931"/>
        </w:tabs>
        <w:ind w:left="567" w:right="45"/>
        <w:rPr>
          <w:szCs w:val="24"/>
          <w:lang w:val="de-DE"/>
        </w:rPr>
      </w:pPr>
      <w:r w:rsidRPr="007801E6">
        <w:rPr>
          <w:szCs w:val="24"/>
          <w:lang w:val="de-DE"/>
        </w:rPr>
        <w:t>-Kurulmuş olan tüm tesisler için şart koşulan parçalar listesi</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Bu el kitaplarındaki bütün bilgiler, temin edilen tesis ve ekipman için özel olarak hazırlanacak olup imalatçının genel literatüründe mevcut olabilecek ilgisiz konulardan arınmış olacaktır.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İş-Sonu Dokümanları, bütün mimarı ve Mühendislik (statik, altyapı, inşaat, elektrik, mekanik vb.) disiplinlerini, ihtiva edecektir. İş-Sonu çizimlerinin nihai nüshası, altı ozalit ve bir şeffaf kopya olarak, talimat ve el kitaplarının nihai nüshası ise beş komple takım (3 Türkçe ve 2 İngilizce) olarak, İdarenin veya İdarece yetkilendirilen Kontrol Danışman’ın görüşlerini  ve inşaat sırasında uygulanan değişiklik ve revizyonları da içermek üzere, Geçici Kabulden sonra bir ay içinde, teslim edilecektir.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 xml:space="preserve">Yukarıda belirtilen teslimatlar Auto CAD ve Microsoft Word formatında CD halinde sunulacaktır. Her nüsha, doküman hacmine bağlı olarak bir veya daha çok cilt halinde verilecektir. Şeffaf çizim kopyalarının ise uygun, koruyucu bir kutu içerisinde verilmesi gerekmektedir. </w:t>
      </w:r>
    </w:p>
    <w:p w:rsidR="009446DE" w:rsidRPr="007801E6" w:rsidRDefault="009446DE" w:rsidP="000D7C8A">
      <w:pPr>
        <w:tabs>
          <w:tab w:val="left" w:pos="8931"/>
        </w:tabs>
        <w:ind w:left="567" w:right="45"/>
        <w:rPr>
          <w:szCs w:val="24"/>
          <w:lang w:val="de-DE"/>
        </w:rPr>
      </w:pPr>
      <w:r w:rsidRPr="007801E6">
        <w:rPr>
          <w:szCs w:val="24"/>
          <w:lang w:val="de-DE"/>
        </w:rPr>
        <w:t>Çizimler hariç olmak üzere diğer bütün belgeler A4 boyutunda olacaktır. Çizimler, uluslararası A boyutunda paftalar olacak ve İş-Sonu (As-built) çizimleri olarak işaretlenecektir.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Müteahhidin genel giderleri içine dahil edildiği varsayıldığından, Bitmiş-iş (As-built) çizimleri ve el kitapları  için ayrıca herhangi bir bedel ödenmeyecektir.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b/>
          <w:szCs w:val="24"/>
          <w:lang w:val="de-DE"/>
        </w:rPr>
      </w:pPr>
      <w:r w:rsidRPr="007801E6">
        <w:rPr>
          <w:b/>
          <w:szCs w:val="24"/>
          <w:lang w:val="de-DE"/>
        </w:rPr>
        <w:t xml:space="preserve">12. Malzeme, İşçilik ve İmalat Standartları </w:t>
      </w:r>
    </w:p>
    <w:p w:rsidR="009446DE" w:rsidRPr="007801E6" w:rsidRDefault="009446DE" w:rsidP="000D7C8A">
      <w:pPr>
        <w:tabs>
          <w:tab w:val="left" w:pos="8931"/>
        </w:tabs>
        <w:ind w:left="567" w:right="45"/>
        <w:rPr>
          <w:b/>
          <w:szCs w:val="24"/>
          <w:lang w:val="de-DE"/>
        </w:rPr>
      </w:pPr>
    </w:p>
    <w:p w:rsidR="009446DE" w:rsidRPr="007801E6" w:rsidRDefault="009446DE" w:rsidP="000D7C8A">
      <w:pPr>
        <w:tabs>
          <w:tab w:val="left" w:pos="8931"/>
        </w:tabs>
        <w:ind w:left="567" w:right="45"/>
        <w:rPr>
          <w:szCs w:val="24"/>
          <w:lang w:val="de-DE"/>
        </w:rPr>
      </w:pPr>
      <w:r w:rsidRPr="007801E6">
        <w:rPr>
          <w:szCs w:val="24"/>
          <w:lang w:val="de-DE"/>
        </w:rPr>
        <w:lastRenderedPageBreak/>
        <w:t xml:space="preserve">Malzeme, işçilik ve iç ve dış tüm imalatlar Türk Standartlarına veya İdarenin veya İdarece yetkilendirilen Kontrol Danışman tarafından tespit edilen diğer eşdeğer standartlara uygun olacaktır. Standartların ihale tarihi itibari ile en son revizyon veya en son nüshaları kullanılacaktır. </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Kullanılacak tüm malzemeler İdare veya İdarenin yetkilendireceği kontrol danışmanı tarafından onaylanacaktır.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İmalatlar kapsamında kullanılacak ve teknik/özel şartnamelerinde belirlenmiş malzemeler ilişkin olarak, şartnamelerinde belirtilen cins ve özellikte olmak üzere en az 3 (üç) malzeme sunumu İdarenin veya İdarece yetkilendirilen Kontrol Danışman’a yapılacak ve “Malzeme Onay Raporu” nun İdarenin veya İdarece yetkilendirilen Kontrol Danışman’dan alınmasını takiben konu malzemeler imalatta kullanılabilecektir.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Kalıp, beton, demir v.b. imalatlarda, bir diğer tamamlayıcı imalata geçilmeden önce, imalatın İdarenin veya İdarece yetkilendirilen Kontrol Danışman’ca nihai teknik kontrolü yapılacak ve İdarenin veya İdarece yetkilendirilen Kontrol Danışman’dan alınacak “İmalat Onay Raporu”nu takiben diğer imalata geçilebilecektir.</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 xml:space="preserve">Kalıcı İşlerde kullanılacak bir malzemenin siparişinden veya kullanılmasından önce, İdarenin veya İdarece yetkilendirilen Kontrol Danışman’ın yazılı onayını almak üzere, kullanılacak malzemelerin tam şartnamelerinin ve sapma veya değiştirme gerekçelerinin yazılı olarak İdarenin veya İdarece yetkilendirilen Kontrol Danışman’a bildirilmesi koşuluyla, İdarenin veya İdarece yetkilendirilen Kontrol Danışman başka eşdeğer Ulusal Standarttaki şartnamelerinin kullanılmasını onaylayabilir. </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 xml:space="preserve">Mümkün olduğu takdirde, öncelikle TSE belgeli malzemelerin, ikincil olarak TS eşdeğerinde uluslararası bir organizasyon tarafından onaylanmış malzemelerin veya onaylı bir uluslararası veya ulusal laboratuar tarafından yayınlanan deney raporlarına haiz malzemeler seçilecektir. Her halükarda, her malzeme için mevcut olan  veya İdarenin veya İdarece yetkilendirilen Kontrol Danışman tarafından istenecek Menşei Belgesi Müteahhit tarafından temin edilecektir. </w:t>
      </w:r>
    </w:p>
    <w:p w:rsidR="009446DE" w:rsidRPr="007801E6" w:rsidRDefault="009446DE" w:rsidP="000D7C8A">
      <w:pPr>
        <w:tabs>
          <w:tab w:val="left" w:pos="8931"/>
        </w:tabs>
        <w:ind w:left="567" w:right="45"/>
        <w:rPr>
          <w:szCs w:val="24"/>
          <w:lang w:val="de-DE"/>
        </w:rPr>
      </w:pPr>
    </w:p>
    <w:p w:rsidR="009446DE" w:rsidRPr="007801E6" w:rsidRDefault="009446DE" w:rsidP="000D7C8A">
      <w:pPr>
        <w:tabs>
          <w:tab w:val="left" w:pos="8931"/>
        </w:tabs>
        <w:ind w:left="567" w:right="45"/>
        <w:rPr>
          <w:szCs w:val="24"/>
          <w:lang w:val="de-DE"/>
        </w:rPr>
      </w:pPr>
      <w:r w:rsidRPr="007801E6">
        <w:rPr>
          <w:szCs w:val="24"/>
          <w:lang w:val="de-DE"/>
        </w:rPr>
        <w:t>Ayrıca özürlüler için yapılan tüm  tesislerdeki malzeme, işçilik ve  imalatlar özürlüler için yapılacak konutlara ilişkin koşul ve yönetmeliklere (TS 9111) uygun olacaktır.</w:t>
      </w:r>
    </w:p>
    <w:p w:rsidR="009446DE" w:rsidRPr="007801E6" w:rsidRDefault="009446DE" w:rsidP="000D7C8A">
      <w:pPr>
        <w:tabs>
          <w:tab w:val="left" w:pos="8931"/>
        </w:tabs>
        <w:ind w:left="567" w:right="45"/>
        <w:rPr>
          <w:b/>
          <w:szCs w:val="24"/>
          <w:lang w:val="de-DE"/>
        </w:rPr>
      </w:pPr>
    </w:p>
    <w:p w:rsidR="009446DE" w:rsidRPr="000072F6" w:rsidRDefault="009446DE" w:rsidP="000D7C8A">
      <w:pPr>
        <w:tabs>
          <w:tab w:val="left" w:pos="8931"/>
        </w:tabs>
        <w:ind w:left="567" w:right="45"/>
        <w:rPr>
          <w:b/>
          <w:szCs w:val="24"/>
          <w:lang w:val="de-DE"/>
        </w:rPr>
      </w:pPr>
      <w:r w:rsidRPr="000072F6">
        <w:rPr>
          <w:b/>
          <w:szCs w:val="24"/>
          <w:lang w:val="de-DE"/>
        </w:rPr>
        <w:t>13.  Yasal İzinler</w:t>
      </w:r>
    </w:p>
    <w:p w:rsidR="009446DE" w:rsidRPr="000072F6" w:rsidRDefault="009446DE" w:rsidP="000D7C8A">
      <w:pPr>
        <w:tabs>
          <w:tab w:val="left" w:pos="8931"/>
        </w:tabs>
        <w:ind w:left="567" w:right="45"/>
        <w:rPr>
          <w:b/>
          <w:szCs w:val="24"/>
          <w:lang w:val="de-DE"/>
        </w:rPr>
      </w:pPr>
    </w:p>
    <w:p w:rsidR="009446DE" w:rsidRPr="000072F6" w:rsidRDefault="009446DE" w:rsidP="000D7C8A">
      <w:pPr>
        <w:tabs>
          <w:tab w:val="left" w:pos="8931"/>
        </w:tabs>
        <w:ind w:left="567" w:right="45"/>
        <w:rPr>
          <w:szCs w:val="24"/>
          <w:lang w:val="de-DE"/>
        </w:rPr>
      </w:pPr>
      <w:r w:rsidRPr="000072F6">
        <w:rPr>
          <w:szCs w:val="24"/>
          <w:lang w:val="de-DE"/>
        </w:rPr>
        <w:t xml:space="preserve">Şartnamenin bu kısmı, inşaattan önce ve sonra alınması gereken yasal izinlerin teminini ve İdare adına </w:t>
      </w:r>
      <w:r w:rsidR="000072F6" w:rsidRPr="000072F6">
        <w:rPr>
          <w:szCs w:val="24"/>
          <w:lang w:val="de-DE"/>
        </w:rPr>
        <w:t>İdare</w:t>
      </w:r>
      <w:r w:rsidRPr="000072F6">
        <w:rPr>
          <w:szCs w:val="24"/>
          <w:lang w:val="de-DE"/>
        </w:rPr>
        <w:t xml:space="preserve"> ve Hükümet Makamlarına bu hususta ödenecek ücretleri kapsamaktadır.</w:t>
      </w:r>
    </w:p>
    <w:p w:rsidR="009446DE" w:rsidRPr="00C13084" w:rsidRDefault="009446DE" w:rsidP="000D7C8A">
      <w:pPr>
        <w:tabs>
          <w:tab w:val="left" w:pos="8931"/>
        </w:tabs>
        <w:ind w:left="567" w:right="45"/>
        <w:rPr>
          <w:szCs w:val="24"/>
        </w:rPr>
      </w:pPr>
      <w:r w:rsidRPr="00C13084">
        <w:rPr>
          <w:szCs w:val="24"/>
        </w:rPr>
        <w:t>Müteahhit, gerekli tüm yasal izinlerin, vizelerin v.b İdare adına alınması ve buna ilişkin gerekli ücretlerin ödenmesinden sorumlu olacaktır.</w:t>
      </w:r>
    </w:p>
    <w:p w:rsidR="00936C58" w:rsidRPr="00C13084" w:rsidRDefault="00936C58" w:rsidP="000D7C8A">
      <w:pPr>
        <w:tabs>
          <w:tab w:val="left" w:pos="8931"/>
        </w:tabs>
        <w:ind w:left="567" w:right="45"/>
        <w:rPr>
          <w:szCs w:val="24"/>
        </w:rPr>
      </w:pPr>
    </w:p>
    <w:p w:rsidR="009446DE" w:rsidRPr="00C13084" w:rsidRDefault="009446DE" w:rsidP="000D7C8A">
      <w:pPr>
        <w:tabs>
          <w:tab w:val="left" w:pos="8931"/>
        </w:tabs>
        <w:ind w:left="567" w:right="45"/>
        <w:rPr>
          <w:b/>
          <w:szCs w:val="24"/>
        </w:rPr>
      </w:pPr>
      <w:r w:rsidRPr="00C13084">
        <w:rPr>
          <w:b/>
          <w:szCs w:val="24"/>
        </w:rPr>
        <w:lastRenderedPageBreak/>
        <w:t>14. Saha Dışı Altyapı İşleri</w:t>
      </w:r>
    </w:p>
    <w:p w:rsidR="009446DE" w:rsidRPr="00C13084" w:rsidRDefault="009446DE" w:rsidP="000D7C8A">
      <w:pPr>
        <w:tabs>
          <w:tab w:val="left" w:pos="3416"/>
        </w:tabs>
        <w:ind w:left="567"/>
        <w:rPr>
          <w:szCs w:val="24"/>
        </w:rPr>
      </w:pPr>
      <w:r w:rsidRPr="00C13084">
        <w:rPr>
          <w:szCs w:val="24"/>
        </w:rPr>
        <w:tab/>
      </w:r>
    </w:p>
    <w:p w:rsidR="009446DE" w:rsidRPr="00C13084" w:rsidRDefault="009446DE" w:rsidP="000D7C8A">
      <w:pPr>
        <w:pStyle w:val="GvdeMetniGirintisi2"/>
        <w:ind w:left="567"/>
        <w:rPr>
          <w:rFonts w:ascii="Times New Roman" w:hAnsi="Times New Roman"/>
        </w:rPr>
      </w:pPr>
      <w:r w:rsidRPr="00C13084">
        <w:rPr>
          <w:szCs w:val="24"/>
          <w:lang w:val="en-US"/>
        </w:rPr>
        <w:t xml:space="preserve">Saha dışı altyapı işleri (varsa) ile ilgili olarak yapılacak saha etütleri ve detaylı projelerin hazırlanması için Müteahhide herhangi bir ödeme yapılmayacaktır. Bu kalemlerin Müteahhit’in genel giderlerine dahil edildiği </w:t>
      </w:r>
      <w:smartTag w:uri="urn:schemas-microsoft-com:office:smarttags" w:element="place">
        <w:smartTag w:uri="urn:schemas-microsoft-com:office:smarttags" w:element="City">
          <w:r w:rsidRPr="00C13084">
            <w:rPr>
              <w:szCs w:val="24"/>
              <w:lang w:val="en-US"/>
            </w:rPr>
            <w:t>kabul</w:t>
          </w:r>
        </w:smartTag>
      </w:smartTag>
      <w:r w:rsidRPr="00C13084">
        <w:rPr>
          <w:szCs w:val="24"/>
          <w:lang w:val="en-US"/>
        </w:rPr>
        <w:t xml:space="preserve"> edilecektir. </w:t>
      </w:r>
      <w:r w:rsidRPr="00C13084">
        <w:rPr>
          <w:rFonts w:ascii="Times New Roman" w:hAnsi="Times New Roman"/>
        </w:rPr>
        <w:t xml:space="preserve"> </w:t>
      </w:r>
    </w:p>
    <w:p w:rsidR="009446DE" w:rsidRPr="00C13084" w:rsidRDefault="009446DE" w:rsidP="000D7C8A">
      <w:pPr>
        <w:pStyle w:val="Balk1"/>
        <w:spacing w:before="120"/>
        <w:ind w:left="567"/>
        <w:rPr>
          <w:rFonts w:ascii="Times New Roman" w:hAnsi="Times New Roman" w:cs="Times New Roman"/>
          <w:sz w:val="28"/>
          <w:szCs w:val="28"/>
        </w:rPr>
      </w:pPr>
      <w:bookmarkStart w:id="362" w:name="_Toc158729776"/>
      <w:bookmarkStart w:id="363" w:name="_Toc160964230"/>
      <w:bookmarkStart w:id="364" w:name="_Toc185864709"/>
      <w:r w:rsidRPr="00C13084">
        <w:rPr>
          <w:rFonts w:ascii="Times New Roman" w:hAnsi="Times New Roman" w:cs="Times New Roman"/>
          <w:sz w:val="28"/>
          <w:szCs w:val="28"/>
        </w:rPr>
        <w:t>1</w:t>
      </w:r>
      <w:r w:rsidR="007B2C02">
        <w:rPr>
          <w:rFonts w:ascii="Times New Roman" w:hAnsi="Times New Roman" w:cs="Times New Roman"/>
          <w:sz w:val="28"/>
          <w:szCs w:val="28"/>
        </w:rPr>
        <w:t>0</w:t>
      </w:r>
      <w:r w:rsidRPr="00C13084">
        <w:rPr>
          <w:rFonts w:ascii="Times New Roman" w:hAnsi="Times New Roman" w:cs="Times New Roman"/>
          <w:sz w:val="28"/>
          <w:szCs w:val="28"/>
        </w:rPr>
        <w:t>. MOBİLİZASYON VE DEMOBİLİZASYON</w:t>
      </w:r>
      <w:bookmarkEnd w:id="362"/>
      <w:bookmarkEnd w:id="363"/>
      <w:bookmarkEnd w:id="364"/>
    </w:p>
    <w:p w:rsidR="009446DE" w:rsidRPr="00C13084" w:rsidRDefault="009446DE" w:rsidP="000D7C8A">
      <w:pPr>
        <w:ind w:left="567" w:right="45"/>
        <w:rPr>
          <w:szCs w:val="24"/>
        </w:rPr>
      </w:pPr>
    </w:p>
    <w:p w:rsidR="009446DE" w:rsidRPr="00C13084" w:rsidRDefault="009446DE" w:rsidP="000D7C8A">
      <w:pPr>
        <w:tabs>
          <w:tab w:val="left" w:pos="8931"/>
        </w:tabs>
        <w:ind w:left="567" w:right="45"/>
        <w:rPr>
          <w:b/>
          <w:szCs w:val="24"/>
        </w:rPr>
      </w:pPr>
      <w:r w:rsidRPr="00C13084">
        <w:rPr>
          <w:b/>
          <w:szCs w:val="24"/>
          <w:u w:val="single"/>
        </w:rPr>
        <w:t>Mobilizasyon</w:t>
      </w:r>
    </w:p>
    <w:p w:rsidR="009446DE" w:rsidRPr="00C13084" w:rsidRDefault="009446DE" w:rsidP="000D7C8A">
      <w:pPr>
        <w:tabs>
          <w:tab w:val="left" w:pos="8931"/>
        </w:tabs>
        <w:ind w:left="567" w:right="45"/>
        <w:rPr>
          <w:b/>
          <w:szCs w:val="24"/>
        </w:rPr>
      </w:pPr>
    </w:p>
    <w:p w:rsidR="009446DE" w:rsidRPr="00C13084" w:rsidRDefault="009446DE" w:rsidP="000D7C8A">
      <w:pPr>
        <w:tabs>
          <w:tab w:val="left" w:pos="8931"/>
        </w:tabs>
        <w:ind w:left="567" w:right="45"/>
        <w:rPr>
          <w:szCs w:val="24"/>
        </w:rPr>
      </w:pPr>
      <w:r w:rsidRPr="00C13084">
        <w:rPr>
          <w:szCs w:val="24"/>
        </w:rPr>
        <w:t xml:space="preserve">Bu şartname, aşağıda yazılı hükümlerin ve Sözleşme belgelerinde bahsedilen Müteahhit tarafından gerçekleştirilecek mobilizasyonla ilgili tüm işlerin yapılmasını kapsar. </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b/>
          <w:szCs w:val="24"/>
          <w:u w:val="single"/>
        </w:rPr>
      </w:pPr>
      <w:r w:rsidRPr="00C13084">
        <w:rPr>
          <w:b/>
          <w:szCs w:val="24"/>
          <w:u w:val="single"/>
        </w:rPr>
        <w:t>İşlerin Tanımı</w:t>
      </w:r>
    </w:p>
    <w:p w:rsidR="009446DE" w:rsidRPr="00C13084" w:rsidRDefault="009446DE" w:rsidP="000D7C8A">
      <w:pPr>
        <w:tabs>
          <w:tab w:val="left" w:pos="8931"/>
        </w:tabs>
        <w:ind w:left="567" w:right="45"/>
        <w:rPr>
          <w:b/>
          <w:szCs w:val="24"/>
        </w:rPr>
      </w:pPr>
    </w:p>
    <w:p w:rsidR="009446DE" w:rsidRPr="00C13084" w:rsidRDefault="009446DE" w:rsidP="000D7C8A">
      <w:pPr>
        <w:tabs>
          <w:tab w:val="left" w:pos="8931"/>
        </w:tabs>
        <w:ind w:left="567" w:right="45"/>
        <w:rPr>
          <w:szCs w:val="24"/>
        </w:rPr>
      </w:pPr>
      <w:r w:rsidRPr="00C13084">
        <w:rPr>
          <w:szCs w:val="24"/>
        </w:rPr>
        <w:t>Müteahhit; şantiye merkez ofisini, ses ve ısı izolasyonu yapılmış ve döşenmiş olarak, işe başlama talimatının alınmasından sonraki  3 (üç) hafta içinde  İdarenin veya İdarece yetkilendirilen Kontrol Danışman’ın uygun göreceği yerde kurmuş olacaktır. Müteahhit, şantiye ofisi,  kapalı depo binası, açık malzeme depolama alanları, vs. gibi tesisleri gösteren şantiye planını, işe başlama talimatının alınmasından sonraki ilk 7 (yedi) gün içinde İdarenin veya İdarece yetkilendirilen Kontrol Danışman’a sunacaktır. İdarenin veya İdarece yetkilendirilen Kontrol Danışman’ın onayını müteakip, şantiye ofisini kurmaya başlayacak ve yukarıda belirtilen süre içinde, ses ve ısı izolasyonu da tamamlanmış olarak şantiye ofisinin inşaatını bitirecektir.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Şantiye ofisinin güvenliği, bakımı, temizliği ve ısıtmasından Müteahhit sorumlu olacaktır. Müteahhit şantiye ofisi ve diğer tesislerini Sözleşmenin sonuna kadar, işyerinde çalışır vaziyette tutacak ve İdarenin veya İdarece yetkilendirilen Kontrol Danışman’ın onayı alınmadıkça söküp bir başka yere taşıyamayacaktır.</w:t>
      </w:r>
    </w:p>
    <w:p w:rsidR="009446DE" w:rsidRPr="00C13084" w:rsidRDefault="009446DE" w:rsidP="000D7C8A">
      <w:pPr>
        <w:tabs>
          <w:tab w:val="left" w:pos="8931"/>
        </w:tabs>
        <w:ind w:left="567" w:right="45"/>
        <w:rPr>
          <w:szCs w:val="24"/>
        </w:rPr>
      </w:pPr>
      <w:r w:rsidRPr="00C13084">
        <w:rPr>
          <w:szCs w:val="24"/>
        </w:rPr>
        <w:tab/>
      </w:r>
    </w:p>
    <w:p w:rsidR="009446DE" w:rsidRPr="00C13084" w:rsidRDefault="009446DE" w:rsidP="000D7C8A">
      <w:pPr>
        <w:tabs>
          <w:tab w:val="left" w:pos="8931"/>
        </w:tabs>
        <w:ind w:left="567" w:right="45"/>
        <w:rPr>
          <w:szCs w:val="24"/>
        </w:rPr>
      </w:pPr>
      <w:r w:rsidRPr="00C13084">
        <w:rPr>
          <w:szCs w:val="24"/>
        </w:rPr>
        <w:t>Şantiye binasında, inşaat ekipman ve malzemelerinin depolanması kesinlikle yasaktır. Bu tür malzeme ve ekipmanlar şantiye planında gösterilen yerlerde bulundurulacaktır.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Şantiye sınırları içinde inşa edilen şantiye ofisi içindeki yangın söndürme cihazları, WC, aydınlatma, su temini, vs. gibi gerekli tesisler Müteahhit’çe karşılanacak ve işletilecektir.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Yukarıda belirtilenlere ilaveten Müteahhit, şehirlerarası görüşmelere açık yeterli sayıda telefon, faks ve bilgisayar, yazıcı, çizici, plotter, fotokopi makinesi, word processor gibi ekipmanları temin edecektir.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t>Şantiye ofisinde, Müteahhidin yönetim ve teknik hizmetlerini rahatça yerine getirmesini sağlayacak gerekli ofis ekipmanı ve sekreter bulunacaktır.</w:t>
      </w:r>
    </w:p>
    <w:p w:rsidR="009446DE" w:rsidRPr="00C13084" w:rsidRDefault="009446DE" w:rsidP="000D7C8A">
      <w:pPr>
        <w:tabs>
          <w:tab w:val="left" w:pos="8931"/>
        </w:tabs>
        <w:ind w:left="567" w:right="45"/>
        <w:rPr>
          <w:szCs w:val="24"/>
        </w:rPr>
      </w:pPr>
    </w:p>
    <w:p w:rsidR="009446DE" w:rsidRPr="00C13084" w:rsidRDefault="009446DE" w:rsidP="000D7C8A">
      <w:pPr>
        <w:tabs>
          <w:tab w:val="left" w:pos="8931"/>
        </w:tabs>
        <w:ind w:left="567" w:right="45"/>
        <w:rPr>
          <w:szCs w:val="24"/>
        </w:rPr>
      </w:pPr>
      <w:r w:rsidRPr="00C13084">
        <w:rPr>
          <w:szCs w:val="24"/>
        </w:rPr>
        <w:lastRenderedPageBreak/>
        <w:t>Sözleşme kapsamındaki işlerin yapılabilmesi için Müteahhit tarafından, yeterli alet-edevat ve ekipmana sahip demir ve makine bakım atölyesi kurulacaktır.</w:t>
      </w:r>
    </w:p>
    <w:p w:rsidR="009446DE" w:rsidRPr="00C13084" w:rsidRDefault="009446DE" w:rsidP="000D7C8A">
      <w:pPr>
        <w:tabs>
          <w:tab w:val="left" w:pos="8931"/>
        </w:tabs>
        <w:ind w:left="567" w:right="45"/>
        <w:rPr>
          <w:szCs w:val="24"/>
        </w:rPr>
      </w:pPr>
    </w:p>
    <w:p w:rsidR="009446DE" w:rsidRPr="00C13084" w:rsidRDefault="00C27B21" w:rsidP="000D7C8A">
      <w:pPr>
        <w:pStyle w:val="bekMetni"/>
        <w:ind w:left="567" w:firstLine="0"/>
        <w:jc w:val="left"/>
        <w:rPr>
          <w:rFonts w:ascii="Arial" w:hAnsi="Arial"/>
          <w:szCs w:val="24"/>
          <w:lang w:eastAsia="en-US"/>
        </w:rPr>
      </w:pPr>
      <w:r w:rsidRPr="00C13084">
        <w:rPr>
          <w:rFonts w:ascii="Arial" w:hAnsi="Arial"/>
          <w:szCs w:val="24"/>
          <w:lang w:eastAsia="en-US"/>
        </w:rPr>
        <w:t xml:space="preserve"> </w:t>
      </w:r>
      <w:r w:rsidR="009446DE" w:rsidRPr="00C13084">
        <w:rPr>
          <w:rFonts w:ascii="Arial" w:hAnsi="Arial"/>
          <w:szCs w:val="24"/>
          <w:lang w:eastAsia="en-US"/>
        </w:rPr>
        <w:t xml:space="preserve">Müteahhidin şantiye ofisleri ve sağlayacağı ekipman için Müteahhide ayrıca bir bedel ödenmeyecek, Müteahhidin anahtar teslimi götürü bedel teklif bedeli içinde yer aldığı </w:t>
      </w:r>
      <w:smartTag w:uri="urn:schemas-microsoft-com:office:smarttags" w:element="place">
        <w:smartTag w:uri="urn:schemas-microsoft-com:office:smarttags" w:element="City">
          <w:r w:rsidR="009446DE" w:rsidRPr="00C13084">
            <w:rPr>
              <w:rFonts w:ascii="Arial" w:hAnsi="Arial"/>
              <w:szCs w:val="24"/>
              <w:lang w:eastAsia="en-US"/>
            </w:rPr>
            <w:t>kabul</w:t>
          </w:r>
        </w:smartTag>
      </w:smartTag>
      <w:r w:rsidR="009446DE" w:rsidRPr="00C13084">
        <w:rPr>
          <w:rFonts w:ascii="Arial" w:hAnsi="Arial"/>
          <w:szCs w:val="24"/>
          <w:lang w:eastAsia="en-US"/>
        </w:rPr>
        <w:t xml:space="preserve"> edilecek ve Müteahhit teklif bedelini buna göre verecektir.</w:t>
      </w:r>
    </w:p>
    <w:p w:rsidR="009446DE" w:rsidRPr="00C13084" w:rsidRDefault="009446DE" w:rsidP="000D7C8A">
      <w:pPr>
        <w:ind w:left="567"/>
        <w:rPr>
          <w:b/>
          <w:szCs w:val="24"/>
          <w:u w:val="single"/>
        </w:rPr>
      </w:pPr>
    </w:p>
    <w:p w:rsidR="009446DE" w:rsidRPr="00C13084" w:rsidRDefault="009446DE" w:rsidP="000D7C8A">
      <w:pPr>
        <w:ind w:left="567"/>
        <w:rPr>
          <w:b/>
          <w:szCs w:val="24"/>
          <w:u w:val="single"/>
        </w:rPr>
      </w:pPr>
      <w:r w:rsidRPr="00C13084">
        <w:rPr>
          <w:b/>
          <w:szCs w:val="24"/>
          <w:u w:val="single"/>
        </w:rPr>
        <w:t>İdarenin veya İdarece Yetkilendirilen</w:t>
      </w:r>
      <w:r w:rsidRPr="00C13084">
        <w:rPr>
          <w:szCs w:val="24"/>
          <w:u w:val="single"/>
        </w:rPr>
        <w:t xml:space="preserve"> </w:t>
      </w:r>
      <w:r w:rsidRPr="00C13084">
        <w:rPr>
          <w:b/>
          <w:szCs w:val="24"/>
          <w:u w:val="single"/>
        </w:rPr>
        <w:t xml:space="preserve">Kontrol Danışman’ın Ofisi </w:t>
      </w:r>
    </w:p>
    <w:p w:rsidR="009446DE" w:rsidRPr="00C13084" w:rsidRDefault="009446DE" w:rsidP="000D7C8A">
      <w:pPr>
        <w:ind w:left="567"/>
        <w:rPr>
          <w:szCs w:val="24"/>
        </w:rPr>
      </w:pPr>
    </w:p>
    <w:p w:rsidR="009446DE" w:rsidRPr="00C13084" w:rsidRDefault="009446DE" w:rsidP="000D7C8A">
      <w:pPr>
        <w:ind w:left="567"/>
        <w:rPr>
          <w:szCs w:val="24"/>
        </w:rPr>
      </w:pPr>
      <w:r w:rsidRPr="00C13084">
        <w:rPr>
          <w:szCs w:val="24"/>
        </w:rPr>
        <w:t xml:space="preserve">Müteahhit  kendi şantiye ofis binasını yaparken, İdare ve İdarenin veya İdarece yetkilendirilen Kontrol Danışman için ayrı bir ofis binası temin edecektir. İdare ve İdarenin veya İdarece yetkilendirilen Kontrol Danışman’ın kullanacağı ofis yaklaşık </w:t>
      </w:r>
      <w:smartTag w:uri="urn:schemas-microsoft-com:office:smarttags" w:element="metricconverter">
        <w:smartTagPr>
          <w:attr w:name="ProductID" w:val="80 m2"/>
        </w:smartTagPr>
        <w:r w:rsidRPr="00C13084">
          <w:rPr>
            <w:szCs w:val="24"/>
          </w:rPr>
          <w:t>80 m</w:t>
        </w:r>
        <w:r w:rsidRPr="00C13084">
          <w:rPr>
            <w:szCs w:val="24"/>
            <w:vertAlign w:val="superscript"/>
          </w:rPr>
          <w:t>2</w:t>
        </w:r>
      </w:smartTag>
      <w:r w:rsidRPr="00C13084">
        <w:rPr>
          <w:szCs w:val="24"/>
        </w:rPr>
        <w:t xml:space="preserve"> büyüklüğünde olacak ve bu mekanda 1 toplantı odası, 3 oda, 1 tuvalet ve 1 çay ocağı yer alacaktır. Müteahhit, İdare ve İdarenin veya İdarece yetkilendirilen Kontrol Danışman’ın ofisleri için konum ve yerleşim planı hazırlamak ve İdare’nin onayını almak zorundadır. Ofisin tefrişat ve donanımı İdarenin veya İdarece yetkilendirilen Kontrol Danışman tarafından yapılacaktır.</w:t>
      </w:r>
    </w:p>
    <w:p w:rsidR="009446DE" w:rsidRPr="00C13084" w:rsidRDefault="009446DE" w:rsidP="000D7C8A">
      <w:pPr>
        <w:ind w:left="567"/>
        <w:rPr>
          <w:szCs w:val="24"/>
        </w:rPr>
      </w:pPr>
    </w:p>
    <w:p w:rsidR="009446DE" w:rsidRPr="00C13084" w:rsidRDefault="009446DE" w:rsidP="000D7C8A">
      <w:pPr>
        <w:ind w:left="567"/>
        <w:rPr>
          <w:szCs w:val="24"/>
        </w:rPr>
      </w:pPr>
      <w:r w:rsidRPr="00C13084">
        <w:rPr>
          <w:szCs w:val="24"/>
        </w:rPr>
        <w:t>Sözleşme’nin kusur ve sorumluluk süresinin  sona ermesinden sonra, Müteahhit tarafından sağlanan ofis iade edilecektir.</w:t>
      </w:r>
    </w:p>
    <w:p w:rsidR="009446DE" w:rsidRPr="00C13084" w:rsidRDefault="009446DE" w:rsidP="000D7C8A">
      <w:pPr>
        <w:ind w:left="567"/>
        <w:rPr>
          <w:szCs w:val="24"/>
        </w:rPr>
      </w:pPr>
    </w:p>
    <w:p w:rsidR="009446DE" w:rsidRPr="00C13084" w:rsidRDefault="009446DE" w:rsidP="000D7C8A">
      <w:pPr>
        <w:ind w:left="567"/>
        <w:rPr>
          <w:szCs w:val="24"/>
        </w:rPr>
      </w:pPr>
      <w:r w:rsidRPr="00C13084">
        <w:rPr>
          <w:szCs w:val="24"/>
        </w:rPr>
        <w:t>İşe Başlama Talimatı tarihinden itibaren yedi (7) gün içinde Müteahhit kendi şantiye yerleşim planı ile birlikte İdare'nin ve İdarenin veya İdarece yetkilendirilen Kontrol Danışman’ın ofisinin ayrıntılı bir yerleşim planını onaya sunacaktır. İdarenin tesisleri için İdarenin, İdarenin veya İdarece yetkilendirilen Kontrol Danışman’ın tesisleri için İdarenin veya İdarece yetkilendirilen Kontrol Danışman’ın onayı alındıktan sonra, bu ofislerin inşaatı, ısı ve ses izolasyonları ile birlikte İşe Başlama Talimatı tarihinden itibaren iki (2) hafta içinde tamamlanmış olacaktır.</w:t>
      </w:r>
    </w:p>
    <w:p w:rsidR="009446DE" w:rsidRPr="00C13084" w:rsidRDefault="009446DE" w:rsidP="000D7C8A">
      <w:pPr>
        <w:ind w:left="567"/>
        <w:rPr>
          <w:szCs w:val="24"/>
        </w:rPr>
      </w:pPr>
    </w:p>
    <w:p w:rsidR="009446DE" w:rsidRPr="00C13084" w:rsidRDefault="009446DE" w:rsidP="000D7C8A">
      <w:pPr>
        <w:ind w:left="567"/>
        <w:rPr>
          <w:szCs w:val="24"/>
        </w:rPr>
      </w:pPr>
      <w:r w:rsidRPr="00C13084">
        <w:rPr>
          <w:szCs w:val="24"/>
        </w:rPr>
        <w:t>İdarenin ve İdarenin veya İdarece yetkilendirilen Kontrol Danışman’ın ofisleri için aydınlatma, su temini, kanalizasyon, güç kaynağı, ısıtma sistemleri ve giderleri, ulaşım yolları, Müteahhit tarafından temin edilecek ve bu sistemler İdarenin veya İdarece yetkilendirilen Kontrol Danışman tarafından   işletilecektir. Müteahhit ayrıca İdare ve İdarenin veya İdarece yetkilendirilen Kontrol Danışman Ofisi için günlük temizleme hizmeti sağlayacaktır. Müteahhit telefon, faks ve benzerlerinin işletme masraflarından sorumlu olmayacaktır.</w:t>
      </w:r>
    </w:p>
    <w:p w:rsidR="009446DE" w:rsidRPr="00C13084" w:rsidRDefault="009446DE" w:rsidP="000D7C8A">
      <w:pPr>
        <w:ind w:left="567"/>
        <w:rPr>
          <w:szCs w:val="24"/>
        </w:rPr>
      </w:pPr>
    </w:p>
    <w:p w:rsidR="009446DE" w:rsidRPr="00C13084" w:rsidRDefault="009446DE" w:rsidP="000D7C8A">
      <w:pPr>
        <w:ind w:left="567"/>
        <w:rPr>
          <w:szCs w:val="24"/>
        </w:rPr>
      </w:pPr>
      <w:r w:rsidRPr="00C13084">
        <w:rPr>
          <w:szCs w:val="24"/>
        </w:rPr>
        <w:t>Müteahhit, İdarenin ve İdarenin veya İdarece yetkilendirilen Kontrol Danışman’ın ofislerini İdare tarafından aksine bir talimat verilmediği sürece kaldırmayacak, gerekirse bu ofisler Kusur Sorumluluk Süresi içinde de açık tutulacaktır.</w:t>
      </w:r>
    </w:p>
    <w:p w:rsidR="009446DE" w:rsidRPr="00C13084" w:rsidRDefault="009446DE" w:rsidP="000D7C8A">
      <w:pPr>
        <w:ind w:left="567"/>
        <w:rPr>
          <w:szCs w:val="24"/>
        </w:rPr>
      </w:pPr>
    </w:p>
    <w:p w:rsidR="00C27B21" w:rsidRPr="00AE46E2" w:rsidRDefault="009446DE" w:rsidP="00AE46E2">
      <w:pPr>
        <w:ind w:left="567"/>
        <w:rPr>
          <w:szCs w:val="24"/>
        </w:rPr>
      </w:pPr>
      <w:r w:rsidRPr="00C13084">
        <w:rPr>
          <w:szCs w:val="24"/>
        </w:rPr>
        <w:t xml:space="preserve">İdarenin ve İdarenin veya İdarece yetkilendirilen Kontrol Danışman’ın ofisleri için ilgili Müteahhide ayrıca bir ödeme yapılmayacak, Müteahhidin genel giderleri içine dahil edildiği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edilecektir.</w:t>
      </w:r>
    </w:p>
    <w:p w:rsidR="009446DE" w:rsidRPr="00AE46E2" w:rsidRDefault="009446DE" w:rsidP="00AE46E2">
      <w:pPr>
        <w:ind w:left="567"/>
        <w:rPr>
          <w:b/>
          <w:szCs w:val="24"/>
          <w:u w:val="single"/>
        </w:rPr>
      </w:pPr>
      <w:r w:rsidRPr="00C13084">
        <w:rPr>
          <w:b/>
          <w:szCs w:val="24"/>
          <w:u w:val="single"/>
        </w:rPr>
        <w:lastRenderedPageBreak/>
        <w:t>Demobilizasyon</w:t>
      </w:r>
    </w:p>
    <w:p w:rsidR="009446DE" w:rsidRPr="00C13084" w:rsidRDefault="009446DE" w:rsidP="000D7C8A">
      <w:pPr>
        <w:ind w:left="567"/>
        <w:rPr>
          <w:szCs w:val="24"/>
        </w:rPr>
      </w:pPr>
      <w:r w:rsidRPr="00C13084">
        <w:rPr>
          <w:szCs w:val="24"/>
        </w:rPr>
        <w:t>Bu şartname, aksi belirtilmediği sürece, inşaat işleri tamamlandıktan sonra, Müteahhit tarafından kurulmuş olan tesislerin sökülmesini kapsar. İdare’nin izni olmaksızın Müteahhit, İdarenin veya İdarece yetkilendirilen Kontrol Danışman için kurulmuş olan tesisler kaldırılmayacaktır. İnşaat tesisleri,  atölyeler ve diğer ilgili ekipman ve taşınmaz malların sökülmesi ve taşınması ile şantiye sahasının temizlenmesi ve şartname dokümanlarında belirtilen diğer işlerin tamamlanması Müteahhidin sorumluluğundadır.</w:t>
      </w:r>
    </w:p>
    <w:p w:rsidR="009446DE" w:rsidRPr="00C13084" w:rsidRDefault="009446DE" w:rsidP="000D7C8A">
      <w:pPr>
        <w:ind w:left="567"/>
        <w:rPr>
          <w:szCs w:val="24"/>
        </w:rPr>
      </w:pPr>
    </w:p>
    <w:p w:rsidR="009446DE" w:rsidRDefault="009446DE" w:rsidP="000D7C8A">
      <w:pPr>
        <w:ind w:left="567"/>
        <w:rPr>
          <w:szCs w:val="24"/>
        </w:rPr>
      </w:pPr>
      <w:r w:rsidRPr="00C13084">
        <w:rPr>
          <w:szCs w:val="24"/>
        </w:rPr>
        <w:t xml:space="preserve">Kusur  sorumluluk döneminin sona ermesini ve tüm devam </w:t>
      </w:r>
      <w:smartTag w:uri="urn:schemas-microsoft-com:office:smarttags" w:element="place">
        <w:smartTag w:uri="urn:schemas-microsoft-com:office:smarttags" w:element="City">
          <w:r w:rsidRPr="00C13084">
            <w:rPr>
              <w:szCs w:val="24"/>
            </w:rPr>
            <w:t>eden</w:t>
          </w:r>
        </w:smartTag>
      </w:smartTag>
      <w:r w:rsidRPr="00C13084">
        <w:rPr>
          <w:szCs w:val="24"/>
        </w:rPr>
        <w:t xml:space="preserve"> işlerin tamamlanmasını takiben, İdarenin veya İdarece yetkilendirilen Kontrol Danışman’ın onayına bağlı olarak, Müteahhit mevcut tüm geçici binaları ve diğer tesisleri kaldıracak ve sahayı temizleyip düzenleyerek eski haline getirecektir.</w:t>
      </w:r>
    </w:p>
    <w:p w:rsidR="00EB38DD" w:rsidRDefault="00EB38DD" w:rsidP="000D7C8A">
      <w:pPr>
        <w:ind w:left="567"/>
        <w:rPr>
          <w:szCs w:val="24"/>
        </w:rPr>
      </w:pPr>
    </w:p>
    <w:p w:rsidR="003C400A" w:rsidRPr="00C13084" w:rsidRDefault="003C400A" w:rsidP="000D7C8A">
      <w:pPr>
        <w:ind w:left="567"/>
        <w:rPr>
          <w:szCs w:val="24"/>
        </w:rPr>
      </w:pPr>
    </w:p>
    <w:p w:rsidR="009446DE" w:rsidRPr="00C13084" w:rsidRDefault="009446DE" w:rsidP="000D7C8A">
      <w:pPr>
        <w:pStyle w:val="Balk1"/>
        <w:spacing w:before="120"/>
        <w:ind w:left="567"/>
        <w:rPr>
          <w:rFonts w:ascii="Times New Roman" w:hAnsi="Times New Roman" w:cs="Times New Roman"/>
          <w:sz w:val="28"/>
          <w:szCs w:val="28"/>
        </w:rPr>
      </w:pPr>
      <w:bookmarkStart w:id="365" w:name="_Toc160964231"/>
      <w:bookmarkStart w:id="366" w:name="_Toc185864710"/>
      <w:r w:rsidRPr="00C13084">
        <w:rPr>
          <w:rFonts w:ascii="Times New Roman" w:hAnsi="Times New Roman" w:cs="Times New Roman"/>
          <w:sz w:val="28"/>
          <w:szCs w:val="28"/>
        </w:rPr>
        <w:t>1</w:t>
      </w:r>
      <w:r w:rsidR="007B2C02">
        <w:rPr>
          <w:rFonts w:ascii="Times New Roman" w:hAnsi="Times New Roman" w:cs="Times New Roman"/>
          <w:sz w:val="28"/>
          <w:szCs w:val="28"/>
        </w:rPr>
        <w:t>1</w:t>
      </w:r>
      <w:r w:rsidRPr="00C13084">
        <w:rPr>
          <w:rFonts w:ascii="Times New Roman" w:hAnsi="Times New Roman" w:cs="Times New Roman"/>
          <w:sz w:val="28"/>
          <w:szCs w:val="28"/>
        </w:rPr>
        <w:t>. FİYATLANDIRMAYA AİT AÇIKLAMALAR</w:t>
      </w:r>
      <w:bookmarkEnd w:id="365"/>
      <w:bookmarkEnd w:id="366"/>
    </w:p>
    <w:p w:rsidR="009446DE" w:rsidRPr="00C13084" w:rsidRDefault="009446DE" w:rsidP="000D7C8A">
      <w:pPr>
        <w:pStyle w:val="GvdeMetni"/>
        <w:tabs>
          <w:tab w:val="left" w:pos="9072"/>
        </w:tabs>
        <w:ind w:left="567"/>
        <w:jc w:val="both"/>
        <w:rPr>
          <w:sz w:val="24"/>
        </w:rPr>
      </w:pPr>
      <w:r w:rsidRPr="00C13084">
        <w:rPr>
          <w:sz w:val="24"/>
        </w:rPr>
        <w:t>1.  GENEL</w:t>
      </w:r>
    </w:p>
    <w:p w:rsidR="009446DE" w:rsidRPr="007801E6" w:rsidRDefault="009446DE" w:rsidP="000D7C8A">
      <w:pPr>
        <w:pStyle w:val="GvdeMetni"/>
        <w:tabs>
          <w:tab w:val="left" w:pos="9072"/>
        </w:tabs>
        <w:ind w:left="567"/>
        <w:jc w:val="both"/>
        <w:rPr>
          <w:rFonts w:ascii="Arial" w:hAnsi="Arial"/>
          <w:sz w:val="24"/>
          <w:szCs w:val="24"/>
          <w:lang w:eastAsia="en-US"/>
        </w:rPr>
      </w:pPr>
      <w:r w:rsidRPr="007801E6">
        <w:rPr>
          <w:rFonts w:ascii="Arial" w:hAnsi="Arial"/>
          <w:sz w:val="24"/>
          <w:szCs w:val="24"/>
          <w:lang w:eastAsia="en-US"/>
        </w:rPr>
        <w:t>Teklif Sahibi’nin tüm İhale Dokümanlarını, Sözleşmenin Genel ve Özel Hükümlerini, Teknik ve Özel Şartnameleri, çizimleri, çizimler üzerine işlenen mahal listelerini  vs. incelediği, inşaat sahalarını gezdiği böylece yapılacak işlerin ayrıntılı açıklamalarını bildiği ve bunların nasıl yapılacağı hakkında detaylı bilgi edindiği kabul edilecektir.</w:t>
      </w:r>
    </w:p>
    <w:p w:rsidR="009446DE" w:rsidRPr="007801E6" w:rsidRDefault="009446DE" w:rsidP="000D7C8A">
      <w:pPr>
        <w:pStyle w:val="GvdeMetni2"/>
        <w:tabs>
          <w:tab w:val="left" w:pos="9072"/>
          <w:tab w:val="left" w:pos="9639"/>
        </w:tabs>
        <w:spacing w:before="100" w:beforeAutospacing="1" w:line="240" w:lineRule="atLeast"/>
        <w:ind w:left="567"/>
        <w:jc w:val="both"/>
        <w:rPr>
          <w:rFonts w:ascii="Arial" w:hAnsi="Arial"/>
          <w:sz w:val="24"/>
          <w:szCs w:val="24"/>
          <w:lang w:eastAsia="en-US"/>
        </w:rPr>
      </w:pPr>
      <w:r w:rsidRPr="007801E6">
        <w:rPr>
          <w:rFonts w:ascii="Arial" w:hAnsi="Arial"/>
          <w:sz w:val="24"/>
          <w:szCs w:val="24"/>
          <w:lang w:eastAsia="en-US"/>
        </w:rPr>
        <w:t>Müteahhit’in tüm Sözleşme Dokümanlarını ve tüm projeleri eksiksiz olarak incelediği, İş Yerini gezdiği, tüm dokümanların doğru ve tam olduğunu kontrol ettiği ve anahtar teslimi götürü bedel teklifinde, Sözleşme’nin uygulanması için gerekli her şeyin bulunduğu varsayılacaktır.</w:t>
      </w:r>
    </w:p>
    <w:p w:rsidR="009446DE" w:rsidRPr="007801E6" w:rsidRDefault="009446DE" w:rsidP="000D7C8A">
      <w:pPr>
        <w:pStyle w:val="GvdeMetni2"/>
        <w:tabs>
          <w:tab w:val="left" w:pos="9072"/>
          <w:tab w:val="left" w:pos="9639"/>
        </w:tabs>
        <w:spacing w:before="100" w:beforeAutospacing="1" w:line="240" w:lineRule="atLeast"/>
        <w:ind w:left="567"/>
        <w:jc w:val="both"/>
        <w:rPr>
          <w:rFonts w:ascii="Arial" w:hAnsi="Arial"/>
          <w:sz w:val="24"/>
          <w:szCs w:val="24"/>
          <w:lang w:eastAsia="en-US"/>
        </w:rPr>
      </w:pPr>
      <w:r w:rsidRPr="007801E6">
        <w:rPr>
          <w:rFonts w:ascii="Arial" w:hAnsi="Arial"/>
          <w:sz w:val="24"/>
          <w:szCs w:val="24"/>
          <w:lang w:eastAsia="en-US"/>
        </w:rPr>
        <w:t>Müteahhit’in anahtar teslimi götürü bedel teklif fiyatları, tüm zarar ve karı, genel giderleri ve mutad masrafları kapsamalıdır.</w:t>
      </w:r>
    </w:p>
    <w:p w:rsidR="009446DE" w:rsidRPr="00C13084" w:rsidRDefault="009446DE" w:rsidP="000D7C8A">
      <w:pPr>
        <w:pStyle w:val="GvdeMetni2"/>
        <w:tabs>
          <w:tab w:val="left" w:pos="9072"/>
          <w:tab w:val="left" w:pos="9639"/>
        </w:tabs>
        <w:spacing w:before="100" w:beforeAutospacing="1" w:line="240" w:lineRule="atLeast"/>
        <w:ind w:left="567"/>
        <w:jc w:val="both"/>
        <w:rPr>
          <w:sz w:val="24"/>
          <w:szCs w:val="24"/>
        </w:rPr>
      </w:pPr>
      <w:r w:rsidRPr="007801E6">
        <w:rPr>
          <w:rFonts w:ascii="Arial" w:hAnsi="Arial"/>
          <w:sz w:val="24"/>
          <w:szCs w:val="24"/>
          <w:lang w:eastAsia="en-US"/>
        </w:rPr>
        <w:t>Anahtar teslimi götürü bedel teklif fiyatının, Sözleşme ve eki ihale dokümanlarında özel olarak detaylanmayan ancak Teklif Dokümanları’na göre işin tamamlanması için gerekli olan bütün malzemeleri, işlemleri, taşıma ve işçilik masraflarını kapsadığı kabul edilecektir.</w:t>
      </w:r>
    </w:p>
    <w:p w:rsidR="009446DE" w:rsidRPr="007801E6" w:rsidRDefault="009446DE" w:rsidP="000D7C8A">
      <w:pPr>
        <w:tabs>
          <w:tab w:val="left" w:pos="9072"/>
          <w:tab w:val="left" w:pos="9639"/>
        </w:tabs>
        <w:ind w:left="567"/>
        <w:rPr>
          <w:szCs w:val="24"/>
          <w:lang w:val="tr-TR"/>
        </w:rPr>
      </w:pPr>
      <w:r w:rsidRPr="007801E6">
        <w:rPr>
          <w:szCs w:val="24"/>
          <w:lang w:val="tr-TR"/>
        </w:rPr>
        <w:t>Yapılması gereken işçilik veya işlemlerin ifade edilmediği her türlü imalat kaleminde, gerekli her türlü malzemenin temin maliyetinin, gerekli bütün ön hazırlık maliyetinin, taşımaların, işçiliğin ve işlerin kalıcı bölümlerine ait malzemelerin tespiti ve yerleştirilmesi için yapılacak olan masrafların dahil edildiği kabul edilecektir.</w:t>
      </w:r>
    </w:p>
    <w:p w:rsidR="009446DE" w:rsidRPr="007801E6" w:rsidRDefault="009446DE" w:rsidP="000D7C8A">
      <w:pPr>
        <w:tabs>
          <w:tab w:val="left" w:pos="9072"/>
          <w:tab w:val="left" w:pos="9639"/>
        </w:tabs>
        <w:ind w:left="567"/>
        <w:rPr>
          <w:szCs w:val="24"/>
          <w:lang w:val="tr-TR"/>
        </w:rPr>
      </w:pPr>
    </w:p>
    <w:p w:rsidR="009446DE" w:rsidRPr="007801E6" w:rsidRDefault="009446DE" w:rsidP="00AE46E2">
      <w:pPr>
        <w:tabs>
          <w:tab w:val="left" w:pos="9072"/>
          <w:tab w:val="left" w:pos="9639"/>
        </w:tabs>
        <w:ind w:left="567"/>
        <w:rPr>
          <w:szCs w:val="24"/>
          <w:lang w:val="tr-TR"/>
        </w:rPr>
      </w:pPr>
      <w:r w:rsidRPr="007801E6">
        <w:rPr>
          <w:szCs w:val="24"/>
          <w:lang w:val="tr-TR"/>
        </w:rPr>
        <w:t>Anahtar teslimi götürü bedel teklif bedeli, aşağıdaki maliyetleri içerecek, fakat bunlarla sınırlı olmayacaktır:</w:t>
      </w:r>
    </w:p>
    <w:p w:rsidR="009446DE" w:rsidRPr="00C13084" w:rsidRDefault="009446DE" w:rsidP="000D7C8A">
      <w:pPr>
        <w:numPr>
          <w:ilvl w:val="0"/>
          <w:numId w:val="14"/>
        </w:numPr>
        <w:tabs>
          <w:tab w:val="left" w:pos="426"/>
          <w:tab w:val="left" w:pos="9072"/>
          <w:tab w:val="left" w:pos="9639"/>
        </w:tabs>
        <w:ind w:left="567" w:firstLine="120"/>
        <w:rPr>
          <w:szCs w:val="24"/>
        </w:rPr>
      </w:pPr>
      <w:r w:rsidRPr="00C13084">
        <w:rPr>
          <w:szCs w:val="24"/>
        </w:rPr>
        <w:t>Tüm gerekli malzemelerin iş başında temini</w:t>
      </w:r>
    </w:p>
    <w:p w:rsidR="009446DE" w:rsidRPr="00C13084" w:rsidRDefault="009446DE" w:rsidP="000D7C8A">
      <w:pPr>
        <w:numPr>
          <w:ilvl w:val="0"/>
          <w:numId w:val="14"/>
        </w:numPr>
        <w:tabs>
          <w:tab w:val="left" w:pos="426"/>
          <w:tab w:val="left" w:pos="9072"/>
          <w:tab w:val="left" w:pos="9639"/>
        </w:tabs>
        <w:ind w:left="567" w:firstLine="120"/>
        <w:rPr>
          <w:szCs w:val="24"/>
        </w:rPr>
      </w:pPr>
      <w:r w:rsidRPr="00C13084">
        <w:rPr>
          <w:szCs w:val="24"/>
        </w:rPr>
        <w:t>Tüm gerekli hazırlık çalışmaları</w:t>
      </w:r>
    </w:p>
    <w:p w:rsidR="009446DE" w:rsidRPr="00C13084" w:rsidRDefault="009446DE" w:rsidP="000D7C8A">
      <w:pPr>
        <w:numPr>
          <w:ilvl w:val="0"/>
          <w:numId w:val="14"/>
        </w:numPr>
        <w:tabs>
          <w:tab w:val="left" w:pos="426"/>
          <w:tab w:val="left" w:pos="9072"/>
          <w:tab w:val="left" w:pos="9639"/>
        </w:tabs>
        <w:ind w:left="567" w:firstLine="120"/>
        <w:rPr>
          <w:szCs w:val="24"/>
        </w:rPr>
      </w:pPr>
      <w:r w:rsidRPr="00C13084">
        <w:rPr>
          <w:szCs w:val="24"/>
        </w:rPr>
        <w:t>İşlerin kalıcı bölümlerine ait malzemelerin tespiti veya yerleştirilmesi</w:t>
      </w:r>
    </w:p>
    <w:p w:rsidR="009446DE" w:rsidRPr="00C13084" w:rsidRDefault="009446DE" w:rsidP="000D7C8A">
      <w:pPr>
        <w:numPr>
          <w:ilvl w:val="0"/>
          <w:numId w:val="14"/>
        </w:numPr>
        <w:tabs>
          <w:tab w:val="left" w:pos="426"/>
          <w:tab w:val="left" w:pos="9072"/>
          <w:tab w:val="left" w:pos="9639"/>
        </w:tabs>
        <w:ind w:left="567" w:firstLine="120"/>
        <w:rPr>
          <w:szCs w:val="24"/>
        </w:rPr>
      </w:pPr>
      <w:r w:rsidRPr="00C13084">
        <w:rPr>
          <w:szCs w:val="24"/>
        </w:rPr>
        <w:lastRenderedPageBreak/>
        <w:t>Yükleniciye ait tesisle ilgili malzemeler</w:t>
      </w:r>
    </w:p>
    <w:p w:rsidR="009446DE" w:rsidRPr="00C13084" w:rsidRDefault="009446DE" w:rsidP="000D7C8A">
      <w:pPr>
        <w:numPr>
          <w:ilvl w:val="0"/>
          <w:numId w:val="14"/>
        </w:numPr>
        <w:tabs>
          <w:tab w:val="left" w:pos="426"/>
          <w:tab w:val="left" w:pos="9072"/>
          <w:tab w:val="left" w:pos="9639"/>
        </w:tabs>
        <w:ind w:left="567" w:firstLine="120"/>
        <w:rPr>
          <w:szCs w:val="24"/>
        </w:rPr>
      </w:pPr>
      <w:r w:rsidRPr="00C13084">
        <w:rPr>
          <w:szCs w:val="24"/>
        </w:rPr>
        <w:t xml:space="preserve">Malzemelerin işyeri içinde ve dışında yüklenmesi, boşaltılması, istiflenmesi, depolanması   </w:t>
      </w:r>
    </w:p>
    <w:p w:rsidR="009446DE" w:rsidRPr="00C13084" w:rsidRDefault="009446DE" w:rsidP="000D7C8A">
      <w:pPr>
        <w:numPr>
          <w:ilvl w:val="12"/>
          <w:numId w:val="0"/>
        </w:numPr>
        <w:tabs>
          <w:tab w:val="left" w:pos="426"/>
          <w:tab w:val="left" w:pos="9072"/>
          <w:tab w:val="left" w:pos="9639"/>
        </w:tabs>
        <w:ind w:left="567" w:firstLine="120"/>
        <w:rPr>
          <w:szCs w:val="24"/>
        </w:rPr>
      </w:pPr>
      <w:r w:rsidRPr="00C13084">
        <w:rPr>
          <w:szCs w:val="24"/>
        </w:rPr>
        <w:t xml:space="preserve">         dahil tüm nakliye işleri</w:t>
      </w:r>
    </w:p>
    <w:p w:rsidR="009446DE" w:rsidRPr="00C13084" w:rsidRDefault="009446DE" w:rsidP="000D7C8A">
      <w:pPr>
        <w:numPr>
          <w:ilvl w:val="0"/>
          <w:numId w:val="14"/>
        </w:numPr>
        <w:tabs>
          <w:tab w:val="left" w:pos="426"/>
          <w:tab w:val="left" w:pos="9072"/>
          <w:tab w:val="left" w:pos="9639"/>
        </w:tabs>
        <w:ind w:left="567" w:firstLine="120"/>
        <w:rPr>
          <w:szCs w:val="24"/>
        </w:rPr>
      </w:pPr>
      <w:r w:rsidRPr="00C13084">
        <w:rPr>
          <w:szCs w:val="24"/>
        </w:rPr>
        <w:t xml:space="preserve">Elektrik, su, ısıtma, v.s gibi şantiye hizmetleri </w:t>
      </w:r>
    </w:p>
    <w:p w:rsidR="009446DE" w:rsidRPr="00C13084" w:rsidRDefault="009446DE" w:rsidP="000D7C8A">
      <w:pPr>
        <w:numPr>
          <w:ilvl w:val="0"/>
          <w:numId w:val="14"/>
        </w:numPr>
        <w:tabs>
          <w:tab w:val="left" w:pos="426"/>
          <w:tab w:val="left" w:pos="9072"/>
          <w:tab w:val="left" w:pos="9639"/>
        </w:tabs>
        <w:ind w:left="567" w:firstLine="120"/>
        <w:rPr>
          <w:szCs w:val="24"/>
        </w:rPr>
      </w:pPr>
      <w:r w:rsidRPr="00C13084">
        <w:rPr>
          <w:szCs w:val="24"/>
        </w:rPr>
        <w:t>Müteahhit’e ait beklenmeyen masraflar, genel giderler ve kar</w:t>
      </w:r>
    </w:p>
    <w:p w:rsidR="009446DE" w:rsidRPr="00C13084" w:rsidRDefault="009446DE" w:rsidP="000D7C8A">
      <w:pPr>
        <w:numPr>
          <w:ilvl w:val="0"/>
          <w:numId w:val="14"/>
        </w:numPr>
        <w:tabs>
          <w:tab w:val="left" w:pos="284"/>
          <w:tab w:val="left" w:pos="9072"/>
          <w:tab w:val="left" w:pos="9639"/>
        </w:tabs>
        <w:ind w:left="567" w:firstLine="120"/>
        <w:rPr>
          <w:szCs w:val="24"/>
        </w:rPr>
      </w:pPr>
      <w:r w:rsidRPr="00C13084">
        <w:rPr>
          <w:szCs w:val="24"/>
        </w:rPr>
        <w:t>Kazı ve dolgu fazlası malzemenin yüklenmesi, taşınması, boşaltılması, istiflenmesi, yayılması, tesviye edilmesi, düzeltilmesi ve nakliye ile ilgili beklenmeyen masraflar ve genel  giderler.</w:t>
      </w:r>
    </w:p>
    <w:p w:rsidR="009446DE" w:rsidRPr="00C13084" w:rsidRDefault="009446DE" w:rsidP="000D7C8A">
      <w:pPr>
        <w:tabs>
          <w:tab w:val="left" w:pos="9072"/>
          <w:tab w:val="left" w:pos="9639"/>
        </w:tabs>
        <w:ind w:left="567" w:firstLine="120"/>
        <w:rPr>
          <w:szCs w:val="24"/>
        </w:rPr>
      </w:pPr>
      <w:r w:rsidRPr="00C13084">
        <w:rPr>
          <w:szCs w:val="24"/>
        </w:rPr>
        <w:tab/>
      </w:r>
    </w:p>
    <w:p w:rsidR="009446DE" w:rsidRPr="00C13084" w:rsidRDefault="009446DE" w:rsidP="00B97E1A">
      <w:pPr>
        <w:tabs>
          <w:tab w:val="left" w:pos="9072"/>
          <w:tab w:val="left" w:pos="9639"/>
        </w:tabs>
        <w:ind w:left="567"/>
        <w:rPr>
          <w:szCs w:val="24"/>
        </w:rPr>
      </w:pPr>
      <w:r w:rsidRPr="00C13084">
        <w:rPr>
          <w:szCs w:val="24"/>
        </w:rPr>
        <w:t xml:space="preserve">İşçilik ücretleri, ilgili tüm maliyet ve ödemeleri kapsayacaktır. </w:t>
      </w:r>
    </w:p>
    <w:p w:rsidR="009446DE" w:rsidRPr="00C13084" w:rsidRDefault="009446DE" w:rsidP="00B97E1A">
      <w:pPr>
        <w:tabs>
          <w:tab w:val="left" w:pos="9072"/>
          <w:tab w:val="left" w:pos="9639"/>
        </w:tabs>
        <w:ind w:left="567"/>
        <w:rPr>
          <w:szCs w:val="24"/>
        </w:rPr>
      </w:pPr>
      <w:r w:rsidRPr="00C13084">
        <w:rPr>
          <w:szCs w:val="24"/>
        </w:rPr>
        <w:t>Teklif fiyatları, yazın olduğu kadar kışın yapılacak işler için de geçerli olacaktır.</w:t>
      </w:r>
    </w:p>
    <w:p w:rsidR="009446DE" w:rsidRPr="00C13084" w:rsidRDefault="009446DE" w:rsidP="00B97E1A">
      <w:pPr>
        <w:tabs>
          <w:tab w:val="left" w:pos="9072"/>
          <w:tab w:val="left" w:pos="9639"/>
        </w:tabs>
        <w:ind w:left="567"/>
        <w:rPr>
          <w:szCs w:val="24"/>
        </w:rPr>
      </w:pPr>
      <w:r w:rsidRPr="00C13084">
        <w:rPr>
          <w:szCs w:val="24"/>
        </w:rPr>
        <w:t>Sözleşme Dokümanları’nda tanımlanan tüm yükümlülükleri, özel riskleri, şartları ve sorumlulukları karşılamak için yapılacak masraflar, anahtar teslimi götürü bedel teklif fiyatlarına dahildir.</w:t>
      </w:r>
    </w:p>
    <w:p w:rsidR="009446DE" w:rsidRPr="00C13084" w:rsidRDefault="009446DE" w:rsidP="00B97E1A">
      <w:pPr>
        <w:tabs>
          <w:tab w:val="left" w:pos="9072"/>
          <w:tab w:val="left" w:pos="9639"/>
        </w:tabs>
        <w:ind w:left="567"/>
        <w:rPr>
          <w:szCs w:val="24"/>
        </w:rPr>
      </w:pPr>
      <w:r w:rsidRPr="00C13084">
        <w:rPr>
          <w:szCs w:val="24"/>
        </w:rPr>
        <w:t>Anahtar teslimi götürü bedel fiyat teklifi, işleri bir bütün halinde Sözleşme Dokümanları’na uygun olarak tamamlamak üzere gerekli her türlü beklenmeyen masrafları da kapsayacaktır.</w:t>
      </w:r>
    </w:p>
    <w:p w:rsidR="006A7196" w:rsidRDefault="009446DE" w:rsidP="00B97E1A">
      <w:pPr>
        <w:tabs>
          <w:tab w:val="left" w:pos="9072"/>
          <w:tab w:val="left" w:pos="9639"/>
        </w:tabs>
        <w:ind w:left="567"/>
        <w:rPr>
          <w:szCs w:val="24"/>
        </w:rPr>
      </w:pPr>
      <w:r w:rsidRPr="00C13084">
        <w:rPr>
          <w:szCs w:val="24"/>
        </w:rPr>
        <w:t>Anahtar teslimi götürü bedel içinde yer alan teklif fiyatları, Sözleşme ve eki dokümanlarda tarif edilen işe ait maliyeti tamamıyla içerecek ve tüm beklenmeyen masrafları ve karları kapsayacaktır.</w:t>
      </w:r>
    </w:p>
    <w:p w:rsidR="009446DE" w:rsidRPr="00B97E1A" w:rsidRDefault="006A7196" w:rsidP="00B97E1A">
      <w:pPr>
        <w:tabs>
          <w:tab w:val="left" w:pos="9072"/>
          <w:tab w:val="left" w:pos="9639"/>
        </w:tabs>
        <w:ind w:left="567"/>
        <w:rPr>
          <w:b/>
          <w:szCs w:val="24"/>
        </w:rPr>
      </w:pPr>
      <w:r w:rsidRPr="006A7196">
        <w:rPr>
          <w:b/>
          <w:szCs w:val="24"/>
        </w:rPr>
        <w:t xml:space="preserve">İnşaatın yapılmasına ilişkin ilgili </w:t>
      </w:r>
      <w:r w:rsidR="000072F6">
        <w:rPr>
          <w:b/>
          <w:szCs w:val="24"/>
        </w:rPr>
        <w:t>İdare</w:t>
      </w:r>
      <w:r w:rsidRPr="006A7196">
        <w:rPr>
          <w:b/>
          <w:szCs w:val="24"/>
        </w:rPr>
        <w:t>den, inşaat ruhsatının alınması ve işin tamamlanmasına müteakip yapı kullanma izin belgesinin alınması, bina asansörünün hizmete açılması için gerekli izin ve onaylar ile; Doğalgaz, Su, Elektrik Aboneliğinin yaptırılması bunlara ait proje çizimi ve onay bedelleri, harçlar, vergiler, ücretler vb. giderler yükleniciye aittir.</w:t>
      </w:r>
    </w:p>
    <w:p w:rsidR="00957359" w:rsidRPr="00C13084" w:rsidRDefault="009446DE" w:rsidP="003C400A">
      <w:pPr>
        <w:tabs>
          <w:tab w:val="left" w:pos="9072"/>
          <w:tab w:val="left" w:pos="9639"/>
        </w:tabs>
        <w:ind w:left="567"/>
        <w:rPr>
          <w:szCs w:val="24"/>
        </w:rPr>
      </w:pPr>
      <w:r w:rsidRPr="00C13084">
        <w:rPr>
          <w:szCs w:val="24"/>
        </w:rPr>
        <w:t xml:space="preserve">Herhangi bir açıklamanın yapılmadığı veya teknik ya da özel şartnamenin bulunmadığı, ya da mahal listelerinde belirtilmediği herhangi bir iş için; Müteahhit işleri çizimlere göre ve işlerin tatminkar şekilde bitirilmesi için İdarenin veya İdarece yetkilendirilen Kontrol Danışman’ın vereceği talimatlara göre gerçekleştirecek ve bu işler için hiçbir ek ödeme talebi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edilmeyecektir.</w:t>
      </w:r>
    </w:p>
    <w:p w:rsidR="009446DE" w:rsidRPr="00C13084" w:rsidRDefault="009446DE" w:rsidP="000D7C8A">
      <w:pPr>
        <w:tabs>
          <w:tab w:val="left" w:pos="9639"/>
        </w:tabs>
        <w:ind w:left="567"/>
        <w:rPr>
          <w:szCs w:val="24"/>
        </w:rPr>
      </w:pPr>
      <w:r w:rsidRPr="00C13084">
        <w:rPr>
          <w:szCs w:val="24"/>
        </w:rPr>
        <w:cr/>
      </w:r>
      <w:r w:rsidRPr="00C13084">
        <w:rPr>
          <w:b/>
          <w:szCs w:val="24"/>
        </w:rPr>
        <w:t>2.  ANAHTAR TESLİMİ TEKLİF FİYATLARININ KAPSADIĞI HARCAMALAR</w:t>
      </w:r>
      <w:r w:rsidRPr="00C13084">
        <w:rPr>
          <w:b/>
          <w:szCs w:val="24"/>
        </w:rPr>
        <w:cr/>
      </w:r>
      <w:r w:rsidRPr="00C13084">
        <w:rPr>
          <w:szCs w:val="24"/>
        </w:rPr>
        <w:cr/>
        <w:t xml:space="preserve">Sözleşme’nin diğer maddelerinde belirtilenlerin yanı sıra ve bunlarla sınırlı olmadan, aşağıdaki fıkralarda belirtilen masraflar için de ayrıca bir bedel ödenmeyecek ve bunların Müteahhit’in anahtar teslimi götürü bedel teklifine dahil edilmiş veya bu fiyatlara dağıtılmış olduğu </w:t>
      </w:r>
      <w:smartTag w:uri="urn:schemas-microsoft-com:office:smarttags" w:element="place">
        <w:smartTag w:uri="urn:schemas-microsoft-com:office:smarttags" w:element="City">
          <w:r w:rsidRPr="00C13084">
            <w:rPr>
              <w:szCs w:val="24"/>
            </w:rPr>
            <w:t>kabul</w:t>
          </w:r>
        </w:smartTag>
      </w:smartTag>
      <w:r w:rsidRPr="00C13084">
        <w:rPr>
          <w:szCs w:val="24"/>
        </w:rPr>
        <w:t xml:space="preserve"> edilecektir.</w:t>
      </w:r>
    </w:p>
    <w:p w:rsidR="009446DE" w:rsidRPr="00C13084" w:rsidRDefault="009446DE" w:rsidP="000D7C8A">
      <w:pPr>
        <w:tabs>
          <w:tab w:val="left" w:pos="9639"/>
        </w:tabs>
        <w:ind w:left="567"/>
        <w:rPr>
          <w:szCs w:val="24"/>
        </w:rPr>
      </w:pPr>
    </w:p>
    <w:p w:rsidR="009446DE" w:rsidRPr="00C13084" w:rsidRDefault="009446DE" w:rsidP="000D7C8A">
      <w:pPr>
        <w:numPr>
          <w:ilvl w:val="0"/>
          <w:numId w:val="15"/>
        </w:numPr>
        <w:tabs>
          <w:tab w:val="left" w:pos="9639"/>
        </w:tabs>
        <w:ind w:left="567" w:firstLine="0"/>
        <w:rPr>
          <w:szCs w:val="24"/>
        </w:rPr>
      </w:pPr>
      <w:r w:rsidRPr="00C13084">
        <w:rPr>
          <w:szCs w:val="24"/>
        </w:rPr>
        <w:t>Malzeme, makine ve teçhizatın korunması veya İşlerin idaresi veya bütün montaj veya söküm işleri için baraka, depo, garaj, bürolar vb. gibi tesislerin yapılmasına ve bakımına ilişkin masraflar,</w:t>
      </w:r>
    </w:p>
    <w:p w:rsidR="009446DE" w:rsidRPr="00C13084" w:rsidRDefault="009446DE" w:rsidP="000D7C8A">
      <w:pPr>
        <w:numPr>
          <w:ilvl w:val="0"/>
          <w:numId w:val="15"/>
        </w:numPr>
        <w:tabs>
          <w:tab w:val="left" w:pos="9639"/>
        </w:tabs>
        <w:ind w:left="567" w:firstLine="0"/>
        <w:rPr>
          <w:szCs w:val="24"/>
        </w:rPr>
      </w:pPr>
      <w:r w:rsidRPr="00C13084">
        <w:rPr>
          <w:szCs w:val="24"/>
        </w:rPr>
        <w:lastRenderedPageBreak/>
        <w:t xml:space="preserve">İşlerin yapılması için gerekli olan geçici hizmet ve servis yollarının yapılması ve bakımı, kum, çakıl ve taş ocakları ile deneme ve araştırma çukurlarının açılmasına  ilişkin masraflar. </w:t>
      </w:r>
    </w:p>
    <w:p w:rsidR="009446DE" w:rsidRPr="00C13084" w:rsidRDefault="009446DE" w:rsidP="000D7C8A">
      <w:pPr>
        <w:numPr>
          <w:ilvl w:val="0"/>
          <w:numId w:val="15"/>
        </w:numPr>
        <w:tabs>
          <w:tab w:val="left" w:pos="9639"/>
        </w:tabs>
        <w:ind w:left="567" w:firstLine="0"/>
        <w:rPr>
          <w:szCs w:val="24"/>
        </w:rPr>
      </w:pPr>
      <w:r w:rsidRPr="00C13084">
        <w:rPr>
          <w:szCs w:val="24"/>
        </w:rPr>
        <w:t>Yüklenicinin personel ve işçisinden, işlerin yapımı sırasında ölen veya yaralananlara yapılacak olan her türlü gömü, tedavi, tazminat masrafları,</w:t>
      </w:r>
    </w:p>
    <w:p w:rsidR="009446DE" w:rsidRPr="00C13084" w:rsidRDefault="009446DE" w:rsidP="000D7C8A">
      <w:pPr>
        <w:numPr>
          <w:ilvl w:val="0"/>
          <w:numId w:val="15"/>
        </w:numPr>
        <w:tabs>
          <w:tab w:val="left" w:pos="9639"/>
        </w:tabs>
        <w:ind w:left="567" w:firstLine="0"/>
        <w:rPr>
          <w:szCs w:val="24"/>
        </w:rPr>
      </w:pPr>
      <w:r w:rsidRPr="00C13084">
        <w:rPr>
          <w:szCs w:val="24"/>
        </w:rPr>
        <w:t>İş yerinde kazalara engel olmak ve güvenliği sağlamak vb. için alınan önlemlerin gerektirdiği masraflar,</w:t>
      </w:r>
    </w:p>
    <w:p w:rsidR="009446DE" w:rsidRPr="00C13084" w:rsidRDefault="009446DE" w:rsidP="000D7C8A">
      <w:pPr>
        <w:numPr>
          <w:ilvl w:val="0"/>
          <w:numId w:val="15"/>
        </w:numPr>
        <w:tabs>
          <w:tab w:val="left" w:pos="9639"/>
        </w:tabs>
        <w:ind w:left="567" w:firstLine="0"/>
        <w:rPr>
          <w:szCs w:val="24"/>
        </w:rPr>
      </w:pPr>
      <w:r w:rsidRPr="00C13084">
        <w:rPr>
          <w:szCs w:val="24"/>
        </w:rPr>
        <w:t>Şantiye tesislerin kurulması ve Müteahhit’in  mobilize olması ile ilgili her türlü giderler,</w:t>
      </w:r>
    </w:p>
    <w:p w:rsidR="009446DE" w:rsidRPr="00C13084" w:rsidRDefault="009446DE" w:rsidP="000D7C8A">
      <w:pPr>
        <w:numPr>
          <w:ilvl w:val="0"/>
          <w:numId w:val="15"/>
        </w:numPr>
        <w:tabs>
          <w:tab w:val="left" w:pos="9639"/>
        </w:tabs>
        <w:ind w:left="567" w:firstLine="0"/>
        <w:rPr>
          <w:szCs w:val="24"/>
        </w:rPr>
      </w:pPr>
      <w:r w:rsidRPr="00C13084">
        <w:rPr>
          <w:szCs w:val="24"/>
        </w:rPr>
        <w:t>Kalite kontrolü ve projelerin aplikasyonu ile röleve gibi işler ve işin kontrolünde istenilen her türlü ölçmeler için gerekli araç, ekipman, malzeme ve personel ile işçilik masrafları,</w:t>
      </w:r>
    </w:p>
    <w:p w:rsidR="009446DE" w:rsidRPr="00C13084" w:rsidRDefault="00C27B21" w:rsidP="000D7C8A">
      <w:pPr>
        <w:tabs>
          <w:tab w:val="left" w:pos="9498"/>
        </w:tabs>
        <w:ind w:left="567"/>
        <w:rPr>
          <w:szCs w:val="24"/>
        </w:rPr>
      </w:pPr>
      <w:r w:rsidRPr="00C13084">
        <w:rPr>
          <w:szCs w:val="24"/>
        </w:rPr>
        <w:t xml:space="preserve">g) </w:t>
      </w:r>
      <w:r w:rsidR="009446DE" w:rsidRPr="00C13084">
        <w:rPr>
          <w:szCs w:val="24"/>
        </w:rPr>
        <w:t>Tamamlanmış olan işlerin gerek görülen her türlü testlerinin Teknik Şartnamede tanımlandığı şekilde ve İdare tarafından istenmesi durumunda yapılmasına ilişkin masraflar,</w:t>
      </w:r>
    </w:p>
    <w:p w:rsidR="009446DE" w:rsidRPr="00C13084" w:rsidRDefault="00C27B21" w:rsidP="000D7C8A">
      <w:pPr>
        <w:tabs>
          <w:tab w:val="left" w:pos="9498"/>
        </w:tabs>
        <w:ind w:left="567"/>
        <w:rPr>
          <w:szCs w:val="24"/>
        </w:rPr>
      </w:pPr>
      <w:r w:rsidRPr="00C13084">
        <w:rPr>
          <w:szCs w:val="24"/>
        </w:rPr>
        <w:t xml:space="preserve">h) </w:t>
      </w:r>
      <w:r w:rsidR="009446DE" w:rsidRPr="00C13084">
        <w:rPr>
          <w:szCs w:val="24"/>
        </w:rPr>
        <w:t>İşin yapılması ile ilgili her türlü vergi ve resimler, gümrük masrafları, sigorta ücretleri ile Sözleşmede istenilen özel sigorta ücretleri ve masrafları ile Sözleşmenin akdine ait bütün vergi, resim, harç, noter vb. masrafları,</w:t>
      </w:r>
    </w:p>
    <w:p w:rsidR="009446DE" w:rsidRPr="00C13084" w:rsidRDefault="00C27B21" w:rsidP="000D7C8A">
      <w:pPr>
        <w:tabs>
          <w:tab w:val="left" w:pos="9498"/>
        </w:tabs>
        <w:ind w:left="567"/>
        <w:rPr>
          <w:szCs w:val="24"/>
        </w:rPr>
      </w:pPr>
      <w:r w:rsidRPr="00C13084">
        <w:rPr>
          <w:szCs w:val="24"/>
        </w:rPr>
        <w:t>i)</w:t>
      </w:r>
      <w:r w:rsidR="009446DE" w:rsidRPr="00C13084">
        <w:rPr>
          <w:szCs w:val="24"/>
        </w:rPr>
        <w:t xml:space="preserve">Bütün makine, araç, gereç ve ölçü aletleri ve ilgili amortisman, bakım ve işletme masrafları da dahil, işlerin tamamlanması için tüm gerekli tesislerin hazırlanması  için yapılacak bütün masraflar </w:t>
      </w:r>
    </w:p>
    <w:p w:rsidR="009446DE" w:rsidRPr="00C13084" w:rsidRDefault="00C27B21" w:rsidP="000D7C8A">
      <w:pPr>
        <w:tabs>
          <w:tab w:val="left" w:pos="9498"/>
        </w:tabs>
        <w:ind w:left="567"/>
        <w:rPr>
          <w:szCs w:val="24"/>
        </w:rPr>
      </w:pPr>
      <w:r w:rsidRPr="00C13084">
        <w:rPr>
          <w:szCs w:val="24"/>
        </w:rPr>
        <w:t xml:space="preserve"> j) </w:t>
      </w:r>
      <w:r w:rsidR="009446DE" w:rsidRPr="00C13084">
        <w:rPr>
          <w:szCs w:val="24"/>
        </w:rPr>
        <w:t>Bütün inşaat çizimlerinin, (uygulama, imalat ve iş sonu çizimlerinin) detayların ve değişiklik detaylarının, sanat yapıları yerlerinin, plankotelerin, kamulaştırma planlarının, şeritvari haritaların,  kesin hesap dosyalarının, uygulama sırasındaki değişiklikler işlenmiş iş sonu projelerinin, özet olarak işin başından Müteahhit’in ilişiği kesilinceye kadar gerekecek bütün çizimler, haritalar, hesaplar, detaylı aplikasyon vb. işlerin yapılması ve hazırlanması için yapılacak masraflar,</w:t>
      </w:r>
    </w:p>
    <w:p w:rsidR="009446DE" w:rsidRPr="00C13084" w:rsidRDefault="00C27B21" w:rsidP="000D7C8A">
      <w:pPr>
        <w:pStyle w:val="bekMetni"/>
        <w:ind w:left="567" w:right="0" w:firstLine="0"/>
        <w:rPr>
          <w:rFonts w:ascii="Arial" w:hAnsi="Arial"/>
          <w:szCs w:val="24"/>
          <w:lang w:eastAsia="en-US"/>
        </w:rPr>
      </w:pPr>
      <w:r w:rsidRPr="00C13084">
        <w:rPr>
          <w:rFonts w:ascii="Arial" w:hAnsi="Arial"/>
          <w:szCs w:val="24"/>
          <w:lang w:eastAsia="en-US"/>
        </w:rPr>
        <w:t>k)</w:t>
      </w:r>
      <w:r w:rsidR="009446DE" w:rsidRPr="00C13084">
        <w:rPr>
          <w:rFonts w:ascii="Arial" w:hAnsi="Arial"/>
          <w:szCs w:val="24"/>
          <w:lang w:eastAsia="en-US"/>
        </w:rPr>
        <w:t>Vergiler, primler, sigortalar (İdare kısmı da dahil) ve diğer masrafları içeren tüm personel ve işçilerin maaşları</w:t>
      </w:r>
    </w:p>
    <w:p w:rsidR="009446DE" w:rsidRPr="00C13084" w:rsidRDefault="009446DE" w:rsidP="000D7C8A">
      <w:pPr>
        <w:pStyle w:val="GvdeMetni"/>
        <w:tabs>
          <w:tab w:val="left" w:pos="9639"/>
        </w:tabs>
        <w:ind w:left="567"/>
        <w:jc w:val="both"/>
        <w:rPr>
          <w:rFonts w:ascii="Arial" w:hAnsi="Arial"/>
          <w:sz w:val="24"/>
          <w:szCs w:val="24"/>
          <w:lang w:val="en-US" w:eastAsia="en-US"/>
        </w:rPr>
      </w:pPr>
      <w:r w:rsidRPr="00C13084">
        <w:rPr>
          <w:rFonts w:ascii="Arial" w:hAnsi="Arial"/>
          <w:sz w:val="24"/>
          <w:szCs w:val="24"/>
          <w:lang w:val="en-US" w:eastAsia="en-US"/>
        </w:rPr>
        <w:t>l)  İşin yapılması için gerekli ve işin bünyesine giren veya yardımcı olarak kullanılan zayiatıyla birlikte tüm malzemenin temini, taşıtlara yüklenmesi, taşınması, boşaltılması, istifi, şantiye içindeki ve dışındaki mükerrer yükleme ve boşaltmalar, şantiye içindeki ve inşaat mahallindeki (saha dışı altyapı inşaat sahaları dahil) yatay ve düşey taşımalar, ocaktan çıkarma, eleme, yıkama, elek önünde istif vb. bütün masraflar,</w:t>
      </w:r>
    </w:p>
    <w:p w:rsidR="009446DE" w:rsidRPr="00C13084" w:rsidRDefault="00C27B21" w:rsidP="000D7C8A">
      <w:pPr>
        <w:pStyle w:val="GvdeMetni"/>
        <w:tabs>
          <w:tab w:val="left" w:pos="9639"/>
        </w:tabs>
        <w:ind w:left="567"/>
        <w:jc w:val="both"/>
        <w:rPr>
          <w:rFonts w:ascii="Arial" w:hAnsi="Arial"/>
          <w:sz w:val="24"/>
          <w:szCs w:val="24"/>
          <w:lang w:val="en-US" w:eastAsia="en-US"/>
        </w:rPr>
      </w:pPr>
      <w:r w:rsidRPr="00C13084">
        <w:rPr>
          <w:rFonts w:ascii="Arial" w:hAnsi="Arial"/>
          <w:sz w:val="24"/>
          <w:szCs w:val="24"/>
          <w:lang w:val="en-US" w:eastAsia="en-US"/>
        </w:rPr>
        <w:t xml:space="preserve">m) </w:t>
      </w:r>
      <w:r w:rsidR="009446DE" w:rsidRPr="00C13084">
        <w:rPr>
          <w:rFonts w:ascii="Arial" w:hAnsi="Arial"/>
          <w:sz w:val="24"/>
          <w:szCs w:val="24"/>
          <w:lang w:val="en-US" w:eastAsia="en-US"/>
        </w:rPr>
        <w:t xml:space="preserve">Elektrik, ısıtma ve su sağlanması için yapılan bütün masraflar, (İmalatların bünyesine giren su ve elektrik için yapılan masraflar dahil) </w:t>
      </w:r>
    </w:p>
    <w:p w:rsidR="009446DE" w:rsidRPr="00C13084" w:rsidRDefault="00C27B21" w:rsidP="000D7C8A">
      <w:pPr>
        <w:pStyle w:val="GvdeMetni"/>
        <w:tabs>
          <w:tab w:val="left" w:pos="9639"/>
        </w:tabs>
        <w:ind w:left="567"/>
        <w:jc w:val="both"/>
        <w:rPr>
          <w:rFonts w:ascii="Arial" w:hAnsi="Arial"/>
          <w:sz w:val="24"/>
          <w:szCs w:val="24"/>
          <w:lang w:val="en-US" w:eastAsia="en-US"/>
        </w:rPr>
      </w:pPr>
      <w:r w:rsidRPr="00C13084">
        <w:rPr>
          <w:rFonts w:ascii="Arial" w:hAnsi="Arial"/>
          <w:sz w:val="24"/>
          <w:szCs w:val="24"/>
          <w:lang w:val="en-US" w:eastAsia="en-US"/>
        </w:rPr>
        <w:t xml:space="preserve">n) </w:t>
      </w:r>
      <w:r w:rsidR="009446DE" w:rsidRPr="00C13084">
        <w:rPr>
          <w:rFonts w:ascii="Arial" w:hAnsi="Arial"/>
          <w:sz w:val="24"/>
          <w:szCs w:val="24"/>
          <w:lang w:val="en-US" w:eastAsia="en-US"/>
        </w:rPr>
        <w:t>İşyerini kuruda muhafaza etmek (yeraltı ve yerüstü sularının işe etkisini önlemek) için gerekli derivasyonları yapmak ve yeraltı ile yerüstü sularını cazibe ve pompajla drene etmek gayesiyle, her türlü sedde, pompaj tesisleri ve benzeri yapıların, yapımı, kurulması, işletilmesi ve bakımı.</w:t>
      </w:r>
    </w:p>
    <w:p w:rsidR="009446DE" w:rsidRPr="00C13084" w:rsidRDefault="00C27B21" w:rsidP="000D7C8A">
      <w:pPr>
        <w:pStyle w:val="GvdeMetni"/>
        <w:tabs>
          <w:tab w:val="left" w:pos="9639"/>
        </w:tabs>
        <w:ind w:left="567"/>
        <w:jc w:val="both"/>
        <w:rPr>
          <w:rFonts w:ascii="Arial" w:hAnsi="Arial"/>
          <w:sz w:val="24"/>
          <w:szCs w:val="24"/>
          <w:lang w:val="en-US" w:eastAsia="en-US"/>
        </w:rPr>
      </w:pPr>
      <w:r w:rsidRPr="00C13084">
        <w:rPr>
          <w:rFonts w:ascii="Arial" w:hAnsi="Arial"/>
          <w:sz w:val="24"/>
          <w:szCs w:val="24"/>
          <w:lang w:val="en-US" w:eastAsia="en-US"/>
        </w:rPr>
        <w:t xml:space="preserve">o) </w:t>
      </w:r>
      <w:r w:rsidR="009446DE" w:rsidRPr="00C13084">
        <w:rPr>
          <w:rFonts w:ascii="Arial" w:hAnsi="Arial"/>
          <w:sz w:val="24"/>
          <w:szCs w:val="24"/>
          <w:lang w:val="en-US" w:eastAsia="en-US"/>
        </w:rPr>
        <w:t>İş için gerekli olan her türlü geçitleri, yolları, geçici derivasyonları vb. yapmak, işletmek ve bakımlarını sağlamak,</w:t>
      </w:r>
    </w:p>
    <w:p w:rsidR="009446DE" w:rsidRPr="00C13084" w:rsidRDefault="00C27B21" w:rsidP="000D7C8A">
      <w:pPr>
        <w:pStyle w:val="GvdeMetni"/>
        <w:tabs>
          <w:tab w:val="left" w:pos="9639"/>
        </w:tabs>
        <w:ind w:left="567"/>
        <w:jc w:val="both"/>
        <w:rPr>
          <w:rFonts w:ascii="Arial" w:hAnsi="Arial"/>
          <w:sz w:val="24"/>
          <w:szCs w:val="24"/>
          <w:lang w:val="en-US" w:eastAsia="en-US"/>
        </w:rPr>
      </w:pPr>
      <w:r w:rsidRPr="00C13084">
        <w:rPr>
          <w:rFonts w:ascii="Arial" w:hAnsi="Arial"/>
          <w:sz w:val="24"/>
          <w:szCs w:val="24"/>
          <w:lang w:val="en-US" w:eastAsia="en-US"/>
        </w:rPr>
        <w:t xml:space="preserve">p) </w:t>
      </w:r>
      <w:r w:rsidR="009446DE" w:rsidRPr="00C13084">
        <w:rPr>
          <w:rFonts w:ascii="Arial" w:hAnsi="Arial"/>
          <w:sz w:val="24"/>
          <w:szCs w:val="24"/>
          <w:lang w:val="en-US" w:eastAsia="en-US"/>
        </w:rPr>
        <w:t>Müteahhit’in genel (vasıtalı) masrafları, rizikosu ve karları,</w:t>
      </w:r>
    </w:p>
    <w:p w:rsidR="009446DE" w:rsidRPr="00C13084" w:rsidRDefault="00C27B21" w:rsidP="000D7C8A">
      <w:pPr>
        <w:pStyle w:val="GvdeMetni"/>
        <w:tabs>
          <w:tab w:val="left" w:pos="9639"/>
        </w:tabs>
        <w:ind w:left="567"/>
        <w:jc w:val="both"/>
        <w:rPr>
          <w:rFonts w:ascii="Arial" w:hAnsi="Arial"/>
          <w:sz w:val="24"/>
          <w:szCs w:val="24"/>
          <w:lang w:val="en-US" w:eastAsia="en-US"/>
        </w:rPr>
      </w:pPr>
      <w:r w:rsidRPr="00C13084">
        <w:rPr>
          <w:rFonts w:ascii="Arial" w:hAnsi="Arial"/>
          <w:sz w:val="24"/>
          <w:szCs w:val="24"/>
          <w:lang w:val="en-US" w:eastAsia="en-US"/>
        </w:rPr>
        <w:lastRenderedPageBreak/>
        <w:t xml:space="preserve">q) </w:t>
      </w:r>
      <w:r w:rsidR="009446DE" w:rsidRPr="00C13084">
        <w:rPr>
          <w:rFonts w:ascii="Arial" w:hAnsi="Arial"/>
          <w:sz w:val="24"/>
          <w:szCs w:val="24"/>
          <w:lang w:val="en-US" w:eastAsia="en-US"/>
        </w:rPr>
        <w:t>Tüm iş iskelesi, kalıp iskelesi ve yükseklik zamları, kazılara her tür iksa yapılması ve taşıyıcı kalıp iskeleleri ile her türlü güvenlik önlemleri masrafları,</w:t>
      </w:r>
    </w:p>
    <w:p w:rsidR="009446DE" w:rsidRPr="007801E6" w:rsidRDefault="00C27B21" w:rsidP="000D7C8A">
      <w:pPr>
        <w:pStyle w:val="GvdeMetni"/>
        <w:tabs>
          <w:tab w:val="left" w:pos="9639"/>
        </w:tabs>
        <w:ind w:left="567"/>
        <w:jc w:val="both"/>
        <w:rPr>
          <w:rFonts w:ascii="Arial" w:hAnsi="Arial"/>
          <w:sz w:val="24"/>
          <w:szCs w:val="24"/>
          <w:lang w:val="es-ES" w:eastAsia="en-US"/>
        </w:rPr>
      </w:pPr>
      <w:r w:rsidRPr="007801E6">
        <w:rPr>
          <w:rFonts w:ascii="Arial" w:hAnsi="Arial"/>
          <w:sz w:val="24"/>
          <w:szCs w:val="24"/>
          <w:lang w:val="es-ES" w:eastAsia="en-US"/>
        </w:rPr>
        <w:t xml:space="preserve">r) </w:t>
      </w:r>
      <w:r w:rsidR="009446DE" w:rsidRPr="007801E6">
        <w:rPr>
          <w:rFonts w:ascii="Arial" w:hAnsi="Arial"/>
          <w:sz w:val="24"/>
          <w:szCs w:val="24"/>
          <w:lang w:val="es-ES" w:eastAsia="en-US"/>
        </w:rPr>
        <w:t>Su, çamur ve müşkülat zamları,</w:t>
      </w:r>
    </w:p>
    <w:p w:rsidR="009446DE" w:rsidRPr="007801E6" w:rsidRDefault="00C27B21" w:rsidP="000D7C8A">
      <w:pPr>
        <w:pStyle w:val="GvdeMetni"/>
        <w:tabs>
          <w:tab w:val="left" w:pos="9639"/>
        </w:tabs>
        <w:ind w:left="567"/>
        <w:jc w:val="both"/>
        <w:rPr>
          <w:rFonts w:ascii="Arial" w:hAnsi="Arial"/>
          <w:sz w:val="24"/>
          <w:szCs w:val="24"/>
          <w:lang w:val="es-ES" w:eastAsia="en-US"/>
        </w:rPr>
      </w:pPr>
      <w:r w:rsidRPr="007801E6">
        <w:rPr>
          <w:rFonts w:ascii="Arial" w:hAnsi="Arial"/>
          <w:sz w:val="24"/>
          <w:szCs w:val="24"/>
          <w:lang w:val="es-ES" w:eastAsia="en-US"/>
        </w:rPr>
        <w:t xml:space="preserve">s) </w:t>
      </w:r>
      <w:r w:rsidR="009446DE" w:rsidRPr="007801E6">
        <w:rPr>
          <w:rFonts w:ascii="Arial" w:hAnsi="Arial"/>
          <w:sz w:val="24"/>
          <w:szCs w:val="24"/>
          <w:lang w:val="es-ES" w:eastAsia="en-US"/>
        </w:rPr>
        <w:t>Teknik Şartname’de tanımlandığı şekilde arazi ve laboratuar  deneyleri, yükleme    deneyleri, beton sıkıştırma ve çökme(slump) deneyleri, aşınma deneyi, suyun kimyasal ve biyolojik analizi v.b gibi her türlü deney ve analizlerin masrafları.</w:t>
      </w:r>
    </w:p>
    <w:p w:rsidR="009446DE" w:rsidRPr="007801E6" w:rsidRDefault="00C27B21" w:rsidP="000D7C8A">
      <w:pPr>
        <w:pStyle w:val="GvdeMetni"/>
        <w:tabs>
          <w:tab w:val="left" w:pos="9639"/>
        </w:tabs>
        <w:ind w:left="567"/>
        <w:jc w:val="both"/>
        <w:rPr>
          <w:rFonts w:ascii="Arial" w:hAnsi="Arial"/>
          <w:sz w:val="24"/>
          <w:szCs w:val="24"/>
          <w:lang w:val="es-ES" w:eastAsia="en-US"/>
        </w:rPr>
      </w:pPr>
      <w:r w:rsidRPr="007801E6">
        <w:rPr>
          <w:rFonts w:ascii="Arial" w:hAnsi="Arial"/>
          <w:sz w:val="24"/>
          <w:szCs w:val="24"/>
          <w:lang w:val="es-ES" w:eastAsia="en-US"/>
        </w:rPr>
        <w:t xml:space="preserve">t) </w:t>
      </w:r>
      <w:r w:rsidR="009446DE" w:rsidRPr="007801E6">
        <w:rPr>
          <w:rFonts w:ascii="Arial" w:hAnsi="Arial"/>
          <w:sz w:val="24"/>
          <w:szCs w:val="24"/>
          <w:lang w:val="es-ES" w:eastAsia="en-US"/>
        </w:rPr>
        <w:t xml:space="preserve">Kazıdan çıkan veya diğer imalatlardan artan atık veya zayiat malzemesinin depo yerine taşınması, istifi, yayılması, düzeltilmesi, reglajı ve bununla ilgili her türlü yükleme ve boşaltmalar. Depo yeri Müteahhit tarafından bulunacaktır. </w:t>
      </w:r>
    </w:p>
    <w:p w:rsidR="009446DE" w:rsidRPr="007801E6" w:rsidRDefault="00C27B21" w:rsidP="000D7C8A">
      <w:pPr>
        <w:ind w:left="567"/>
        <w:rPr>
          <w:szCs w:val="24"/>
          <w:lang w:val="es-ES"/>
        </w:rPr>
      </w:pPr>
      <w:r w:rsidRPr="007801E6">
        <w:rPr>
          <w:szCs w:val="24"/>
          <w:lang w:val="es-ES"/>
        </w:rPr>
        <w:t xml:space="preserve">u) </w:t>
      </w:r>
      <w:r w:rsidR="009446DE" w:rsidRPr="007801E6">
        <w:rPr>
          <w:szCs w:val="24"/>
          <w:lang w:val="es-ES"/>
        </w:rPr>
        <w:t>Çevre koruma önlemlerinin masrafları</w:t>
      </w:r>
    </w:p>
    <w:p w:rsidR="00425130" w:rsidRPr="009407C7" w:rsidRDefault="00C27B21" w:rsidP="009407C7">
      <w:pPr>
        <w:ind w:left="567"/>
        <w:rPr>
          <w:szCs w:val="24"/>
          <w:lang w:val="es-ES"/>
        </w:rPr>
      </w:pPr>
      <w:r w:rsidRPr="007801E6">
        <w:rPr>
          <w:szCs w:val="24"/>
          <w:lang w:val="es-ES"/>
        </w:rPr>
        <w:t xml:space="preserve">v)  </w:t>
      </w:r>
      <w:r w:rsidR="009446DE" w:rsidRPr="007801E6">
        <w:rPr>
          <w:szCs w:val="24"/>
          <w:lang w:val="es-ES"/>
        </w:rPr>
        <w:t>Her türlü malzeme, işçilik ve enerjide olabilecek fiyat artışları,</w:t>
      </w:r>
      <w:bookmarkStart w:id="367" w:name="_Toc158729777"/>
      <w:bookmarkStart w:id="368" w:name="_Toc160964232"/>
    </w:p>
    <w:p w:rsidR="009446DE" w:rsidRPr="007801E6" w:rsidRDefault="009446DE" w:rsidP="000D7C8A">
      <w:pPr>
        <w:pStyle w:val="Balk1"/>
        <w:spacing w:before="120"/>
        <w:ind w:left="567"/>
        <w:rPr>
          <w:rFonts w:ascii="Times New Roman" w:hAnsi="Times New Roman" w:cs="Times New Roman"/>
          <w:sz w:val="28"/>
          <w:szCs w:val="28"/>
          <w:lang w:val="es-ES"/>
        </w:rPr>
      </w:pPr>
      <w:bookmarkStart w:id="369" w:name="_Toc185864711"/>
      <w:r w:rsidRPr="007801E6">
        <w:rPr>
          <w:rFonts w:ascii="Times New Roman" w:hAnsi="Times New Roman" w:cs="Times New Roman"/>
          <w:sz w:val="28"/>
          <w:szCs w:val="28"/>
          <w:lang w:val="es-ES"/>
        </w:rPr>
        <w:t>1</w:t>
      </w:r>
      <w:r w:rsidR="007B2C02" w:rsidRPr="007801E6">
        <w:rPr>
          <w:rFonts w:ascii="Times New Roman" w:hAnsi="Times New Roman" w:cs="Times New Roman"/>
          <w:sz w:val="28"/>
          <w:szCs w:val="28"/>
          <w:lang w:val="es-ES"/>
        </w:rPr>
        <w:t>2</w:t>
      </w:r>
      <w:r w:rsidRPr="007801E6">
        <w:rPr>
          <w:rFonts w:ascii="Times New Roman" w:hAnsi="Times New Roman" w:cs="Times New Roman"/>
          <w:sz w:val="28"/>
          <w:szCs w:val="28"/>
          <w:lang w:val="es-ES"/>
        </w:rPr>
        <w:t>. İLGİLİ TS LİSTESİ</w:t>
      </w:r>
      <w:bookmarkEnd w:id="314"/>
      <w:bookmarkEnd w:id="315"/>
      <w:bookmarkEnd w:id="316"/>
      <w:bookmarkEnd w:id="317"/>
      <w:bookmarkEnd w:id="318"/>
      <w:bookmarkEnd w:id="319"/>
      <w:bookmarkEnd w:id="320"/>
      <w:bookmarkEnd w:id="321"/>
      <w:bookmarkEnd w:id="322"/>
      <w:bookmarkEnd w:id="323"/>
      <w:bookmarkEnd w:id="367"/>
      <w:bookmarkEnd w:id="368"/>
      <w:bookmarkEnd w:id="369"/>
    </w:p>
    <w:p w:rsidR="009446DE" w:rsidRPr="009407C7" w:rsidRDefault="00E763C7" w:rsidP="00E763C7">
      <w:pPr>
        <w:tabs>
          <w:tab w:val="left" w:pos="540"/>
        </w:tabs>
        <w:spacing w:before="120" w:after="60"/>
        <w:ind w:left="567"/>
        <w:rPr>
          <w:sz w:val="22"/>
          <w:szCs w:val="22"/>
          <w:lang w:val="es-ES"/>
        </w:rPr>
      </w:pPr>
      <w:r w:rsidRPr="00E763C7">
        <w:rPr>
          <w:sz w:val="22"/>
          <w:szCs w:val="22"/>
          <w:lang w:val="es-ES"/>
        </w:rPr>
        <w:t>TS EN 197-1</w:t>
      </w:r>
      <w:r w:rsidR="009446DE" w:rsidRPr="009407C7">
        <w:rPr>
          <w:sz w:val="22"/>
          <w:szCs w:val="22"/>
          <w:lang w:val="es-ES"/>
        </w:rPr>
        <w:tab/>
        <w:t>ÇİMENTO–PORTLAND ÇİMENTOLARI</w:t>
      </w:r>
    </w:p>
    <w:p w:rsidR="009446DE" w:rsidRPr="009407C7" w:rsidRDefault="00EF5238" w:rsidP="00EF5238">
      <w:pPr>
        <w:tabs>
          <w:tab w:val="left" w:pos="540"/>
        </w:tabs>
        <w:spacing w:before="120" w:after="60"/>
        <w:ind w:left="567"/>
        <w:rPr>
          <w:sz w:val="22"/>
          <w:szCs w:val="22"/>
          <w:lang w:val="es-ES"/>
        </w:rPr>
      </w:pPr>
      <w:r w:rsidRPr="00EF5238">
        <w:rPr>
          <w:sz w:val="22"/>
          <w:szCs w:val="22"/>
          <w:lang w:val="es-ES"/>
        </w:rPr>
        <w:t>TS EN 196</w:t>
      </w:r>
      <w:r w:rsidR="009446DE" w:rsidRPr="009407C7">
        <w:rPr>
          <w:sz w:val="22"/>
          <w:szCs w:val="22"/>
          <w:lang w:val="es-ES"/>
        </w:rPr>
        <w:tab/>
        <w:t>ÇİMENTO DENEY METODLARI</w:t>
      </w:r>
    </w:p>
    <w:p w:rsidR="009446DE" w:rsidRPr="009407C7" w:rsidRDefault="00EF5238" w:rsidP="00EF5238">
      <w:pPr>
        <w:tabs>
          <w:tab w:val="left" w:pos="540"/>
        </w:tabs>
        <w:spacing w:before="120" w:after="60"/>
        <w:ind w:left="567"/>
        <w:rPr>
          <w:sz w:val="22"/>
          <w:szCs w:val="22"/>
          <w:lang w:val="es-ES"/>
        </w:rPr>
      </w:pPr>
      <w:r w:rsidRPr="00EF5238">
        <w:rPr>
          <w:sz w:val="22"/>
          <w:szCs w:val="22"/>
          <w:lang w:val="es-ES"/>
        </w:rPr>
        <w:t>TS EN 196</w:t>
      </w:r>
      <w:r w:rsidR="009446DE" w:rsidRPr="009407C7">
        <w:rPr>
          <w:sz w:val="22"/>
          <w:szCs w:val="22"/>
          <w:lang w:val="es-ES"/>
        </w:rPr>
        <w:tab/>
        <w:t>ÇİMENTOLARIN FİZİKİ VE MEKANİK DENEY METODLARI</w:t>
      </w:r>
    </w:p>
    <w:p w:rsidR="009446DE" w:rsidRPr="009407C7" w:rsidRDefault="009446DE" w:rsidP="000D7C8A">
      <w:pPr>
        <w:tabs>
          <w:tab w:val="left" w:pos="540"/>
        </w:tabs>
        <w:spacing w:before="120" w:after="60"/>
        <w:ind w:left="567"/>
        <w:rPr>
          <w:sz w:val="22"/>
          <w:szCs w:val="22"/>
          <w:lang w:val="es-ES"/>
        </w:rPr>
      </w:pPr>
      <w:r w:rsidRPr="009407C7">
        <w:rPr>
          <w:sz w:val="22"/>
          <w:szCs w:val="22"/>
          <w:lang w:val="es-ES"/>
        </w:rPr>
        <w:t>TS 500</w:t>
      </w:r>
      <w:r w:rsidRPr="009407C7">
        <w:rPr>
          <w:sz w:val="22"/>
          <w:szCs w:val="22"/>
          <w:lang w:val="es-ES"/>
        </w:rPr>
        <w:tab/>
        <w:t xml:space="preserve">   BETONARME YAPILARIN HESAP VE YAPIM KURALLARI</w:t>
      </w:r>
    </w:p>
    <w:p w:rsidR="009446DE" w:rsidRPr="009407C7" w:rsidRDefault="00EF5238" w:rsidP="00EF5238">
      <w:pPr>
        <w:tabs>
          <w:tab w:val="left" w:pos="540"/>
        </w:tabs>
        <w:spacing w:before="120" w:after="60"/>
        <w:ind w:left="567"/>
        <w:rPr>
          <w:sz w:val="22"/>
          <w:szCs w:val="22"/>
          <w:lang w:val="es-ES"/>
        </w:rPr>
      </w:pPr>
      <w:r w:rsidRPr="00EF5238">
        <w:rPr>
          <w:sz w:val="22"/>
          <w:szCs w:val="22"/>
          <w:lang w:val="es-ES"/>
        </w:rPr>
        <w:t xml:space="preserve">ÇYTHYE </w:t>
      </w:r>
      <w:r w:rsidR="009446DE" w:rsidRPr="009407C7">
        <w:rPr>
          <w:sz w:val="22"/>
          <w:szCs w:val="22"/>
          <w:lang w:val="es-ES"/>
        </w:rPr>
        <w:t xml:space="preserve">ÇELİK YAPILARIN HESAP VE YAPIM KURALLARI </w:t>
      </w:r>
    </w:p>
    <w:p w:rsidR="009446DE" w:rsidRPr="009407C7" w:rsidRDefault="00EF5238" w:rsidP="00EF5238">
      <w:pPr>
        <w:tabs>
          <w:tab w:val="left" w:pos="540"/>
        </w:tabs>
        <w:spacing w:before="120" w:after="60"/>
        <w:ind w:left="567"/>
        <w:rPr>
          <w:sz w:val="22"/>
          <w:szCs w:val="22"/>
          <w:lang w:val="es-ES"/>
        </w:rPr>
      </w:pPr>
      <w:r w:rsidRPr="00EF5238">
        <w:rPr>
          <w:sz w:val="22"/>
          <w:szCs w:val="22"/>
        </w:rPr>
        <w:t>TS EN 12620+A1</w:t>
      </w:r>
      <w:r w:rsidR="009446DE" w:rsidRPr="009407C7">
        <w:rPr>
          <w:sz w:val="22"/>
          <w:szCs w:val="22"/>
          <w:lang w:val="es-ES"/>
        </w:rPr>
        <w:tab/>
        <w:t xml:space="preserve">   BETON AGREGALARI</w:t>
      </w:r>
    </w:p>
    <w:p w:rsidR="009446DE" w:rsidRPr="009407C7" w:rsidRDefault="00EF5238" w:rsidP="000D7C8A">
      <w:pPr>
        <w:tabs>
          <w:tab w:val="left" w:pos="540"/>
        </w:tabs>
        <w:spacing w:before="120" w:after="60"/>
        <w:ind w:left="567"/>
        <w:rPr>
          <w:sz w:val="22"/>
          <w:szCs w:val="22"/>
          <w:lang w:val="es-ES"/>
        </w:rPr>
      </w:pPr>
      <w:r w:rsidRPr="00EF5238">
        <w:rPr>
          <w:sz w:val="22"/>
          <w:szCs w:val="22"/>
          <w:lang w:val="es-ES"/>
        </w:rPr>
        <w:t>TS EN 932-1</w:t>
      </w:r>
      <w:r>
        <w:rPr>
          <w:sz w:val="22"/>
          <w:szCs w:val="22"/>
          <w:lang w:val="es-ES"/>
        </w:rPr>
        <w:t xml:space="preserve"> </w:t>
      </w:r>
      <w:r w:rsidR="009446DE" w:rsidRPr="009407C7">
        <w:rPr>
          <w:sz w:val="22"/>
          <w:szCs w:val="22"/>
          <w:lang w:val="es-ES"/>
        </w:rPr>
        <w:t>BETON AGREGALARINDAN NUMUNE ALMA VE DENEY NUMUNESİ HAZIRLANMA YÖNTEMİ</w:t>
      </w:r>
    </w:p>
    <w:p w:rsidR="009446DE" w:rsidRPr="009407C7" w:rsidRDefault="00C27B21" w:rsidP="000D7C8A">
      <w:pPr>
        <w:tabs>
          <w:tab w:val="left" w:pos="540"/>
        </w:tabs>
        <w:spacing w:before="120" w:after="60"/>
        <w:ind w:left="567"/>
        <w:rPr>
          <w:sz w:val="22"/>
          <w:szCs w:val="22"/>
          <w:lang w:val="es-ES"/>
        </w:rPr>
      </w:pPr>
      <w:r w:rsidRPr="009407C7">
        <w:rPr>
          <w:sz w:val="22"/>
          <w:szCs w:val="22"/>
          <w:lang w:val="es-ES"/>
        </w:rPr>
        <w:t xml:space="preserve">TS 708 </w:t>
      </w:r>
      <w:r w:rsidR="009446DE" w:rsidRPr="009407C7">
        <w:rPr>
          <w:sz w:val="22"/>
          <w:szCs w:val="22"/>
          <w:lang w:val="es-ES"/>
        </w:rPr>
        <w:t>BETON ÇELİK ÇUBUKLARI</w:t>
      </w:r>
    </w:p>
    <w:p w:rsidR="009446DE" w:rsidRPr="009407C7" w:rsidRDefault="009446DE" w:rsidP="000D7C8A">
      <w:pPr>
        <w:tabs>
          <w:tab w:val="left" w:pos="540"/>
        </w:tabs>
        <w:spacing w:before="120" w:after="60"/>
        <w:ind w:left="567"/>
        <w:rPr>
          <w:sz w:val="22"/>
          <w:szCs w:val="22"/>
          <w:lang w:val="de-DE"/>
        </w:rPr>
      </w:pPr>
      <w:r w:rsidRPr="009407C7">
        <w:rPr>
          <w:sz w:val="22"/>
          <w:szCs w:val="22"/>
          <w:lang w:val="de-DE"/>
        </w:rPr>
        <w:t>TS 801   KERESTELER (KAYIN)</w:t>
      </w:r>
    </w:p>
    <w:p w:rsidR="009446DE" w:rsidRPr="009407C7" w:rsidRDefault="00EF5238" w:rsidP="00EF5238">
      <w:pPr>
        <w:tabs>
          <w:tab w:val="left" w:pos="540"/>
        </w:tabs>
        <w:spacing w:before="120" w:after="60"/>
        <w:ind w:left="567"/>
        <w:rPr>
          <w:sz w:val="22"/>
          <w:szCs w:val="22"/>
          <w:lang w:val="de-DE"/>
        </w:rPr>
      </w:pPr>
      <w:r w:rsidRPr="00EF5238">
        <w:rPr>
          <w:sz w:val="22"/>
          <w:szCs w:val="22"/>
          <w:lang w:val="de-DE"/>
        </w:rPr>
        <w:t>TS EN 206 ve TS 13515</w:t>
      </w:r>
      <w:r w:rsidRPr="00EF5238">
        <w:rPr>
          <w:b/>
          <w:bCs/>
          <w:sz w:val="22"/>
          <w:szCs w:val="22"/>
          <w:lang w:val="de-DE"/>
        </w:rPr>
        <w:t xml:space="preserve"> </w:t>
      </w:r>
      <w:r w:rsidR="009446DE" w:rsidRPr="009407C7">
        <w:rPr>
          <w:sz w:val="22"/>
          <w:szCs w:val="22"/>
          <w:lang w:val="de-DE"/>
        </w:rPr>
        <w:t>BETON KARIŞIM HESAP ESASLARI</w:t>
      </w:r>
    </w:p>
    <w:p w:rsidR="009446DE" w:rsidRPr="009407C7" w:rsidRDefault="00C27B21" w:rsidP="000D7C8A">
      <w:pPr>
        <w:tabs>
          <w:tab w:val="left" w:pos="540"/>
        </w:tabs>
        <w:spacing w:before="120" w:after="60"/>
        <w:ind w:left="567"/>
        <w:rPr>
          <w:sz w:val="22"/>
          <w:szCs w:val="22"/>
          <w:lang w:val="de-DE"/>
        </w:rPr>
      </w:pPr>
      <w:r w:rsidRPr="009407C7">
        <w:rPr>
          <w:sz w:val="22"/>
          <w:szCs w:val="22"/>
          <w:lang w:val="de-DE"/>
        </w:rPr>
        <w:t xml:space="preserve">TS 820 </w:t>
      </w:r>
      <w:r w:rsidR="009446DE" w:rsidRPr="009407C7">
        <w:rPr>
          <w:sz w:val="22"/>
          <w:szCs w:val="22"/>
          <w:lang w:val="de-DE"/>
        </w:rPr>
        <w:t xml:space="preserve"> MEŞE KERESTESİ</w:t>
      </w:r>
    </w:p>
    <w:p w:rsidR="009446DE" w:rsidRPr="009407C7" w:rsidRDefault="00EF5238" w:rsidP="000D7C8A">
      <w:pPr>
        <w:tabs>
          <w:tab w:val="left" w:pos="540"/>
        </w:tabs>
        <w:spacing w:before="120" w:after="60"/>
        <w:ind w:left="567"/>
        <w:rPr>
          <w:sz w:val="22"/>
          <w:szCs w:val="22"/>
          <w:lang w:val="de-DE"/>
        </w:rPr>
      </w:pPr>
      <w:r w:rsidRPr="00EF5238">
        <w:rPr>
          <w:sz w:val="22"/>
          <w:szCs w:val="22"/>
          <w:lang w:val="de-DE"/>
        </w:rPr>
        <w:t>TS EN 1916</w:t>
      </w:r>
      <w:r w:rsidR="009446DE" w:rsidRPr="009407C7">
        <w:rPr>
          <w:sz w:val="22"/>
          <w:szCs w:val="22"/>
          <w:lang w:val="de-DE"/>
        </w:rPr>
        <w:t xml:space="preserve"> BETON VE BETONARME BORULAR-ÖZEL PARÇALA</w:t>
      </w:r>
      <w:r w:rsidR="00C27B21" w:rsidRPr="009407C7">
        <w:rPr>
          <w:sz w:val="22"/>
          <w:szCs w:val="22"/>
          <w:lang w:val="de-DE"/>
        </w:rPr>
        <w:t>R (PİSSU, YAĞMURSUYU</w:t>
      </w:r>
      <w:r w:rsidR="009446DE" w:rsidRPr="009407C7">
        <w:rPr>
          <w:sz w:val="22"/>
          <w:szCs w:val="22"/>
          <w:lang w:val="de-DE"/>
        </w:rPr>
        <w:t>İÇİN)</w:t>
      </w:r>
    </w:p>
    <w:p w:rsidR="009446DE" w:rsidRPr="00EF5238" w:rsidRDefault="00EF5238" w:rsidP="000D7C8A">
      <w:pPr>
        <w:tabs>
          <w:tab w:val="left" w:pos="540"/>
        </w:tabs>
        <w:spacing w:before="120" w:after="60"/>
        <w:ind w:left="567"/>
        <w:rPr>
          <w:sz w:val="22"/>
          <w:szCs w:val="22"/>
          <w:lang w:val="de-DE"/>
        </w:rPr>
      </w:pPr>
      <w:r w:rsidRPr="00EF5238">
        <w:rPr>
          <w:sz w:val="22"/>
          <w:szCs w:val="22"/>
          <w:lang w:val="de-DE"/>
        </w:rPr>
        <w:t>TS EN 10056, TS EN 10365 ve TS EN 10210</w:t>
      </w:r>
      <w:r>
        <w:rPr>
          <w:sz w:val="22"/>
          <w:szCs w:val="22"/>
          <w:lang w:val="de-DE"/>
        </w:rPr>
        <w:t xml:space="preserve"> </w:t>
      </w:r>
      <w:r w:rsidR="009446DE" w:rsidRPr="00EF5238">
        <w:rPr>
          <w:sz w:val="22"/>
          <w:szCs w:val="22"/>
          <w:lang w:val="de-DE"/>
        </w:rPr>
        <w:t xml:space="preserve">PROFİL DEMİRLER </w:t>
      </w:r>
    </w:p>
    <w:p w:rsidR="009446DE" w:rsidRPr="00EF5238" w:rsidRDefault="00EF5238" w:rsidP="000D7C8A">
      <w:pPr>
        <w:tabs>
          <w:tab w:val="left" w:pos="540"/>
        </w:tabs>
        <w:spacing w:before="120" w:after="60"/>
        <w:ind w:left="567"/>
        <w:rPr>
          <w:sz w:val="22"/>
          <w:szCs w:val="22"/>
          <w:lang w:val="de-DE"/>
        </w:rPr>
      </w:pPr>
      <w:r w:rsidRPr="00EF5238">
        <w:rPr>
          <w:sz w:val="22"/>
          <w:szCs w:val="22"/>
          <w:lang w:val="de-DE"/>
        </w:rPr>
        <w:t>TS EN 15651</w:t>
      </w:r>
      <w:r>
        <w:rPr>
          <w:sz w:val="22"/>
          <w:szCs w:val="22"/>
          <w:lang w:val="de-DE"/>
        </w:rPr>
        <w:t xml:space="preserve"> </w:t>
      </w:r>
      <w:r w:rsidR="009446DE" w:rsidRPr="00EF5238">
        <w:rPr>
          <w:sz w:val="22"/>
          <w:szCs w:val="22"/>
          <w:lang w:val="de-DE"/>
        </w:rPr>
        <w:t>BETON YAPILAR İÇİN ELASTİK DERZ ÖRTME MALZEMELERİ</w:t>
      </w:r>
    </w:p>
    <w:p w:rsidR="009446DE" w:rsidRPr="00EF5238" w:rsidRDefault="00EF5238" w:rsidP="000D7C8A">
      <w:pPr>
        <w:tabs>
          <w:tab w:val="left" w:pos="540"/>
        </w:tabs>
        <w:spacing w:before="120" w:after="60"/>
        <w:ind w:left="567"/>
        <w:rPr>
          <w:sz w:val="22"/>
          <w:szCs w:val="22"/>
          <w:lang w:val="de-DE"/>
        </w:rPr>
      </w:pPr>
      <w:r w:rsidRPr="00EF5238">
        <w:rPr>
          <w:sz w:val="22"/>
          <w:szCs w:val="22"/>
          <w:lang w:val="de-DE"/>
        </w:rPr>
        <w:t xml:space="preserve">TS EN 13670 </w:t>
      </w:r>
      <w:r w:rsidR="009446DE" w:rsidRPr="00EF5238">
        <w:rPr>
          <w:sz w:val="22"/>
          <w:szCs w:val="22"/>
          <w:lang w:val="de-DE"/>
        </w:rPr>
        <w:t xml:space="preserve">BETON YAPIM, DÖKÜM, BAKIM KURALLARI (NORMAL HAVA KOŞULLARINDA) </w:t>
      </w:r>
    </w:p>
    <w:p w:rsidR="009446DE" w:rsidRPr="00EF5238" w:rsidRDefault="00EF5238" w:rsidP="000D7C8A">
      <w:pPr>
        <w:tabs>
          <w:tab w:val="left" w:pos="540"/>
        </w:tabs>
        <w:spacing w:before="120" w:after="60"/>
        <w:ind w:left="567"/>
        <w:rPr>
          <w:sz w:val="22"/>
          <w:szCs w:val="22"/>
          <w:lang w:val="de-DE"/>
        </w:rPr>
      </w:pPr>
      <w:r w:rsidRPr="00EF5238">
        <w:rPr>
          <w:sz w:val="22"/>
          <w:szCs w:val="22"/>
          <w:lang w:val="de-DE"/>
        </w:rPr>
        <w:t>TS</w:t>
      </w:r>
      <w:r>
        <w:rPr>
          <w:sz w:val="22"/>
          <w:szCs w:val="22"/>
          <w:lang w:val="de-DE"/>
        </w:rPr>
        <w:t xml:space="preserve"> </w:t>
      </w:r>
      <w:r w:rsidRPr="00EF5238">
        <w:rPr>
          <w:sz w:val="22"/>
          <w:szCs w:val="22"/>
          <w:lang w:val="de-DE"/>
        </w:rPr>
        <w:t xml:space="preserve">EN 206 </w:t>
      </w:r>
      <w:r w:rsidR="009446DE" w:rsidRPr="00EF5238">
        <w:rPr>
          <w:sz w:val="22"/>
          <w:szCs w:val="22"/>
          <w:lang w:val="de-DE"/>
        </w:rPr>
        <w:t>BETON YAPIM, DÖKÜM VE BAKIM KURALLARI (ANORMAL HAVA KOŞULLARINDA)</w:t>
      </w:r>
    </w:p>
    <w:p w:rsidR="009446DE" w:rsidRPr="009407C7" w:rsidRDefault="009446DE" w:rsidP="000D7C8A">
      <w:pPr>
        <w:tabs>
          <w:tab w:val="left" w:pos="540"/>
        </w:tabs>
        <w:spacing w:before="120" w:after="60"/>
        <w:ind w:left="567"/>
        <w:rPr>
          <w:sz w:val="22"/>
          <w:szCs w:val="22"/>
          <w:lang w:val="de-DE"/>
        </w:rPr>
      </w:pPr>
      <w:r w:rsidRPr="009407C7">
        <w:rPr>
          <w:sz w:val="22"/>
          <w:szCs w:val="22"/>
          <w:lang w:val="de-DE"/>
        </w:rPr>
        <w:t>TS 1249  KAVAK KERESTESİ</w:t>
      </w:r>
    </w:p>
    <w:p w:rsidR="009446DE" w:rsidRPr="009407C7" w:rsidRDefault="009446DE" w:rsidP="000D7C8A">
      <w:pPr>
        <w:tabs>
          <w:tab w:val="left" w:pos="540"/>
        </w:tabs>
        <w:spacing w:before="120" w:after="60"/>
        <w:ind w:left="567"/>
        <w:rPr>
          <w:sz w:val="22"/>
          <w:szCs w:val="22"/>
          <w:lang w:val="de-DE"/>
        </w:rPr>
      </w:pPr>
      <w:r w:rsidRPr="009407C7">
        <w:rPr>
          <w:sz w:val="22"/>
          <w:szCs w:val="22"/>
          <w:lang w:val="de-DE"/>
        </w:rPr>
        <w:t>TS 1264  ÇAM KERESTESİ</w:t>
      </w:r>
    </w:p>
    <w:p w:rsidR="009446DE" w:rsidRPr="009407C7" w:rsidRDefault="00EF5238" w:rsidP="000D7C8A">
      <w:pPr>
        <w:tabs>
          <w:tab w:val="left" w:pos="540"/>
        </w:tabs>
        <w:spacing w:before="120" w:after="60"/>
        <w:ind w:left="567"/>
        <w:rPr>
          <w:sz w:val="22"/>
          <w:szCs w:val="22"/>
          <w:lang w:val="de-DE"/>
        </w:rPr>
      </w:pPr>
      <w:r w:rsidRPr="00EF5238">
        <w:rPr>
          <w:sz w:val="22"/>
          <w:szCs w:val="22"/>
          <w:lang w:val="de-DE"/>
        </w:rPr>
        <w:t>TS EN 13914-1</w:t>
      </w:r>
      <w:r>
        <w:rPr>
          <w:sz w:val="22"/>
          <w:szCs w:val="22"/>
          <w:lang w:val="de-DE"/>
        </w:rPr>
        <w:t xml:space="preserve"> </w:t>
      </w:r>
      <w:r w:rsidR="009446DE" w:rsidRPr="009407C7">
        <w:rPr>
          <w:sz w:val="22"/>
          <w:szCs w:val="22"/>
          <w:lang w:val="de-DE"/>
        </w:rPr>
        <w:t>SIVA YAPIM KURALLARI (BİNA DIŞ YÜZEYLERİNDE KULLANILAN)</w:t>
      </w:r>
    </w:p>
    <w:p w:rsidR="009446DE" w:rsidRPr="009407C7" w:rsidRDefault="00EF5238" w:rsidP="000D7C8A">
      <w:pPr>
        <w:tabs>
          <w:tab w:val="left" w:pos="540"/>
        </w:tabs>
        <w:spacing w:before="120" w:after="60"/>
        <w:ind w:left="567"/>
        <w:rPr>
          <w:sz w:val="22"/>
          <w:szCs w:val="22"/>
          <w:lang w:val="de-DE"/>
        </w:rPr>
      </w:pPr>
      <w:r w:rsidRPr="00EF5238">
        <w:rPr>
          <w:sz w:val="22"/>
          <w:szCs w:val="22"/>
          <w:lang w:val="de-DE"/>
        </w:rPr>
        <w:lastRenderedPageBreak/>
        <w:t>TS EN ISO 14688-1 ve TS EN ISO 14688-2</w:t>
      </w:r>
      <w:r>
        <w:rPr>
          <w:sz w:val="22"/>
          <w:szCs w:val="22"/>
          <w:lang w:val="de-DE"/>
        </w:rPr>
        <w:t xml:space="preserve"> </w:t>
      </w:r>
      <w:r w:rsidR="009446DE" w:rsidRPr="009407C7">
        <w:rPr>
          <w:sz w:val="22"/>
          <w:szCs w:val="22"/>
          <w:lang w:val="de-DE"/>
        </w:rPr>
        <w:t>İNŞAAT PROJE MÜDÜRLÜĞÜ TOPRAK SINIFLANDIRMA SİSTEMİ</w:t>
      </w:r>
    </w:p>
    <w:p w:rsidR="009446DE" w:rsidRPr="009407C7" w:rsidRDefault="00EF5238" w:rsidP="000D7C8A">
      <w:pPr>
        <w:tabs>
          <w:tab w:val="left" w:pos="540"/>
        </w:tabs>
        <w:spacing w:before="120" w:after="60"/>
        <w:ind w:left="567"/>
        <w:rPr>
          <w:sz w:val="22"/>
          <w:szCs w:val="22"/>
          <w:lang w:val="de-DE"/>
        </w:rPr>
      </w:pPr>
      <w:r w:rsidRPr="00EF5238">
        <w:rPr>
          <w:sz w:val="22"/>
          <w:szCs w:val="22"/>
          <w:lang w:val="de-DE"/>
        </w:rPr>
        <w:t>TS EN ISO 17892 Serisi</w:t>
      </w:r>
      <w:r>
        <w:rPr>
          <w:sz w:val="22"/>
          <w:szCs w:val="22"/>
          <w:lang w:val="de-DE"/>
        </w:rPr>
        <w:t xml:space="preserve"> </w:t>
      </w:r>
      <w:r w:rsidR="009446DE" w:rsidRPr="009407C7">
        <w:rPr>
          <w:sz w:val="22"/>
          <w:szCs w:val="22"/>
          <w:lang w:val="de-DE"/>
        </w:rPr>
        <w:t>İNŞAAT KONTROL DANIŞMANLÜĞÜNDE ZEMİN LABORATUVAR DENEYLERİ</w:t>
      </w:r>
    </w:p>
    <w:p w:rsidR="009446DE" w:rsidRPr="009407C7" w:rsidRDefault="00EF5238" w:rsidP="00C869E9">
      <w:pPr>
        <w:tabs>
          <w:tab w:val="left" w:pos="540"/>
        </w:tabs>
        <w:spacing w:before="120" w:after="60"/>
        <w:ind w:left="567"/>
        <w:rPr>
          <w:sz w:val="22"/>
          <w:szCs w:val="22"/>
          <w:lang w:val="de-DE"/>
        </w:rPr>
      </w:pPr>
      <w:r w:rsidRPr="00EF5238">
        <w:rPr>
          <w:sz w:val="22"/>
          <w:szCs w:val="22"/>
          <w:lang w:val="de-DE"/>
        </w:rPr>
        <w:t>TS EN 10025 Serisi</w:t>
      </w:r>
      <w:r>
        <w:rPr>
          <w:sz w:val="22"/>
          <w:szCs w:val="22"/>
          <w:lang w:val="de-DE"/>
        </w:rPr>
        <w:t xml:space="preserve"> </w:t>
      </w:r>
      <w:r w:rsidR="009446DE" w:rsidRPr="009407C7">
        <w:rPr>
          <w:sz w:val="22"/>
          <w:szCs w:val="22"/>
          <w:lang w:val="de-DE"/>
        </w:rPr>
        <w:t xml:space="preserve">PROFİL DEMİRLER </w:t>
      </w:r>
    </w:p>
    <w:p w:rsidR="009446DE" w:rsidRPr="009407C7" w:rsidRDefault="00EF5238" w:rsidP="000D7C8A">
      <w:pPr>
        <w:tabs>
          <w:tab w:val="left" w:pos="540"/>
        </w:tabs>
        <w:spacing w:before="120" w:after="60"/>
        <w:ind w:left="567"/>
        <w:rPr>
          <w:sz w:val="22"/>
          <w:szCs w:val="22"/>
          <w:lang w:val="de-DE"/>
        </w:rPr>
      </w:pPr>
      <w:r w:rsidRPr="00EF5238">
        <w:rPr>
          <w:sz w:val="22"/>
          <w:szCs w:val="22"/>
          <w:lang w:val="de-DE"/>
        </w:rPr>
        <w:t>TS EN 10025</w:t>
      </w:r>
      <w:r>
        <w:rPr>
          <w:sz w:val="22"/>
          <w:szCs w:val="22"/>
          <w:lang w:val="de-DE"/>
        </w:rPr>
        <w:t xml:space="preserve"> </w:t>
      </w:r>
      <w:r w:rsidR="009446DE" w:rsidRPr="009407C7">
        <w:rPr>
          <w:sz w:val="22"/>
          <w:szCs w:val="22"/>
          <w:lang w:val="de-DE"/>
        </w:rPr>
        <w:t>SICAK HADDELENMİŞ ÇELİK SAC VE LEVHALAR</w:t>
      </w:r>
    </w:p>
    <w:p w:rsidR="009446DE" w:rsidRPr="009407C7" w:rsidRDefault="00EF5238" w:rsidP="000D7C8A">
      <w:pPr>
        <w:tabs>
          <w:tab w:val="left" w:pos="540"/>
        </w:tabs>
        <w:spacing w:before="120" w:after="60"/>
        <w:ind w:left="567"/>
        <w:rPr>
          <w:sz w:val="22"/>
          <w:szCs w:val="22"/>
          <w:lang w:val="de-DE"/>
        </w:rPr>
      </w:pPr>
      <w:r w:rsidRPr="00EF5238">
        <w:rPr>
          <w:sz w:val="22"/>
          <w:szCs w:val="22"/>
          <w:lang w:val="de-DE"/>
        </w:rPr>
        <w:t>TS EN 13707</w:t>
      </w:r>
      <w:r>
        <w:rPr>
          <w:sz w:val="22"/>
          <w:szCs w:val="22"/>
          <w:lang w:val="de-DE"/>
        </w:rPr>
        <w:t xml:space="preserve"> </w:t>
      </w:r>
      <w:r w:rsidR="009446DE" w:rsidRPr="009407C7">
        <w:rPr>
          <w:sz w:val="22"/>
          <w:szCs w:val="22"/>
          <w:lang w:val="de-DE"/>
        </w:rPr>
        <w:t>CAM TÜLÜ BUHAR DENGECİ</w:t>
      </w:r>
    </w:p>
    <w:p w:rsidR="009446DE" w:rsidRPr="009407C7" w:rsidRDefault="00EF5238" w:rsidP="000D7C8A">
      <w:pPr>
        <w:tabs>
          <w:tab w:val="left" w:pos="540"/>
        </w:tabs>
        <w:spacing w:before="120" w:after="60"/>
        <w:ind w:left="567"/>
        <w:rPr>
          <w:sz w:val="22"/>
          <w:szCs w:val="22"/>
          <w:lang w:val="de-DE"/>
        </w:rPr>
      </w:pPr>
      <w:r w:rsidRPr="00EF5238">
        <w:rPr>
          <w:sz w:val="22"/>
          <w:szCs w:val="22"/>
          <w:lang w:val="de-DE"/>
        </w:rPr>
        <w:t>TS EN 13165</w:t>
      </w:r>
      <w:r>
        <w:rPr>
          <w:sz w:val="22"/>
          <w:szCs w:val="22"/>
          <w:lang w:val="de-DE"/>
        </w:rPr>
        <w:t xml:space="preserve"> </w:t>
      </w:r>
      <w:r w:rsidR="009446DE" w:rsidRPr="009407C7">
        <w:rPr>
          <w:sz w:val="22"/>
          <w:szCs w:val="22"/>
          <w:lang w:val="de-DE"/>
        </w:rPr>
        <w:t>POLİÜRETAN SERT KÖPÜK</w:t>
      </w:r>
    </w:p>
    <w:p w:rsidR="009446DE" w:rsidRPr="00EF5238" w:rsidRDefault="00EF5238" w:rsidP="000D7C8A">
      <w:pPr>
        <w:tabs>
          <w:tab w:val="left" w:pos="540"/>
        </w:tabs>
        <w:spacing w:before="120" w:after="60"/>
        <w:ind w:left="567"/>
        <w:rPr>
          <w:sz w:val="22"/>
          <w:szCs w:val="22"/>
          <w:lang w:val="de-DE"/>
        </w:rPr>
      </w:pPr>
      <w:r w:rsidRPr="00EF5238">
        <w:rPr>
          <w:sz w:val="22"/>
          <w:szCs w:val="22"/>
          <w:lang w:val="de-DE"/>
        </w:rPr>
        <w:t xml:space="preserve">TS EN 12350-1 </w:t>
      </w:r>
      <w:r w:rsidR="009446DE" w:rsidRPr="00EF5238">
        <w:rPr>
          <w:sz w:val="22"/>
          <w:szCs w:val="22"/>
          <w:lang w:val="de-DE"/>
        </w:rPr>
        <w:t>TAZE BETONDAN NUMUNE ALMA METOTLARI</w:t>
      </w:r>
    </w:p>
    <w:p w:rsidR="009446DE" w:rsidRPr="00EF5238" w:rsidRDefault="00EF5238" w:rsidP="00EF5238">
      <w:pPr>
        <w:tabs>
          <w:tab w:val="left" w:pos="540"/>
        </w:tabs>
        <w:spacing w:before="120" w:after="60"/>
        <w:ind w:left="567"/>
        <w:rPr>
          <w:sz w:val="22"/>
          <w:szCs w:val="22"/>
          <w:lang w:val="es-ES"/>
        </w:rPr>
      </w:pPr>
      <w:r w:rsidRPr="00EF5238">
        <w:rPr>
          <w:sz w:val="22"/>
          <w:szCs w:val="22"/>
          <w:lang w:val="es-ES"/>
        </w:rPr>
        <w:t xml:space="preserve">TS EN 13331-1 / -2 ve TS EN 14653 </w:t>
      </w:r>
      <w:r w:rsidR="009446DE" w:rsidRPr="00EF5238">
        <w:rPr>
          <w:sz w:val="22"/>
          <w:szCs w:val="22"/>
          <w:lang w:val="es-ES"/>
        </w:rPr>
        <w:t>KAPLAMA, DESTEK VE DESTEKLEYİCİ ÇUKURLAR, KAZI V.B.</w:t>
      </w:r>
    </w:p>
    <w:p w:rsidR="009446DE" w:rsidRPr="00EF5238" w:rsidRDefault="00EF5238" w:rsidP="000D7C8A">
      <w:pPr>
        <w:tabs>
          <w:tab w:val="left" w:pos="540"/>
        </w:tabs>
        <w:spacing w:before="120" w:after="60"/>
        <w:ind w:left="567"/>
        <w:rPr>
          <w:sz w:val="22"/>
          <w:szCs w:val="22"/>
          <w:lang w:val="es-ES"/>
        </w:rPr>
      </w:pPr>
      <w:r w:rsidRPr="00EF5238">
        <w:rPr>
          <w:sz w:val="22"/>
          <w:szCs w:val="22"/>
          <w:lang w:val="es-ES"/>
        </w:rPr>
        <w:t xml:space="preserve">TS EN 15651 Serisi </w:t>
      </w:r>
      <w:r w:rsidR="009446DE" w:rsidRPr="00EF5238">
        <w:rPr>
          <w:sz w:val="22"/>
          <w:szCs w:val="22"/>
          <w:lang w:val="es-ES"/>
        </w:rPr>
        <w:t xml:space="preserve">BETON İŞLERİNDE KULLANILAN LASTİK DİLATASYON MALZEMELERİ </w:t>
      </w:r>
    </w:p>
    <w:p w:rsidR="009446DE" w:rsidRPr="00EF5238" w:rsidRDefault="00EF5238" w:rsidP="000D7C8A">
      <w:pPr>
        <w:tabs>
          <w:tab w:val="left" w:pos="540"/>
        </w:tabs>
        <w:spacing w:before="120" w:after="60"/>
        <w:ind w:left="567"/>
        <w:rPr>
          <w:sz w:val="22"/>
          <w:szCs w:val="22"/>
          <w:lang w:val="es-ES"/>
        </w:rPr>
      </w:pPr>
      <w:r w:rsidRPr="00EF5238">
        <w:rPr>
          <w:sz w:val="22"/>
          <w:szCs w:val="22"/>
          <w:lang w:val="es-ES"/>
        </w:rPr>
        <w:t xml:space="preserve">TS EN 12350-2 </w:t>
      </w:r>
      <w:r w:rsidR="009446DE" w:rsidRPr="00EF5238">
        <w:rPr>
          <w:sz w:val="22"/>
          <w:szCs w:val="22"/>
          <w:lang w:val="es-ES"/>
        </w:rPr>
        <w:t>DİNLENMİŞ BETONA KONİ METODUYLA YIĞMA TESTİ</w:t>
      </w:r>
    </w:p>
    <w:p w:rsidR="009446DE" w:rsidRPr="00EF5238" w:rsidRDefault="00EF5238" w:rsidP="000D7C8A">
      <w:pPr>
        <w:tabs>
          <w:tab w:val="left" w:pos="540"/>
        </w:tabs>
        <w:spacing w:before="120" w:after="60"/>
        <w:ind w:left="567"/>
        <w:rPr>
          <w:sz w:val="22"/>
          <w:szCs w:val="22"/>
          <w:lang w:val="es-ES"/>
        </w:rPr>
      </w:pPr>
      <w:r w:rsidRPr="00EF5238">
        <w:rPr>
          <w:sz w:val="22"/>
          <w:szCs w:val="22"/>
          <w:lang w:val="es-ES"/>
        </w:rPr>
        <w:t xml:space="preserve">TS EN 12350-7 </w:t>
      </w:r>
      <w:r w:rsidR="009446DE" w:rsidRPr="00EF5238">
        <w:rPr>
          <w:sz w:val="22"/>
          <w:szCs w:val="22"/>
          <w:lang w:val="es-ES"/>
        </w:rPr>
        <w:t>BASINÇ METODUYLA DİNLENMİŞ BETONUN HAVA MUHTEVASI TESTİ</w:t>
      </w:r>
    </w:p>
    <w:p w:rsidR="009446DE" w:rsidRPr="00EF5238" w:rsidRDefault="00EF5238" w:rsidP="000D7C8A">
      <w:pPr>
        <w:tabs>
          <w:tab w:val="left" w:pos="540"/>
        </w:tabs>
        <w:spacing w:before="120" w:after="60"/>
        <w:ind w:left="567"/>
        <w:rPr>
          <w:sz w:val="22"/>
          <w:szCs w:val="22"/>
          <w:lang w:val="de-DE"/>
        </w:rPr>
      </w:pPr>
      <w:r w:rsidRPr="00EF5238">
        <w:rPr>
          <w:sz w:val="22"/>
          <w:szCs w:val="22"/>
          <w:lang w:val="de-DE"/>
        </w:rPr>
        <w:t xml:space="preserve">TS EN 12350-1 </w:t>
      </w:r>
      <w:r w:rsidR="009446DE" w:rsidRPr="00EF5238">
        <w:rPr>
          <w:sz w:val="22"/>
          <w:szCs w:val="22"/>
          <w:lang w:val="de-DE"/>
        </w:rPr>
        <w:t>DİNLENMİŞ BETON ÖRNEKLEME METODU</w:t>
      </w:r>
    </w:p>
    <w:p w:rsidR="009446DE" w:rsidRPr="00EF5238" w:rsidRDefault="00EF5238" w:rsidP="000D7C8A">
      <w:pPr>
        <w:tabs>
          <w:tab w:val="left" w:pos="540"/>
        </w:tabs>
        <w:spacing w:before="120" w:after="60"/>
        <w:ind w:left="567"/>
        <w:rPr>
          <w:sz w:val="22"/>
          <w:szCs w:val="22"/>
          <w:lang w:val="de-DE"/>
        </w:rPr>
      </w:pPr>
      <w:r w:rsidRPr="00EF5238">
        <w:rPr>
          <w:sz w:val="22"/>
          <w:szCs w:val="22"/>
          <w:lang w:val="de-DE"/>
        </w:rPr>
        <w:t xml:space="preserve">TS EN 12350-6 </w:t>
      </w:r>
      <w:r w:rsidR="009446DE" w:rsidRPr="00EF5238">
        <w:rPr>
          <w:sz w:val="22"/>
          <w:szCs w:val="22"/>
          <w:lang w:val="de-DE"/>
        </w:rPr>
        <w:t>AĞIRLIK METODUYLA DİNLENMİŞ BETONUN HAVA MUHTEVASI VE BİRİM AĞIRLIĞI TESTİ</w:t>
      </w:r>
    </w:p>
    <w:p w:rsidR="009446DE" w:rsidRPr="00EF5238" w:rsidRDefault="00EF5238" w:rsidP="000D7C8A">
      <w:pPr>
        <w:tabs>
          <w:tab w:val="left" w:pos="540"/>
        </w:tabs>
        <w:spacing w:before="120" w:after="60"/>
        <w:ind w:left="567"/>
        <w:rPr>
          <w:sz w:val="22"/>
          <w:szCs w:val="22"/>
          <w:lang w:val="es-ES"/>
        </w:rPr>
      </w:pPr>
      <w:r w:rsidRPr="00EF5238">
        <w:rPr>
          <w:sz w:val="22"/>
          <w:szCs w:val="22"/>
          <w:lang w:val="es-ES"/>
        </w:rPr>
        <w:t xml:space="preserve">TS EN 12390-2 </w:t>
      </w:r>
      <w:r w:rsidR="009446DE" w:rsidRPr="00EF5238">
        <w:rPr>
          <w:sz w:val="22"/>
          <w:szCs w:val="22"/>
          <w:lang w:val="es-ES"/>
        </w:rPr>
        <w:t>BETON TEST NUMUNELERİNİN LABORATUVARDA YAPILMASI VE BAKIMI</w:t>
      </w:r>
    </w:p>
    <w:p w:rsidR="009446DE" w:rsidRPr="00B97E1A" w:rsidRDefault="00EF5238" w:rsidP="000D7C8A">
      <w:pPr>
        <w:tabs>
          <w:tab w:val="left" w:pos="540"/>
        </w:tabs>
        <w:spacing w:before="120" w:after="60"/>
        <w:ind w:left="567"/>
        <w:rPr>
          <w:sz w:val="22"/>
          <w:szCs w:val="22"/>
          <w:lang w:val="fr-FR"/>
        </w:rPr>
      </w:pPr>
      <w:r w:rsidRPr="00B97E1A">
        <w:rPr>
          <w:sz w:val="22"/>
          <w:szCs w:val="22"/>
          <w:lang w:val="fr-FR"/>
        </w:rPr>
        <w:t xml:space="preserve">TS EN 12390-3 </w:t>
      </w:r>
      <w:r w:rsidR="009446DE" w:rsidRPr="00B97E1A">
        <w:rPr>
          <w:sz w:val="22"/>
          <w:szCs w:val="22"/>
          <w:lang w:val="fr-FR"/>
        </w:rPr>
        <w:t>BETON BASINÇ MUKAVEMET TESTİ NUMUNESİ TESPİTİ</w:t>
      </w:r>
    </w:p>
    <w:p w:rsidR="009446DE" w:rsidRPr="00B97E1A" w:rsidRDefault="00B97E1A" w:rsidP="000D7C8A">
      <w:pPr>
        <w:tabs>
          <w:tab w:val="left" w:pos="540"/>
        </w:tabs>
        <w:spacing w:before="120" w:after="60"/>
        <w:ind w:left="567"/>
        <w:rPr>
          <w:sz w:val="22"/>
          <w:szCs w:val="22"/>
          <w:lang w:val="fr-FR"/>
        </w:rPr>
      </w:pPr>
      <w:r w:rsidRPr="00B97E1A">
        <w:rPr>
          <w:sz w:val="22"/>
          <w:szCs w:val="22"/>
          <w:lang w:val="fr-FR"/>
        </w:rPr>
        <w:t xml:space="preserve">TS EN 12390-2 </w:t>
      </w:r>
      <w:r w:rsidR="009446DE" w:rsidRPr="00B97E1A">
        <w:rPr>
          <w:sz w:val="22"/>
          <w:szCs w:val="22"/>
          <w:lang w:val="fr-FR"/>
        </w:rPr>
        <w:t>ŞANTİYEDE BETON DENEY NUMUNELERİNİN HAZIRLANMASI VE   BAKIMI</w:t>
      </w:r>
    </w:p>
    <w:p w:rsidR="009446DE" w:rsidRPr="00B97E1A" w:rsidRDefault="00B97E1A" w:rsidP="000D7C8A">
      <w:pPr>
        <w:tabs>
          <w:tab w:val="left" w:pos="540"/>
        </w:tabs>
        <w:spacing w:before="120" w:after="60"/>
        <w:ind w:left="567"/>
        <w:rPr>
          <w:sz w:val="22"/>
          <w:szCs w:val="22"/>
          <w:lang w:val="fr-FR"/>
        </w:rPr>
      </w:pPr>
      <w:r w:rsidRPr="00B97E1A">
        <w:rPr>
          <w:sz w:val="22"/>
          <w:szCs w:val="22"/>
          <w:lang w:val="fr-FR"/>
        </w:rPr>
        <w:t>TBDY</w:t>
      </w:r>
      <w:r>
        <w:rPr>
          <w:sz w:val="22"/>
          <w:szCs w:val="22"/>
          <w:lang w:val="fr-FR"/>
        </w:rPr>
        <w:t xml:space="preserve"> 2018</w:t>
      </w:r>
      <w:r w:rsidRPr="00B97E1A">
        <w:rPr>
          <w:sz w:val="22"/>
          <w:szCs w:val="22"/>
          <w:lang w:val="fr-FR"/>
        </w:rPr>
        <w:t xml:space="preserve"> (Bölüm 16) </w:t>
      </w:r>
      <w:r w:rsidR="009446DE" w:rsidRPr="00B97E1A">
        <w:rPr>
          <w:sz w:val="22"/>
          <w:szCs w:val="22"/>
          <w:lang w:val="fr-FR"/>
        </w:rPr>
        <w:t>KAZIK TEMELLERİN HESAP VE DÜZENLEMESİNDEKİ GENEL KURALLAR</w:t>
      </w:r>
    </w:p>
    <w:p w:rsidR="009446DE" w:rsidRPr="00B97E1A" w:rsidRDefault="00B97E1A" w:rsidP="000D7C8A">
      <w:pPr>
        <w:tabs>
          <w:tab w:val="left" w:pos="540"/>
        </w:tabs>
        <w:spacing w:before="120" w:after="60"/>
        <w:ind w:left="567"/>
        <w:rPr>
          <w:sz w:val="22"/>
          <w:szCs w:val="22"/>
          <w:lang w:val="es-ES"/>
        </w:rPr>
      </w:pPr>
      <w:r w:rsidRPr="00B97E1A">
        <w:rPr>
          <w:sz w:val="22"/>
          <w:szCs w:val="22"/>
          <w:lang w:val="es-ES"/>
        </w:rPr>
        <w:t xml:space="preserve">TS EN 1536+A1 </w:t>
      </w:r>
      <w:r w:rsidR="009446DE" w:rsidRPr="00B97E1A">
        <w:rPr>
          <w:sz w:val="22"/>
          <w:szCs w:val="22"/>
          <w:lang w:val="es-ES"/>
        </w:rPr>
        <w:t>DELME KAZIKLAR TASARIM, YAPIM VE UYGULAMA KURALLARI</w:t>
      </w:r>
    </w:p>
    <w:p w:rsidR="009446DE" w:rsidRPr="00B97E1A" w:rsidRDefault="00B97E1A" w:rsidP="000D7C8A">
      <w:pPr>
        <w:tabs>
          <w:tab w:val="left" w:pos="540"/>
        </w:tabs>
        <w:spacing w:before="120" w:after="60"/>
        <w:ind w:left="567"/>
        <w:rPr>
          <w:sz w:val="22"/>
          <w:szCs w:val="22"/>
          <w:lang w:val="es-ES"/>
        </w:rPr>
      </w:pPr>
      <w:r w:rsidRPr="00B97E1A">
        <w:rPr>
          <w:sz w:val="22"/>
          <w:szCs w:val="22"/>
          <w:lang w:val="es-ES"/>
        </w:rPr>
        <w:t xml:space="preserve">TS EN 206 </w:t>
      </w:r>
      <w:r w:rsidR="009446DE" w:rsidRPr="00B97E1A">
        <w:rPr>
          <w:sz w:val="22"/>
          <w:szCs w:val="22"/>
          <w:lang w:val="es-ES"/>
        </w:rPr>
        <w:t>ZARARLI KİMYASAL ETKİLERİ OLAN SU, ZEMİN VE GAZLARIN ETKİSİNDE KALACAK BETONLAR İÇİN YAPIM KURALLARI</w:t>
      </w:r>
    </w:p>
    <w:p w:rsidR="009446DE" w:rsidRPr="00B97E1A" w:rsidRDefault="00B97E1A" w:rsidP="000D7C8A">
      <w:pPr>
        <w:tabs>
          <w:tab w:val="left" w:pos="540"/>
        </w:tabs>
        <w:spacing w:before="120" w:after="60"/>
        <w:ind w:left="567"/>
        <w:rPr>
          <w:sz w:val="22"/>
          <w:szCs w:val="22"/>
          <w:lang w:val="es-ES"/>
        </w:rPr>
      </w:pPr>
      <w:r w:rsidRPr="00B97E1A">
        <w:rPr>
          <w:sz w:val="22"/>
          <w:szCs w:val="22"/>
          <w:lang w:val="es-ES"/>
        </w:rPr>
        <w:t xml:space="preserve">TS EN 934-2 </w:t>
      </w:r>
      <w:r w:rsidR="009446DE" w:rsidRPr="00B97E1A">
        <w:rPr>
          <w:sz w:val="22"/>
          <w:szCs w:val="22"/>
          <w:lang w:val="es-ES"/>
        </w:rPr>
        <w:t>BETONA HAVA SÜRÜKLEYİCİ KATKI</w:t>
      </w:r>
    </w:p>
    <w:p w:rsidR="009446DE" w:rsidRPr="00B97E1A" w:rsidRDefault="00B97E1A" w:rsidP="000D7C8A">
      <w:pPr>
        <w:tabs>
          <w:tab w:val="left" w:pos="540"/>
        </w:tabs>
        <w:spacing w:before="120" w:after="60"/>
        <w:ind w:left="567"/>
        <w:rPr>
          <w:sz w:val="22"/>
          <w:szCs w:val="22"/>
          <w:lang w:val="es-ES"/>
        </w:rPr>
      </w:pPr>
      <w:r w:rsidRPr="00B97E1A">
        <w:rPr>
          <w:sz w:val="22"/>
          <w:szCs w:val="22"/>
          <w:lang w:val="es-ES"/>
        </w:rPr>
        <w:t xml:space="preserve">TS EN 197-1 </w:t>
      </w:r>
      <w:r w:rsidR="009446DE" w:rsidRPr="00B97E1A">
        <w:rPr>
          <w:sz w:val="22"/>
          <w:szCs w:val="22"/>
          <w:lang w:val="es-ES"/>
        </w:rPr>
        <w:t>ÇİMENTO (ERKEN DAYANIMI YÜKSEK)</w:t>
      </w:r>
    </w:p>
    <w:p w:rsidR="009446DE" w:rsidRPr="00B97E1A" w:rsidRDefault="00B97E1A" w:rsidP="000D7C8A">
      <w:pPr>
        <w:tabs>
          <w:tab w:val="left" w:pos="540"/>
        </w:tabs>
        <w:spacing w:before="120" w:after="60"/>
        <w:ind w:left="567"/>
        <w:rPr>
          <w:sz w:val="22"/>
          <w:szCs w:val="22"/>
          <w:lang w:val="es-ES"/>
        </w:rPr>
      </w:pPr>
      <w:r w:rsidRPr="00B97E1A">
        <w:rPr>
          <w:sz w:val="22"/>
          <w:szCs w:val="22"/>
          <w:lang w:val="es-ES"/>
        </w:rPr>
        <w:t xml:space="preserve">TS 708 </w:t>
      </w:r>
      <w:r w:rsidR="009446DE" w:rsidRPr="00B97E1A">
        <w:rPr>
          <w:sz w:val="22"/>
          <w:szCs w:val="22"/>
          <w:lang w:val="es-ES"/>
        </w:rPr>
        <w:t>BETON ÇELİK HASIRLARI</w:t>
      </w:r>
    </w:p>
    <w:p w:rsidR="009446DE" w:rsidRPr="00B97E1A" w:rsidRDefault="00B97E1A" w:rsidP="000D7C8A">
      <w:pPr>
        <w:tabs>
          <w:tab w:val="left" w:pos="540"/>
        </w:tabs>
        <w:spacing w:before="120" w:after="60"/>
        <w:ind w:left="567"/>
        <w:rPr>
          <w:sz w:val="22"/>
          <w:szCs w:val="22"/>
          <w:lang w:val="es-ES"/>
        </w:rPr>
      </w:pPr>
      <w:r w:rsidRPr="00B97E1A">
        <w:rPr>
          <w:sz w:val="22"/>
          <w:szCs w:val="22"/>
          <w:lang w:val="es-ES"/>
        </w:rPr>
        <w:t xml:space="preserve">TS EN 10219-1 / -2 </w:t>
      </w:r>
      <w:r w:rsidR="009446DE" w:rsidRPr="00B97E1A">
        <w:rPr>
          <w:sz w:val="22"/>
          <w:szCs w:val="22"/>
          <w:lang w:val="es-ES"/>
        </w:rPr>
        <w:t>ÇELİK BORULAR (DİKİŞLİ, KARE VE DİKDÖRTGEN KESİTLİ)</w:t>
      </w:r>
    </w:p>
    <w:p w:rsidR="009446DE" w:rsidRPr="00B97E1A" w:rsidRDefault="00B97E1A" w:rsidP="000D7C8A">
      <w:pPr>
        <w:tabs>
          <w:tab w:val="left" w:pos="540"/>
        </w:tabs>
        <w:spacing w:before="120" w:after="60"/>
        <w:ind w:left="567"/>
        <w:rPr>
          <w:sz w:val="22"/>
          <w:szCs w:val="22"/>
          <w:lang w:val="es-ES"/>
        </w:rPr>
      </w:pPr>
      <w:r w:rsidRPr="00B97E1A">
        <w:rPr>
          <w:sz w:val="22"/>
          <w:szCs w:val="22"/>
          <w:lang w:val="es-ES"/>
        </w:rPr>
        <w:t xml:space="preserve">TS EN 10305 Serisi </w:t>
      </w:r>
      <w:r w:rsidR="009446DE" w:rsidRPr="00B97E1A">
        <w:rPr>
          <w:sz w:val="22"/>
          <w:szCs w:val="22"/>
          <w:lang w:val="es-ES"/>
        </w:rPr>
        <w:t xml:space="preserve">BORULAR (HASSAS, DİKİŞLİ, KARE VE DİKDÖRTGEN-GENEL AMAÇLAR İÇİN)   </w:t>
      </w:r>
    </w:p>
    <w:p w:rsidR="009446DE" w:rsidRPr="00B97E1A" w:rsidRDefault="00B97E1A" w:rsidP="000D7C8A">
      <w:pPr>
        <w:tabs>
          <w:tab w:val="left" w:pos="540"/>
        </w:tabs>
        <w:spacing w:before="120" w:after="60"/>
        <w:ind w:left="567"/>
        <w:rPr>
          <w:sz w:val="22"/>
          <w:szCs w:val="22"/>
          <w:lang w:val="es-ES"/>
        </w:rPr>
      </w:pPr>
      <w:r w:rsidRPr="00B97E1A">
        <w:rPr>
          <w:sz w:val="22"/>
          <w:szCs w:val="22"/>
          <w:lang w:val="es-ES"/>
        </w:rPr>
        <w:t xml:space="preserve">TS EN 14782 ve TS EN 508-2 </w:t>
      </w:r>
      <w:r w:rsidR="009446DE" w:rsidRPr="00B97E1A">
        <w:rPr>
          <w:sz w:val="22"/>
          <w:szCs w:val="22"/>
          <w:lang w:val="es-ES"/>
        </w:rPr>
        <w:t xml:space="preserve">TRAPEZOİDAL ALÜMİNYUM LEVHALAR </w:t>
      </w:r>
    </w:p>
    <w:p w:rsidR="009446DE" w:rsidRPr="00B97E1A" w:rsidRDefault="00B97E1A" w:rsidP="000D7C8A">
      <w:pPr>
        <w:tabs>
          <w:tab w:val="left" w:pos="540"/>
        </w:tabs>
        <w:spacing w:before="120" w:after="60"/>
        <w:ind w:left="567"/>
        <w:rPr>
          <w:sz w:val="22"/>
          <w:szCs w:val="22"/>
          <w:lang w:val="es-ES"/>
        </w:rPr>
      </w:pPr>
      <w:r w:rsidRPr="00B97E1A">
        <w:rPr>
          <w:sz w:val="22"/>
          <w:szCs w:val="22"/>
          <w:lang w:val="es-ES"/>
        </w:rPr>
        <w:t xml:space="preserve">TS EN 14782 ve TS EN 508-2 </w:t>
      </w:r>
      <w:r w:rsidR="009446DE" w:rsidRPr="00B97E1A">
        <w:rPr>
          <w:sz w:val="22"/>
          <w:szCs w:val="22"/>
          <w:lang w:val="es-ES"/>
        </w:rPr>
        <w:t>ALÜMİNYUM OLUKLU LEVHALAR</w:t>
      </w:r>
    </w:p>
    <w:p w:rsidR="009446DE" w:rsidRPr="00B97E1A" w:rsidRDefault="00B97E1A" w:rsidP="000D7C8A">
      <w:pPr>
        <w:tabs>
          <w:tab w:val="left" w:pos="540"/>
        </w:tabs>
        <w:spacing w:before="120" w:after="60"/>
        <w:ind w:left="567"/>
        <w:rPr>
          <w:sz w:val="22"/>
          <w:szCs w:val="22"/>
          <w:lang w:val="es-ES"/>
        </w:rPr>
      </w:pPr>
      <w:r w:rsidRPr="00B97E1A">
        <w:rPr>
          <w:sz w:val="22"/>
          <w:szCs w:val="22"/>
          <w:lang w:val="es-ES"/>
        </w:rPr>
        <w:t xml:space="preserve">TS EN 12810 ve TS EN 12811 </w:t>
      </w:r>
      <w:r w:rsidR="009446DE" w:rsidRPr="00B97E1A">
        <w:rPr>
          <w:sz w:val="22"/>
          <w:szCs w:val="22"/>
          <w:lang w:val="es-ES"/>
        </w:rPr>
        <w:t>İNŞAAT İŞ İSKELELERİ VE KALIP İSKELELERİNDE KULLANILAN ÇELİK BORULAR</w:t>
      </w:r>
    </w:p>
    <w:p w:rsidR="009446DE" w:rsidRPr="009407C7" w:rsidRDefault="009446DE" w:rsidP="000D7C8A">
      <w:pPr>
        <w:tabs>
          <w:tab w:val="left" w:pos="540"/>
        </w:tabs>
        <w:spacing w:before="120" w:after="60"/>
        <w:ind w:left="567"/>
        <w:rPr>
          <w:sz w:val="22"/>
          <w:szCs w:val="22"/>
          <w:lang w:val="it-IT"/>
        </w:rPr>
      </w:pPr>
      <w:r w:rsidRPr="009407C7">
        <w:rPr>
          <w:sz w:val="22"/>
          <w:szCs w:val="22"/>
          <w:lang w:val="it-IT"/>
        </w:rPr>
        <w:lastRenderedPageBreak/>
        <w:t>TS 8737   YAPI RUHSATI</w:t>
      </w:r>
    </w:p>
    <w:p w:rsidR="009446DE" w:rsidRPr="009407C7" w:rsidRDefault="00B97E1A" w:rsidP="000D7C8A">
      <w:pPr>
        <w:tabs>
          <w:tab w:val="left" w:pos="540"/>
        </w:tabs>
        <w:spacing w:before="120" w:after="60"/>
        <w:ind w:left="567"/>
        <w:rPr>
          <w:sz w:val="22"/>
          <w:szCs w:val="22"/>
          <w:lang w:val="it-IT"/>
        </w:rPr>
      </w:pPr>
      <w:r w:rsidRPr="00B97E1A">
        <w:rPr>
          <w:sz w:val="22"/>
          <w:szCs w:val="22"/>
          <w:lang w:val="it-IT"/>
        </w:rPr>
        <w:t>TS EN 197-1</w:t>
      </w:r>
      <w:r>
        <w:rPr>
          <w:sz w:val="22"/>
          <w:szCs w:val="22"/>
          <w:lang w:val="it-IT"/>
        </w:rPr>
        <w:t xml:space="preserve"> </w:t>
      </w:r>
      <w:r w:rsidR="009446DE" w:rsidRPr="009407C7">
        <w:rPr>
          <w:sz w:val="22"/>
          <w:szCs w:val="22"/>
          <w:lang w:val="it-IT"/>
        </w:rPr>
        <w:t>ÇİMENTO-KATKILI ÇİMENTO</w:t>
      </w:r>
    </w:p>
    <w:p w:rsidR="009446DE" w:rsidRPr="009407C7" w:rsidRDefault="009446DE" w:rsidP="000D7C8A">
      <w:pPr>
        <w:tabs>
          <w:tab w:val="left" w:pos="540"/>
        </w:tabs>
        <w:spacing w:before="120" w:after="60"/>
        <w:ind w:left="567"/>
        <w:rPr>
          <w:sz w:val="22"/>
          <w:szCs w:val="22"/>
          <w:lang w:val="it-IT"/>
        </w:rPr>
      </w:pPr>
      <w:r w:rsidRPr="009407C7">
        <w:rPr>
          <w:sz w:val="22"/>
          <w:szCs w:val="22"/>
          <w:lang w:val="it-IT"/>
        </w:rPr>
        <w:t>TS 10970  FORMLAR-YAPI KULLANMA İZİN BELGESİ</w:t>
      </w:r>
    </w:p>
    <w:p w:rsidR="009446DE" w:rsidRPr="009407C7" w:rsidRDefault="00B97E1A" w:rsidP="000D7C8A">
      <w:pPr>
        <w:tabs>
          <w:tab w:val="left" w:pos="540"/>
        </w:tabs>
        <w:spacing w:before="120" w:after="60"/>
        <w:ind w:left="567"/>
        <w:rPr>
          <w:sz w:val="22"/>
          <w:szCs w:val="22"/>
          <w:lang w:val="it-IT"/>
        </w:rPr>
      </w:pPr>
      <w:r w:rsidRPr="00B97E1A">
        <w:rPr>
          <w:sz w:val="22"/>
          <w:szCs w:val="22"/>
          <w:lang w:val="it-IT"/>
        </w:rPr>
        <w:t>TS EN 206</w:t>
      </w:r>
      <w:r>
        <w:rPr>
          <w:sz w:val="22"/>
          <w:szCs w:val="22"/>
          <w:lang w:val="it-IT"/>
        </w:rPr>
        <w:t xml:space="preserve"> </w:t>
      </w:r>
      <w:r w:rsidR="009446DE" w:rsidRPr="009407C7">
        <w:rPr>
          <w:sz w:val="22"/>
          <w:szCs w:val="22"/>
          <w:lang w:val="it-IT"/>
        </w:rPr>
        <w:t xml:space="preserve"> BETON-HAZIR, BETON-SINIFLANDIRMA, ÖZELLİKLER, PERFORMANS,ÜRETİM VE UYGUNLUK KRİTERİ</w:t>
      </w:r>
    </w:p>
    <w:p w:rsidR="009446DE" w:rsidRPr="009407C7" w:rsidRDefault="00B97E1A" w:rsidP="000D7C8A">
      <w:pPr>
        <w:tabs>
          <w:tab w:val="left" w:pos="540"/>
        </w:tabs>
        <w:spacing w:before="120" w:after="60"/>
        <w:ind w:left="567"/>
        <w:rPr>
          <w:sz w:val="22"/>
          <w:szCs w:val="22"/>
          <w:lang w:val="it-IT"/>
        </w:rPr>
      </w:pPr>
      <w:r w:rsidRPr="00B97E1A">
        <w:rPr>
          <w:sz w:val="22"/>
          <w:szCs w:val="22"/>
          <w:lang w:val="it-IT"/>
        </w:rPr>
        <w:t xml:space="preserve">TS EN 197-1 </w:t>
      </w:r>
      <w:r w:rsidR="009446DE" w:rsidRPr="009407C7">
        <w:rPr>
          <w:sz w:val="22"/>
          <w:szCs w:val="22"/>
          <w:lang w:val="it-IT"/>
        </w:rPr>
        <w:t>ÇİMENTO (KOMPOZE)</w:t>
      </w:r>
    </w:p>
    <w:p w:rsidR="009446DE" w:rsidRPr="009407C7" w:rsidRDefault="00B97E1A" w:rsidP="000D7C8A">
      <w:pPr>
        <w:tabs>
          <w:tab w:val="left" w:pos="540"/>
        </w:tabs>
        <w:spacing w:before="120" w:after="60"/>
        <w:ind w:left="567"/>
        <w:rPr>
          <w:sz w:val="22"/>
          <w:szCs w:val="22"/>
          <w:lang w:val="it-IT"/>
        </w:rPr>
      </w:pPr>
      <w:r w:rsidRPr="00B97E1A">
        <w:rPr>
          <w:sz w:val="22"/>
          <w:szCs w:val="22"/>
          <w:lang w:val="it-IT"/>
        </w:rPr>
        <w:t>TS EN 197-1</w:t>
      </w:r>
      <w:r>
        <w:rPr>
          <w:sz w:val="22"/>
          <w:szCs w:val="22"/>
          <w:lang w:val="it-IT"/>
        </w:rPr>
        <w:t xml:space="preserve"> </w:t>
      </w:r>
      <w:r w:rsidR="009446DE" w:rsidRPr="009407C7">
        <w:rPr>
          <w:sz w:val="22"/>
          <w:szCs w:val="22"/>
          <w:lang w:val="it-IT"/>
        </w:rPr>
        <w:t>ÇİMENTO (PORTLAND KOMPOZE)</w:t>
      </w:r>
    </w:p>
    <w:p w:rsidR="001A012B" w:rsidRPr="00B97E1A" w:rsidRDefault="006418C2" w:rsidP="00AE46E2">
      <w:pPr>
        <w:tabs>
          <w:tab w:val="left" w:pos="540"/>
        </w:tabs>
        <w:spacing w:before="120" w:after="60"/>
        <w:ind w:left="567"/>
        <w:rPr>
          <w:sz w:val="22"/>
          <w:szCs w:val="22"/>
          <w:lang w:val="es-ES"/>
        </w:rPr>
      </w:pPr>
      <w:r w:rsidRPr="006418C2">
        <w:rPr>
          <w:sz w:val="22"/>
          <w:szCs w:val="22"/>
          <w:lang w:val="es-ES"/>
        </w:rPr>
        <w:t>TS EN 14351-1</w:t>
      </w:r>
      <w:r>
        <w:rPr>
          <w:sz w:val="22"/>
          <w:szCs w:val="22"/>
          <w:lang w:val="es-ES"/>
        </w:rPr>
        <w:t xml:space="preserve"> </w:t>
      </w:r>
      <w:r w:rsidR="00B97E1A" w:rsidRPr="00B97E1A">
        <w:rPr>
          <w:sz w:val="22"/>
          <w:szCs w:val="22"/>
          <w:lang w:val="es-ES"/>
        </w:rPr>
        <w:t xml:space="preserve">ve TS EN 1627 </w:t>
      </w:r>
      <w:r w:rsidR="009446DE" w:rsidRPr="00B97E1A">
        <w:rPr>
          <w:sz w:val="22"/>
          <w:szCs w:val="22"/>
          <w:lang w:val="es-ES"/>
        </w:rPr>
        <w:t>ÇELİK KAPILAR</w:t>
      </w:r>
    </w:p>
    <w:sectPr w:rsidR="001A012B" w:rsidRPr="00B97E1A" w:rsidSect="009407C7">
      <w:headerReference w:type="default" r:id="rId14"/>
      <w:footerReference w:type="even" r:id="rId15"/>
      <w:footerReference w:type="default" r:id="rId16"/>
      <w:headerReference w:type="first" r:id="rId17"/>
      <w:footerReference w:type="first" r:id="rId18"/>
      <w:pgSz w:w="11906" w:h="16838" w:code="9"/>
      <w:pgMar w:top="2269" w:right="746" w:bottom="1440" w:left="960" w:header="71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D310E" w:rsidRDefault="00FD310E">
      <w:r>
        <w:separator/>
      </w:r>
    </w:p>
  </w:endnote>
  <w:endnote w:type="continuationSeparator" w:id="0">
    <w:p w:rsidR="00FD310E" w:rsidRDefault="00FD31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HG Mincho Light J">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CG Times">
    <w:charset w:val="A2"/>
    <w:family w:val="roman"/>
    <w:pitch w:val="variable"/>
    <w:sig w:usb0="00000007" w:usb1="00000000" w:usb2="00000000" w:usb3="00000000" w:csb0="00000093" w:csb1="00000000"/>
  </w:font>
  <w:font w:name="Helv">
    <w:panose1 w:val="020B0604020202030204"/>
    <w:charset w:val="00"/>
    <w:family w:val="swiss"/>
    <w:pitch w:val="variable"/>
    <w:sig w:usb0="00000003" w:usb1="00000000" w:usb2="00000000" w:usb3="00000000" w:csb0="00000001" w:csb1="00000000"/>
  </w:font>
  <w:font w:name="Garamond (PCL6)">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A2"/>
    <w:family w:val="swiss"/>
    <w:pitch w:val="variable"/>
    <w:sig w:usb0="E4002EFF" w:usb1="C000247B" w:usb2="00000009" w:usb3="00000000" w:csb0="000001FF" w:csb1="00000000"/>
  </w:font>
  <w:font w:name="Trebuchet MS">
    <w:panose1 w:val="020B0603020202020204"/>
    <w:charset w:val="A2"/>
    <w:family w:val="swiss"/>
    <w:pitch w:val="variable"/>
    <w:sig w:usb0="00000687" w:usb1="00000000" w:usb2="00000000" w:usb3="00000000" w:csb0="0000009F" w:csb1="00000000"/>
  </w:font>
  <w:font w:name="TimesNewRoman">
    <w:altName w:val="Times New Roman"/>
    <w:charset w:val="00"/>
    <w:family w:val="auto"/>
    <w:pitch w:val="default"/>
  </w:font>
  <w:font w:name="Arial Narrow">
    <w:panose1 w:val="020B0606020202030204"/>
    <w:charset w:val="A2"/>
    <w:family w:val="swiss"/>
    <w:pitch w:val="variable"/>
    <w:sig w:usb0="00000287" w:usb1="00000800" w:usb2="00000000" w:usb3="00000000" w:csb0="0000009F" w:csb1="00000000"/>
  </w:font>
  <w:font w:name="Arial Black">
    <w:panose1 w:val="020B0A04020102020204"/>
    <w:charset w:val="A2"/>
    <w:family w:val="swiss"/>
    <w:pitch w:val="variable"/>
    <w:sig w:usb0="A00002AF" w:usb1="400078FB"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012B" w:rsidRDefault="001A012B" w:rsidP="00ED6575">
    <w:pPr>
      <w:pStyle w:val="AltBilgi"/>
      <w:framePr w:wrap="around" w:vAnchor="text" w:hAnchor="margin" w:xAlign="right" w:y="1"/>
      <w:rPr>
        <w:rStyle w:val="SayfaNumaras"/>
      </w:rPr>
    </w:pPr>
    <w:r>
      <w:rPr>
        <w:rStyle w:val="SayfaNumaras"/>
      </w:rPr>
      <w:fldChar w:fldCharType="begin"/>
    </w:r>
    <w:r>
      <w:rPr>
        <w:rStyle w:val="SayfaNumaras"/>
      </w:rPr>
      <w:instrText xml:space="preserve">PAGE  </w:instrText>
    </w:r>
    <w:r>
      <w:rPr>
        <w:rStyle w:val="SayfaNumaras"/>
      </w:rPr>
      <w:fldChar w:fldCharType="end"/>
    </w:r>
  </w:p>
  <w:p w:rsidR="001A012B" w:rsidRDefault="001A012B" w:rsidP="000660C6">
    <w:pPr>
      <w:pStyle w:val="AltBilgi"/>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012B" w:rsidRPr="00411CC0" w:rsidRDefault="001A012B" w:rsidP="000660C6">
    <w:pPr>
      <w:pStyle w:val="AltBilgi"/>
      <w:ind w:right="360"/>
      <w:rPr>
        <w:lang w:val="tr-TR"/>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012B" w:rsidRDefault="001A012B">
    <w:pPr>
      <w:pStyle w:val="AltBilgi"/>
      <w:rPr>
        <w:lang w:val="tr-TR"/>
      </w:rPr>
    </w:pPr>
  </w:p>
  <w:p w:rsidR="001A012B" w:rsidRDefault="001A012B">
    <w:pPr>
      <w:pStyle w:val="AltBilgi"/>
      <w:rPr>
        <w:lang w:val="tr-TR"/>
      </w:rPr>
    </w:pPr>
  </w:p>
  <w:p w:rsidR="001A012B" w:rsidRDefault="001A012B">
    <w:pPr>
      <w:pStyle w:val="AltBilgi"/>
      <w:rPr>
        <w:lang w:val="tr-TR"/>
      </w:rPr>
    </w:pPr>
  </w:p>
  <w:p w:rsidR="001A012B" w:rsidRDefault="001A012B">
    <w:pPr>
      <w:pStyle w:val="AltBilgi"/>
      <w:rPr>
        <w:lang w:val="tr-TR"/>
      </w:rPr>
    </w:pPr>
  </w:p>
  <w:p w:rsidR="001A012B" w:rsidRDefault="001A012B">
    <w:pPr>
      <w:pStyle w:val="AltBilgi"/>
      <w:rPr>
        <w:lang w:val="tr-TR"/>
      </w:rPr>
    </w:pPr>
  </w:p>
  <w:p w:rsidR="001A012B" w:rsidRDefault="001A012B">
    <w:pPr>
      <w:pStyle w:val="AltBilgi"/>
      <w:rPr>
        <w:lang w:val="tr-TR"/>
      </w:rPr>
    </w:pPr>
  </w:p>
  <w:tbl>
    <w:tblPr>
      <w:tblW w:w="10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21"/>
      <w:gridCol w:w="1374"/>
      <w:gridCol w:w="1140"/>
      <w:gridCol w:w="1633"/>
      <w:gridCol w:w="962"/>
      <w:gridCol w:w="1320"/>
    </w:tblGrid>
    <w:tr w:rsidR="001A012B" w:rsidRPr="00C6068D">
      <w:tc>
        <w:tcPr>
          <w:tcW w:w="4121" w:type="dxa"/>
          <w:vAlign w:val="center"/>
        </w:tcPr>
        <w:p w:rsidR="00FF1AAE" w:rsidRDefault="00FF1AAE" w:rsidP="00FF1AAE">
          <w:pPr>
            <w:autoSpaceDE w:val="0"/>
            <w:autoSpaceDN w:val="0"/>
            <w:adjustRightInd w:val="0"/>
            <w:jc w:val="center"/>
            <w:rPr>
              <w:b/>
              <w:sz w:val="20"/>
            </w:rPr>
          </w:pPr>
        </w:p>
        <w:p w:rsidR="00927452" w:rsidRPr="00927452" w:rsidRDefault="006E3F73" w:rsidP="00927452">
          <w:pPr>
            <w:autoSpaceDE w:val="0"/>
            <w:autoSpaceDN w:val="0"/>
            <w:adjustRightInd w:val="0"/>
            <w:jc w:val="center"/>
            <w:rPr>
              <w:b/>
              <w:sz w:val="16"/>
              <w:szCs w:val="16"/>
              <w:lang w:val="tr-TR"/>
            </w:rPr>
          </w:pPr>
          <w:r>
            <w:rPr>
              <w:b/>
              <w:sz w:val="16"/>
              <w:szCs w:val="16"/>
              <w:lang w:val="tr-TR"/>
            </w:rPr>
            <w:t>TÜRASAŞ GENEL MÜDÜRLÜĞÜ</w:t>
          </w:r>
        </w:p>
        <w:p w:rsidR="001A012B" w:rsidRPr="00927452" w:rsidRDefault="001A012B" w:rsidP="000309AF">
          <w:pPr>
            <w:pStyle w:val="AltBilgi"/>
            <w:jc w:val="center"/>
            <w:rPr>
              <w:b/>
              <w:sz w:val="20"/>
              <w:lang w:val="tr-TR"/>
            </w:rPr>
          </w:pPr>
        </w:p>
      </w:tc>
      <w:tc>
        <w:tcPr>
          <w:tcW w:w="1374" w:type="dxa"/>
          <w:vAlign w:val="center"/>
        </w:tcPr>
        <w:p w:rsidR="001A012B" w:rsidRDefault="001A012B" w:rsidP="000309AF">
          <w:pPr>
            <w:pStyle w:val="AltBilgi"/>
            <w:spacing w:before="60"/>
            <w:ind w:left="-63" w:right="-105"/>
            <w:rPr>
              <w:sz w:val="16"/>
              <w:szCs w:val="16"/>
              <w:lang w:val="tr-TR"/>
            </w:rPr>
          </w:pPr>
          <w:r w:rsidRPr="000309AF">
            <w:rPr>
              <w:sz w:val="16"/>
              <w:szCs w:val="16"/>
              <w:lang w:val="tr-TR"/>
            </w:rPr>
            <w:t>Tarih:</w:t>
          </w:r>
        </w:p>
        <w:p w:rsidR="001A012B" w:rsidRPr="000309AF" w:rsidRDefault="00767A5C" w:rsidP="000309AF">
          <w:pPr>
            <w:pStyle w:val="AltBilgi"/>
            <w:spacing w:before="60"/>
            <w:ind w:left="-63" w:right="-105"/>
            <w:jc w:val="center"/>
            <w:rPr>
              <w:b/>
              <w:sz w:val="20"/>
              <w:lang w:val="tr-TR"/>
            </w:rPr>
          </w:pPr>
          <w:r>
            <w:rPr>
              <w:b/>
              <w:sz w:val="20"/>
              <w:lang w:val="tr-TR"/>
            </w:rPr>
            <w:fldChar w:fldCharType="begin"/>
          </w:r>
          <w:r>
            <w:rPr>
              <w:b/>
              <w:sz w:val="20"/>
              <w:lang w:val="tr-TR"/>
            </w:rPr>
            <w:instrText xml:space="preserve"> DATE  \@ "dd.MM.yyyy" </w:instrText>
          </w:r>
          <w:r>
            <w:rPr>
              <w:b/>
              <w:sz w:val="20"/>
              <w:lang w:val="tr-TR"/>
            </w:rPr>
            <w:fldChar w:fldCharType="separate"/>
          </w:r>
          <w:r w:rsidR="00574CAB">
            <w:rPr>
              <w:b/>
              <w:noProof/>
              <w:sz w:val="20"/>
              <w:lang w:val="tr-TR"/>
            </w:rPr>
            <w:t>10.08.2026</w:t>
          </w:r>
          <w:r>
            <w:rPr>
              <w:b/>
              <w:sz w:val="20"/>
              <w:lang w:val="tr-TR"/>
            </w:rPr>
            <w:fldChar w:fldCharType="end"/>
          </w:r>
          <w:r w:rsidR="00ED7F82" w:rsidRPr="000309AF">
            <w:rPr>
              <w:b/>
              <w:sz w:val="20"/>
              <w:lang w:val="tr-TR"/>
            </w:rPr>
            <w:t xml:space="preserve"> </w:t>
          </w:r>
        </w:p>
      </w:tc>
      <w:tc>
        <w:tcPr>
          <w:tcW w:w="1140" w:type="dxa"/>
        </w:tcPr>
        <w:p w:rsidR="001A012B" w:rsidRPr="00C6068D" w:rsidRDefault="001A012B" w:rsidP="00C6068D">
          <w:pPr>
            <w:pStyle w:val="AltBilgi"/>
            <w:spacing w:before="60"/>
            <w:ind w:left="-63" w:right="-105"/>
            <w:jc w:val="left"/>
            <w:rPr>
              <w:sz w:val="16"/>
              <w:szCs w:val="16"/>
              <w:lang w:val="tr-TR"/>
            </w:rPr>
          </w:pPr>
          <w:r w:rsidRPr="00C6068D">
            <w:rPr>
              <w:sz w:val="16"/>
              <w:szCs w:val="16"/>
              <w:lang w:val="tr-TR"/>
            </w:rPr>
            <w:t>Pro</w:t>
          </w:r>
          <w:r>
            <w:rPr>
              <w:sz w:val="16"/>
              <w:szCs w:val="16"/>
              <w:lang w:val="tr-TR"/>
            </w:rPr>
            <w:t>je No</w:t>
          </w:r>
          <w:r w:rsidRPr="00C6068D">
            <w:rPr>
              <w:sz w:val="16"/>
              <w:szCs w:val="16"/>
              <w:lang w:val="tr-TR"/>
            </w:rPr>
            <w:t>:</w:t>
          </w:r>
        </w:p>
        <w:p w:rsidR="001A012B" w:rsidRPr="000309AF" w:rsidRDefault="001A012B" w:rsidP="00EE385D">
          <w:pPr>
            <w:pStyle w:val="AltBilgi"/>
            <w:spacing w:before="60"/>
            <w:jc w:val="center"/>
            <w:rPr>
              <w:sz w:val="20"/>
              <w:lang w:val="tr-TR"/>
            </w:rPr>
          </w:pPr>
        </w:p>
      </w:tc>
      <w:tc>
        <w:tcPr>
          <w:tcW w:w="1633" w:type="dxa"/>
        </w:tcPr>
        <w:p w:rsidR="001A012B" w:rsidRPr="00C6068D" w:rsidRDefault="001A012B" w:rsidP="00C6068D">
          <w:pPr>
            <w:pStyle w:val="AltBilgi"/>
            <w:spacing w:before="60"/>
            <w:ind w:left="-56" w:right="-118"/>
            <w:jc w:val="left"/>
            <w:rPr>
              <w:sz w:val="16"/>
              <w:szCs w:val="16"/>
              <w:lang w:val="tr-TR"/>
            </w:rPr>
          </w:pPr>
          <w:r>
            <w:rPr>
              <w:sz w:val="16"/>
              <w:szCs w:val="16"/>
              <w:lang w:val="tr-TR"/>
            </w:rPr>
            <w:t xml:space="preserve"> </w:t>
          </w:r>
          <w:r w:rsidRPr="00C6068D">
            <w:rPr>
              <w:sz w:val="16"/>
              <w:szCs w:val="16"/>
              <w:lang w:val="tr-TR"/>
            </w:rPr>
            <w:t>D</w:t>
          </w:r>
          <w:r>
            <w:rPr>
              <w:sz w:val="16"/>
              <w:szCs w:val="16"/>
              <w:lang w:val="tr-TR"/>
            </w:rPr>
            <w:t>öküman No</w:t>
          </w:r>
          <w:r w:rsidRPr="00C6068D">
            <w:rPr>
              <w:sz w:val="16"/>
              <w:szCs w:val="16"/>
              <w:lang w:val="tr-TR"/>
            </w:rPr>
            <w:t>:</w:t>
          </w:r>
        </w:p>
        <w:p w:rsidR="001A012B" w:rsidRPr="00C6068D" w:rsidRDefault="001A012B" w:rsidP="00C6068D">
          <w:pPr>
            <w:pStyle w:val="AltBilgi"/>
            <w:spacing w:before="60"/>
            <w:ind w:left="-99" w:right="-113"/>
            <w:jc w:val="center"/>
            <w:rPr>
              <w:sz w:val="18"/>
              <w:szCs w:val="18"/>
              <w:lang w:val="tr-TR"/>
            </w:rPr>
          </w:pPr>
        </w:p>
      </w:tc>
      <w:tc>
        <w:tcPr>
          <w:tcW w:w="962" w:type="dxa"/>
        </w:tcPr>
        <w:p w:rsidR="001A012B" w:rsidRPr="00C6068D" w:rsidRDefault="001A012B" w:rsidP="00C6068D">
          <w:pPr>
            <w:pStyle w:val="AltBilgi"/>
            <w:spacing w:before="60"/>
            <w:ind w:left="-57" w:right="-113"/>
            <w:jc w:val="left"/>
            <w:rPr>
              <w:sz w:val="16"/>
              <w:szCs w:val="16"/>
              <w:lang w:val="tr-TR"/>
            </w:rPr>
          </w:pPr>
          <w:r>
            <w:rPr>
              <w:sz w:val="16"/>
              <w:szCs w:val="16"/>
              <w:lang w:val="tr-TR"/>
            </w:rPr>
            <w:t xml:space="preserve">   </w:t>
          </w:r>
          <w:r w:rsidRPr="00C6068D">
            <w:rPr>
              <w:sz w:val="16"/>
              <w:szCs w:val="16"/>
              <w:lang w:val="tr-TR"/>
            </w:rPr>
            <w:t>S</w:t>
          </w:r>
          <w:r>
            <w:rPr>
              <w:sz w:val="16"/>
              <w:szCs w:val="16"/>
              <w:lang w:val="tr-TR"/>
            </w:rPr>
            <w:t>ayfa No:</w:t>
          </w:r>
        </w:p>
        <w:p w:rsidR="001A012B" w:rsidRPr="00C6068D" w:rsidRDefault="001A012B" w:rsidP="00C6068D">
          <w:pPr>
            <w:pStyle w:val="AltBilgi"/>
            <w:spacing w:before="60"/>
            <w:ind w:left="-99" w:right="-113"/>
            <w:jc w:val="center"/>
            <w:rPr>
              <w:b/>
              <w:sz w:val="16"/>
              <w:szCs w:val="16"/>
              <w:lang w:val="tr-TR"/>
            </w:rPr>
          </w:pPr>
          <w:r w:rsidRPr="00C6068D">
            <w:rPr>
              <w:b/>
              <w:sz w:val="16"/>
              <w:szCs w:val="16"/>
              <w:lang w:val="tr-TR"/>
            </w:rPr>
            <w:fldChar w:fldCharType="begin"/>
          </w:r>
          <w:r w:rsidRPr="00C6068D">
            <w:rPr>
              <w:b/>
              <w:sz w:val="16"/>
              <w:szCs w:val="16"/>
              <w:lang w:val="tr-TR"/>
            </w:rPr>
            <w:instrText xml:space="preserve"> PAGE </w:instrText>
          </w:r>
          <w:r w:rsidRPr="00C6068D">
            <w:rPr>
              <w:b/>
              <w:sz w:val="16"/>
              <w:szCs w:val="16"/>
              <w:lang w:val="tr-TR"/>
            </w:rPr>
            <w:fldChar w:fldCharType="separate"/>
          </w:r>
          <w:r w:rsidR="00574CAB">
            <w:rPr>
              <w:b/>
              <w:noProof/>
              <w:sz w:val="16"/>
              <w:szCs w:val="16"/>
              <w:lang w:val="tr-TR"/>
            </w:rPr>
            <w:t>1</w:t>
          </w:r>
          <w:r w:rsidRPr="00C6068D">
            <w:rPr>
              <w:b/>
              <w:sz w:val="16"/>
              <w:szCs w:val="16"/>
              <w:lang w:val="tr-TR"/>
            </w:rPr>
            <w:fldChar w:fldCharType="end"/>
          </w:r>
          <w:r w:rsidRPr="00C6068D">
            <w:rPr>
              <w:b/>
              <w:sz w:val="16"/>
              <w:szCs w:val="16"/>
              <w:lang w:val="tr-TR"/>
            </w:rPr>
            <w:t xml:space="preserve"> / </w:t>
          </w:r>
          <w:r w:rsidRPr="00C6068D">
            <w:rPr>
              <w:b/>
              <w:sz w:val="16"/>
              <w:szCs w:val="16"/>
              <w:lang w:val="tr-TR"/>
            </w:rPr>
            <w:fldChar w:fldCharType="begin"/>
          </w:r>
          <w:r w:rsidRPr="00C6068D">
            <w:rPr>
              <w:b/>
              <w:sz w:val="16"/>
              <w:szCs w:val="16"/>
              <w:lang w:val="tr-TR"/>
            </w:rPr>
            <w:instrText xml:space="preserve"> NUMPAGES </w:instrText>
          </w:r>
          <w:r w:rsidRPr="00C6068D">
            <w:rPr>
              <w:b/>
              <w:sz w:val="16"/>
              <w:szCs w:val="16"/>
              <w:lang w:val="tr-TR"/>
            </w:rPr>
            <w:fldChar w:fldCharType="separate"/>
          </w:r>
          <w:r w:rsidR="00574CAB">
            <w:rPr>
              <w:b/>
              <w:noProof/>
              <w:sz w:val="16"/>
              <w:szCs w:val="16"/>
              <w:lang w:val="tr-TR"/>
            </w:rPr>
            <w:t>92</w:t>
          </w:r>
          <w:r w:rsidRPr="00C6068D">
            <w:rPr>
              <w:b/>
              <w:sz w:val="16"/>
              <w:szCs w:val="16"/>
              <w:lang w:val="tr-TR"/>
            </w:rPr>
            <w:fldChar w:fldCharType="end"/>
          </w:r>
        </w:p>
      </w:tc>
      <w:tc>
        <w:tcPr>
          <w:tcW w:w="1320" w:type="dxa"/>
        </w:tcPr>
        <w:p w:rsidR="001A012B" w:rsidRPr="00C6068D" w:rsidRDefault="001A012B" w:rsidP="00C6068D">
          <w:pPr>
            <w:pStyle w:val="AltBilgi"/>
            <w:spacing w:before="60"/>
            <w:ind w:left="-73"/>
            <w:jc w:val="left"/>
            <w:rPr>
              <w:sz w:val="16"/>
              <w:szCs w:val="16"/>
              <w:lang w:val="tr-TR"/>
            </w:rPr>
          </w:pPr>
          <w:r>
            <w:rPr>
              <w:sz w:val="16"/>
              <w:szCs w:val="16"/>
              <w:lang w:val="tr-TR"/>
            </w:rPr>
            <w:t xml:space="preserve">    </w:t>
          </w:r>
          <w:r w:rsidRPr="00C6068D">
            <w:rPr>
              <w:sz w:val="16"/>
              <w:szCs w:val="16"/>
              <w:lang w:val="tr-TR"/>
            </w:rPr>
            <w:t>Revi</w:t>
          </w:r>
          <w:r>
            <w:rPr>
              <w:sz w:val="16"/>
              <w:szCs w:val="16"/>
              <w:lang w:val="tr-TR"/>
            </w:rPr>
            <w:t>zyon:</w:t>
          </w:r>
        </w:p>
        <w:p w:rsidR="001A012B" w:rsidRPr="00C6068D" w:rsidRDefault="001A012B" w:rsidP="00C6068D">
          <w:pPr>
            <w:pStyle w:val="AltBilgi"/>
            <w:spacing w:before="60"/>
            <w:jc w:val="center"/>
            <w:rPr>
              <w:sz w:val="16"/>
              <w:szCs w:val="16"/>
              <w:lang w:val="tr-TR"/>
            </w:rPr>
          </w:pPr>
          <w:r>
            <w:rPr>
              <w:b/>
              <w:szCs w:val="24"/>
              <w:lang w:val="tr-TR"/>
            </w:rPr>
            <w:t>0</w:t>
          </w:r>
        </w:p>
      </w:tc>
    </w:tr>
  </w:tbl>
  <w:p w:rsidR="001A012B" w:rsidRDefault="001A012B">
    <w:pPr>
      <w:pStyle w:val="AltBilgi"/>
      <w:rPr>
        <w:lang w:val="tr-TR"/>
      </w:rPr>
    </w:pPr>
  </w:p>
  <w:p w:rsidR="001A012B" w:rsidRDefault="001A012B">
    <w:pPr>
      <w:pStyle w:val="AltBilgi"/>
      <w:rPr>
        <w:lang w:val="tr-TR"/>
      </w:rPr>
    </w:pPr>
  </w:p>
  <w:p w:rsidR="001A012B" w:rsidRDefault="001A012B">
    <w:pPr>
      <w:pStyle w:val="AltBilgi"/>
      <w:rPr>
        <w:lang w:val="tr-TR"/>
      </w:rPr>
    </w:pPr>
  </w:p>
  <w:p w:rsidR="001A012B" w:rsidRPr="00447CFB" w:rsidRDefault="001A012B">
    <w:pPr>
      <w:pStyle w:val="AltBilgi"/>
      <w:rPr>
        <w:lang w:val="tr-TR"/>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D310E" w:rsidRDefault="00FD310E">
      <w:r>
        <w:separator/>
      </w:r>
    </w:p>
  </w:footnote>
  <w:footnote w:type="continuationSeparator" w:id="0">
    <w:p w:rsidR="00FD310E" w:rsidRDefault="00FD31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7"/>
      <w:gridCol w:w="4778"/>
      <w:gridCol w:w="1433"/>
      <w:gridCol w:w="1247"/>
    </w:tblGrid>
    <w:tr w:rsidR="001A012B">
      <w:trPr>
        <w:trHeight w:val="769"/>
      </w:trPr>
      <w:tc>
        <w:tcPr>
          <w:tcW w:w="2987" w:type="dxa"/>
          <w:vMerge w:val="restart"/>
        </w:tcPr>
        <w:p w:rsidR="001A012B" w:rsidRPr="00C6068D" w:rsidRDefault="00574CAB" w:rsidP="00C6068D">
          <w:pPr>
            <w:pStyle w:val="stBilgi"/>
            <w:ind w:right="-480"/>
            <w:rPr>
              <w:sz w:val="10"/>
              <w:szCs w:val="10"/>
            </w:rPr>
          </w:pPr>
          <w:r w:rsidRPr="00C6068D">
            <w:rPr>
              <w:rFonts w:cs="Arial"/>
              <w:b/>
              <w:noProof/>
              <w:sz w:val="10"/>
              <w:szCs w:val="10"/>
              <w:lang w:val="tr-TR" w:eastAsia="tr-TR"/>
            </w:rPr>
            <mc:AlternateContent>
              <mc:Choice Requires="wps">
                <w:drawing>
                  <wp:anchor distT="0" distB="0" distL="114300" distR="114300" simplePos="0" relativeHeight="251658240" behindDoc="0" locked="0" layoutInCell="1" allowOverlap="1">
                    <wp:simplePos x="0" y="0"/>
                    <wp:positionH relativeFrom="page">
                      <wp:posOffset>-10795</wp:posOffset>
                    </wp:positionH>
                    <wp:positionV relativeFrom="page">
                      <wp:posOffset>1270</wp:posOffset>
                    </wp:positionV>
                    <wp:extent cx="6629400" cy="9601200"/>
                    <wp:effectExtent l="19050" t="16510" r="19050" b="21590"/>
                    <wp:wrapNone/>
                    <wp:docPr id="2"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96012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3411C5" id="Rectangle 16" o:spid="_x0000_s1026" style="position:absolute;margin-left:-.85pt;margin-top:.1pt;width:522pt;height:756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" filled="f" strokeweight="2pt">
                    <w10:wrap anchorx="page" anchory="page"/>
                  </v:rect>
                </w:pict>
              </mc:Fallback>
            </mc:AlternateContent>
          </w:r>
        </w:p>
        <w:p w:rsidR="001A012B" w:rsidRDefault="001A012B" w:rsidP="00767A5C">
          <w:pPr>
            <w:pStyle w:val="stBilgi"/>
            <w:ind w:left="-360" w:right="-475"/>
            <w:jc w:val="center"/>
          </w:pPr>
        </w:p>
        <w:p w:rsidR="001A012B" w:rsidRPr="00BD36EA" w:rsidRDefault="001A012B" w:rsidP="00C6068D">
          <w:pPr>
            <w:pStyle w:val="stBilgi"/>
            <w:ind w:left="-115" w:right="-475"/>
            <w:rPr>
              <w:sz w:val="8"/>
              <w:szCs w:val="8"/>
            </w:rPr>
          </w:pPr>
        </w:p>
        <w:p w:rsidR="00AF0333" w:rsidRDefault="00AF0333" w:rsidP="0023480F">
          <w:pPr>
            <w:autoSpaceDE w:val="0"/>
            <w:autoSpaceDN w:val="0"/>
            <w:adjustRightInd w:val="0"/>
            <w:jc w:val="center"/>
            <w:rPr>
              <w:b/>
              <w:sz w:val="16"/>
              <w:szCs w:val="16"/>
            </w:rPr>
          </w:pPr>
        </w:p>
        <w:p w:rsidR="00AE46E2" w:rsidRDefault="00AE46E2" w:rsidP="00927452">
          <w:pPr>
            <w:autoSpaceDE w:val="0"/>
            <w:autoSpaceDN w:val="0"/>
            <w:adjustRightInd w:val="0"/>
            <w:jc w:val="center"/>
            <w:rPr>
              <w:b/>
              <w:sz w:val="16"/>
              <w:szCs w:val="16"/>
              <w:lang w:val="tr-TR"/>
            </w:rPr>
          </w:pPr>
        </w:p>
        <w:p w:rsidR="00AE46E2" w:rsidRDefault="00AE46E2" w:rsidP="00927452">
          <w:pPr>
            <w:autoSpaceDE w:val="0"/>
            <w:autoSpaceDN w:val="0"/>
            <w:adjustRightInd w:val="0"/>
            <w:jc w:val="center"/>
            <w:rPr>
              <w:b/>
              <w:sz w:val="16"/>
              <w:szCs w:val="16"/>
              <w:lang w:val="tr-TR"/>
            </w:rPr>
          </w:pPr>
        </w:p>
        <w:p w:rsidR="006E3F73" w:rsidRPr="00927452" w:rsidRDefault="006E3F73" w:rsidP="006E3F73">
          <w:pPr>
            <w:autoSpaceDE w:val="0"/>
            <w:autoSpaceDN w:val="0"/>
            <w:adjustRightInd w:val="0"/>
            <w:jc w:val="center"/>
            <w:rPr>
              <w:b/>
              <w:sz w:val="16"/>
              <w:szCs w:val="16"/>
              <w:lang w:val="tr-TR"/>
            </w:rPr>
          </w:pPr>
          <w:r>
            <w:rPr>
              <w:b/>
              <w:sz w:val="16"/>
              <w:szCs w:val="16"/>
              <w:lang w:val="tr-TR"/>
            </w:rPr>
            <w:t>TÜRASAŞ GENEL MÜDÜRLÜĞÜ</w:t>
          </w:r>
        </w:p>
        <w:p w:rsidR="001A012B" w:rsidRPr="00927452" w:rsidRDefault="001A012B" w:rsidP="00C6068D">
          <w:pPr>
            <w:pStyle w:val="stBilgi"/>
            <w:ind w:right="-108"/>
            <w:jc w:val="center"/>
            <w:rPr>
              <w:rFonts w:cs="Arial"/>
              <w:b/>
              <w:sz w:val="6"/>
              <w:szCs w:val="6"/>
              <w:lang w:val="tr-TR"/>
            </w:rPr>
          </w:pPr>
        </w:p>
      </w:tc>
      <w:tc>
        <w:tcPr>
          <w:tcW w:w="4778" w:type="dxa"/>
          <w:vAlign w:val="center"/>
        </w:tcPr>
        <w:p w:rsidR="000072F6" w:rsidRPr="00AE46E2" w:rsidRDefault="000072F6" w:rsidP="000072F6">
          <w:pPr>
            <w:pStyle w:val="stBilgi"/>
            <w:ind w:left="-108" w:right="12" w:firstLine="108"/>
            <w:jc w:val="center"/>
            <w:rPr>
              <w:b/>
              <w:szCs w:val="24"/>
              <w:lang w:val="tr-TR"/>
            </w:rPr>
          </w:pPr>
        </w:p>
        <w:p w:rsidR="001A012B" w:rsidRPr="00B06280" w:rsidRDefault="00A115D9" w:rsidP="00104566">
          <w:pPr>
            <w:pStyle w:val="stBilgi"/>
            <w:tabs>
              <w:tab w:val="clear" w:pos="4536"/>
              <w:tab w:val="center" w:pos="4692"/>
            </w:tabs>
            <w:ind w:left="-108" w:right="-108"/>
            <w:jc w:val="center"/>
            <w:rPr>
              <w:b/>
              <w:sz w:val="20"/>
              <w:lang w:val="tr-TR"/>
            </w:rPr>
          </w:pPr>
          <w:r w:rsidRPr="00A115D9">
            <w:rPr>
              <w:rFonts w:ascii="Arial Black" w:hAnsi="Arial Black" w:cs="Arial"/>
              <w:b/>
              <w:bCs/>
              <w:sz w:val="22"/>
              <w:szCs w:val="22"/>
              <w:lang w:val="tr-TR"/>
            </w:rPr>
            <w:t>TÜRASAŞ ESKİŞEHİR BÖLGE MÜDÜRLÜĞÜ KREŞ BİNASI UYGULAMA PROEJELERİ VE İHALE DOKÜMANLARI HAZIRLANMASI İŞİ</w:t>
          </w:r>
        </w:p>
      </w:tc>
      <w:tc>
        <w:tcPr>
          <w:tcW w:w="1433" w:type="dxa"/>
          <w:vAlign w:val="center"/>
        </w:tcPr>
        <w:p w:rsidR="001A012B" w:rsidRDefault="001A012B" w:rsidP="000309AF">
          <w:pPr>
            <w:pStyle w:val="Tabtext8"/>
            <w:spacing w:before="40"/>
            <w:ind w:right="-480"/>
            <w:jc w:val="left"/>
          </w:pPr>
          <w:r>
            <w:t>Doküman No:</w:t>
          </w:r>
        </w:p>
        <w:p w:rsidR="001A012B" w:rsidRPr="00C6068D" w:rsidRDefault="001A012B" w:rsidP="000309AF">
          <w:pPr>
            <w:pStyle w:val="stBilgi"/>
            <w:ind w:right="-480"/>
            <w:jc w:val="left"/>
            <w:rPr>
              <w:sz w:val="20"/>
            </w:rPr>
          </w:pPr>
        </w:p>
      </w:tc>
      <w:tc>
        <w:tcPr>
          <w:tcW w:w="1247" w:type="dxa"/>
          <w:vAlign w:val="center"/>
        </w:tcPr>
        <w:p w:rsidR="001A012B" w:rsidRPr="00C6068D" w:rsidRDefault="001A012B" w:rsidP="000309AF">
          <w:pPr>
            <w:pStyle w:val="Tabtext8"/>
            <w:spacing w:before="40"/>
            <w:ind w:right="-480"/>
            <w:jc w:val="left"/>
            <w:rPr>
              <w:rStyle w:val="SayfaNumaras"/>
              <w:sz w:val="20"/>
            </w:rPr>
          </w:pPr>
          <w:r>
            <w:t>Sayfa No:</w:t>
          </w:r>
          <w:r>
            <w:rPr>
              <w:rStyle w:val="SayfaNumaras"/>
            </w:rPr>
            <w:t xml:space="preserve">   </w:t>
          </w:r>
        </w:p>
        <w:p w:rsidR="001A012B" w:rsidRPr="000309AF" w:rsidRDefault="001A012B" w:rsidP="000309AF">
          <w:pPr>
            <w:pStyle w:val="stBilgi"/>
            <w:ind w:right="-480"/>
            <w:jc w:val="left"/>
            <w:rPr>
              <w:sz w:val="18"/>
              <w:szCs w:val="18"/>
            </w:rPr>
          </w:pPr>
          <w:r w:rsidRPr="00C6068D">
            <w:rPr>
              <w:sz w:val="20"/>
            </w:rPr>
            <w:t xml:space="preserve"> </w:t>
          </w:r>
          <w:r w:rsidRPr="000309AF">
            <w:rPr>
              <w:sz w:val="18"/>
              <w:szCs w:val="18"/>
            </w:rPr>
            <w:t xml:space="preserve"> </w:t>
          </w:r>
          <w:r w:rsidRPr="000309AF">
            <w:rPr>
              <w:sz w:val="18"/>
              <w:szCs w:val="18"/>
            </w:rPr>
            <w:fldChar w:fldCharType="begin"/>
          </w:r>
          <w:r w:rsidRPr="000309AF">
            <w:rPr>
              <w:sz w:val="18"/>
              <w:szCs w:val="18"/>
            </w:rPr>
            <w:instrText xml:space="preserve"> PAGE </w:instrText>
          </w:r>
          <w:r w:rsidRPr="000309AF">
            <w:rPr>
              <w:sz w:val="18"/>
              <w:szCs w:val="18"/>
            </w:rPr>
            <w:fldChar w:fldCharType="separate"/>
          </w:r>
          <w:r w:rsidR="00574CAB">
            <w:rPr>
              <w:noProof/>
              <w:sz w:val="18"/>
              <w:szCs w:val="18"/>
            </w:rPr>
            <w:t>3</w:t>
          </w:r>
          <w:r w:rsidRPr="000309AF">
            <w:rPr>
              <w:sz w:val="18"/>
              <w:szCs w:val="18"/>
            </w:rPr>
            <w:fldChar w:fldCharType="end"/>
          </w:r>
          <w:r w:rsidRPr="000309AF">
            <w:rPr>
              <w:sz w:val="18"/>
              <w:szCs w:val="18"/>
            </w:rPr>
            <w:t xml:space="preserve"> / </w:t>
          </w:r>
          <w:r w:rsidRPr="000309AF">
            <w:rPr>
              <w:sz w:val="18"/>
              <w:szCs w:val="18"/>
            </w:rPr>
            <w:fldChar w:fldCharType="begin"/>
          </w:r>
          <w:r w:rsidRPr="000309AF">
            <w:rPr>
              <w:sz w:val="18"/>
              <w:szCs w:val="18"/>
            </w:rPr>
            <w:instrText xml:space="preserve"> NUMPAGES </w:instrText>
          </w:r>
          <w:r w:rsidRPr="000309AF">
            <w:rPr>
              <w:sz w:val="18"/>
              <w:szCs w:val="18"/>
            </w:rPr>
            <w:fldChar w:fldCharType="separate"/>
          </w:r>
          <w:r w:rsidR="00574CAB">
            <w:rPr>
              <w:noProof/>
              <w:sz w:val="18"/>
              <w:szCs w:val="18"/>
            </w:rPr>
            <w:t>92</w:t>
          </w:r>
          <w:r w:rsidRPr="000309AF">
            <w:rPr>
              <w:sz w:val="18"/>
              <w:szCs w:val="18"/>
            </w:rPr>
            <w:fldChar w:fldCharType="end"/>
          </w:r>
        </w:p>
      </w:tc>
    </w:tr>
    <w:tr w:rsidR="001A012B">
      <w:trPr>
        <w:trHeight w:val="329"/>
      </w:trPr>
      <w:tc>
        <w:tcPr>
          <w:tcW w:w="2987" w:type="dxa"/>
          <w:vMerge/>
        </w:tcPr>
        <w:p w:rsidR="001A012B" w:rsidRPr="00C6068D" w:rsidRDefault="001A012B" w:rsidP="00C6068D">
          <w:pPr>
            <w:pStyle w:val="stBilgi"/>
            <w:ind w:right="-480"/>
            <w:rPr>
              <w:sz w:val="20"/>
            </w:rPr>
          </w:pPr>
        </w:p>
      </w:tc>
      <w:tc>
        <w:tcPr>
          <w:tcW w:w="4778" w:type="dxa"/>
          <w:vAlign w:val="center"/>
        </w:tcPr>
        <w:p w:rsidR="001A012B" w:rsidRPr="007801E6" w:rsidRDefault="001A012B" w:rsidP="00BD36EA">
          <w:pPr>
            <w:pStyle w:val="stBilgi"/>
            <w:ind w:left="-108" w:right="12" w:firstLine="108"/>
            <w:jc w:val="center"/>
            <w:rPr>
              <w:b/>
              <w:szCs w:val="24"/>
            </w:rPr>
          </w:pPr>
          <w:r w:rsidRPr="007801E6">
            <w:rPr>
              <w:b/>
              <w:szCs w:val="24"/>
            </w:rPr>
            <w:t xml:space="preserve">İNŞAAT İŞLERİ </w:t>
          </w:r>
        </w:p>
        <w:p w:rsidR="001A012B" w:rsidRPr="007801E6" w:rsidRDefault="001A012B" w:rsidP="00607457">
          <w:pPr>
            <w:pStyle w:val="stBilgi"/>
            <w:ind w:left="-108" w:right="12" w:firstLine="108"/>
            <w:jc w:val="center"/>
            <w:rPr>
              <w:b/>
              <w:szCs w:val="24"/>
            </w:rPr>
          </w:pPr>
          <w:r w:rsidRPr="007801E6">
            <w:rPr>
              <w:b/>
              <w:szCs w:val="24"/>
            </w:rPr>
            <w:t xml:space="preserve">GENEL </w:t>
          </w:r>
          <w:r w:rsidR="00607457">
            <w:rPr>
              <w:b/>
              <w:szCs w:val="24"/>
            </w:rPr>
            <w:t>YAPIM TALİMATLARI</w:t>
          </w:r>
        </w:p>
      </w:tc>
      <w:tc>
        <w:tcPr>
          <w:tcW w:w="1433" w:type="dxa"/>
          <w:vAlign w:val="center"/>
        </w:tcPr>
        <w:p w:rsidR="001A012B" w:rsidRPr="00C6068D" w:rsidRDefault="001A012B" w:rsidP="000309AF">
          <w:pPr>
            <w:pStyle w:val="stBilgi"/>
            <w:spacing w:before="40"/>
            <w:ind w:right="-480"/>
            <w:jc w:val="left"/>
            <w:rPr>
              <w:rFonts w:cs="Arial"/>
              <w:sz w:val="16"/>
              <w:szCs w:val="16"/>
            </w:rPr>
          </w:pPr>
          <w:r w:rsidRPr="00C6068D">
            <w:rPr>
              <w:rFonts w:cs="Arial"/>
              <w:sz w:val="16"/>
              <w:szCs w:val="16"/>
            </w:rPr>
            <w:t>Tarih:</w:t>
          </w:r>
        </w:p>
        <w:p w:rsidR="001A012B" w:rsidRPr="000309AF" w:rsidRDefault="00610E26" w:rsidP="000309AF">
          <w:pPr>
            <w:pStyle w:val="stBilgi"/>
            <w:spacing w:before="40"/>
            <w:ind w:left="132" w:right="-108" w:hanging="240"/>
            <w:jc w:val="center"/>
            <w:rPr>
              <w:rFonts w:cs="Arial"/>
              <w:sz w:val="18"/>
              <w:szCs w:val="18"/>
            </w:rPr>
          </w:pPr>
          <w:r>
            <w:rPr>
              <w:rFonts w:cs="Arial"/>
              <w:sz w:val="18"/>
              <w:szCs w:val="18"/>
            </w:rPr>
            <w:fldChar w:fldCharType="begin"/>
          </w:r>
          <w:r>
            <w:rPr>
              <w:rFonts w:cs="Arial"/>
              <w:sz w:val="18"/>
              <w:szCs w:val="18"/>
            </w:rPr>
            <w:instrText xml:space="preserve"> DATE  \@ "dd/MM/yyyy" </w:instrText>
          </w:r>
          <w:r>
            <w:rPr>
              <w:rFonts w:cs="Arial"/>
              <w:sz w:val="18"/>
              <w:szCs w:val="18"/>
            </w:rPr>
            <w:fldChar w:fldCharType="separate"/>
          </w:r>
          <w:r w:rsidR="00574CAB">
            <w:rPr>
              <w:rFonts w:cs="Arial"/>
              <w:noProof/>
              <w:sz w:val="18"/>
              <w:szCs w:val="18"/>
            </w:rPr>
            <w:t>10/08/2026</w:t>
          </w:r>
          <w:r>
            <w:rPr>
              <w:rFonts w:cs="Arial"/>
              <w:sz w:val="18"/>
              <w:szCs w:val="18"/>
            </w:rPr>
            <w:fldChar w:fldCharType="end"/>
          </w:r>
        </w:p>
      </w:tc>
      <w:tc>
        <w:tcPr>
          <w:tcW w:w="1247" w:type="dxa"/>
          <w:vAlign w:val="center"/>
        </w:tcPr>
        <w:p w:rsidR="001A012B" w:rsidRPr="00C6068D" w:rsidRDefault="001A012B" w:rsidP="000309AF">
          <w:pPr>
            <w:pStyle w:val="stBilgi"/>
            <w:spacing w:before="40"/>
            <w:ind w:right="-480"/>
            <w:jc w:val="left"/>
            <w:rPr>
              <w:rFonts w:cs="Arial"/>
              <w:sz w:val="16"/>
              <w:szCs w:val="16"/>
            </w:rPr>
          </w:pPr>
          <w:r w:rsidRPr="00C6068D">
            <w:rPr>
              <w:rFonts w:cs="Arial"/>
              <w:sz w:val="16"/>
              <w:szCs w:val="16"/>
            </w:rPr>
            <w:t>Revizyon:</w:t>
          </w:r>
        </w:p>
        <w:p w:rsidR="001A012B" w:rsidRPr="00C6068D" w:rsidRDefault="001A012B" w:rsidP="000309AF">
          <w:pPr>
            <w:pStyle w:val="stBilgi"/>
            <w:spacing w:before="40"/>
            <w:ind w:right="-480"/>
            <w:jc w:val="left"/>
            <w:rPr>
              <w:rFonts w:cs="Arial"/>
              <w:sz w:val="20"/>
            </w:rPr>
          </w:pPr>
          <w:r w:rsidRPr="00C6068D">
            <w:rPr>
              <w:rFonts w:cs="Arial"/>
              <w:sz w:val="20"/>
            </w:rPr>
            <w:t xml:space="preserve">       </w:t>
          </w:r>
          <w:r>
            <w:rPr>
              <w:rFonts w:cs="Arial"/>
              <w:sz w:val="20"/>
            </w:rPr>
            <w:t>0</w:t>
          </w:r>
        </w:p>
      </w:tc>
    </w:tr>
  </w:tbl>
  <w:p w:rsidR="001A012B" w:rsidRPr="008E3CBC" w:rsidRDefault="001A012B" w:rsidP="00AE46E2">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7151"/>
      <w:gridCol w:w="517"/>
    </w:tblGrid>
    <w:tr w:rsidR="001A012B" w:rsidTr="0051369B">
      <w:trPr>
        <w:trHeight w:val="1428"/>
      </w:trPr>
      <w:tc>
        <w:tcPr>
          <w:tcW w:w="2880" w:type="dxa"/>
        </w:tcPr>
        <w:p w:rsidR="007801E6" w:rsidRPr="00927452" w:rsidRDefault="00574CAB" w:rsidP="00927452">
          <w:pPr>
            <w:pStyle w:val="stBilgi"/>
            <w:ind w:left="-480" w:right="-480"/>
            <w:jc w:val="center"/>
            <w:rPr>
              <w:sz w:val="10"/>
              <w:szCs w:val="10"/>
            </w:rPr>
          </w:pPr>
          <w:r w:rsidRPr="00C6068D">
            <w:rPr>
              <w:noProof/>
              <w:lang w:val="tr-TR" w:eastAsia="tr-TR"/>
            </w:rPr>
            <mc:AlternateContent>
              <mc:Choice Requires="wps">
                <w:drawing>
                  <wp:anchor distT="0" distB="0" distL="114300" distR="114300" simplePos="0" relativeHeight="251657216" behindDoc="0" locked="0" layoutInCell="1" allowOverlap="1">
                    <wp:simplePos x="0" y="0"/>
                    <wp:positionH relativeFrom="page">
                      <wp:posOffset>-10795</wp:posOffset>
                    </wp:positionH>
                    <wp:positionV relativeFrom="page">
                      <wp:posOffset>-5715</wp:posOffset>
                    </wp:positionV>
                    <wp:extent cx="6705600" cy="9534525"/>
                    <wp:effectExtent l="19050" t="19050" r="19050" b="19050"/>
                    <wp:wrapNone/>
                    <wp:docPr id="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5600" cy="953452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D1D8AE" id="Rectangle 8" o:spid="_x0000_s1026" style="position:absolute;margin-left:-.85pt;margin-top:-.45pt;width:528pt;height:750.7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" filled="f" strokeweight="2pt">
                    <w10:wrap anchorx="page" anchory="page"/>
                  </v:rect>
                </w:pict>
              </mc:Fallback>
            </mc:AlternateContent>
          </w:r>
        </w:p>
        <w:p w:rsidR="007801E6" w:rsidRDefault="007801E6" w:rsidP="007801E6">
          <w:pPr>
            <w:autoSpaceDE w:val="0"/>
            <w:autoSpaceDN w:val="0"/>
            <w:adjustRightInd w:val="0"/>
            <w:jc w:val="center"/>
            <w:rPr>
              <w:b/>
              <w:sz w:val="16"/>
              <w:szCs w:val="16"/>
            </w:rPr>
          </w:pPr>
        </w:p>
        <w:p w:rsidR="00AE46E2" w:rsidRDefault="00AE46E2" w:rsidP="00AE46E2">
          <w:pPr>
            <w:autoSpaceDE w:val="0"/>
            <w:autoSpaceDN w:val="0"/>
            <w:adjustRightInd w:val="0"/>
            <w:jc w:val="center"/>
            <w:rPr>
              <w:b/>
              <w:bCs/>
              <w:sz w:val="16"/>
              <w:szCs w:val="16"/>
              <w:lang w:val="tr-TR"/>
            </w:rPr>
          </w:pPr>
        </w:p>
        <w:p w:rsidR="00AE46E2" w:rsidRDefault="00AE46E2" w:rsidP="00AE46E2">
          <w:pPr>
            <w:autoSpaceDE w:val="0"/>
            <w:autoSpaceDN w:val="0"/>
            <w:adjustRightInd w:val="0"/>
            <w:jc w:val="center"/>
            <w:rPr>
              <w:b/>
              <w:bCs/>
              <w:sz w:val="16"/>
              <w:szCs w:val="16"/>
              <w:lang w:val="tr-TR"/>
            </w:rPr>
          </w:pPr>
        </w:p>
        <w:p w:rsidR="00AE46E2" w:rsidRPr="00AE46E2" w:rsidRDefault="006E3F73" w:rsidP="00AE46E2">
          <w:pPr>
            <w:autoSpaceDE w:val="0"/>
            <w:autoSpaceDN w:val="0"/>
            <w:adjustRightInd w:val="0"/>
            <w:jc w:val="center"/>
            <w:rPr>
              <w:b/>
              <w:bCs/>
              <w:sz w:val="16"/>
              <w:szCs w:val="16"/>
              <w:lang w:val="tr-TR"/>
            </w:rPr>
          </w:pPr>
          <w:r>
            <w:rPr>
              <w:b/>
              <w:bCs/>
              <w:sz w:val="16"/>
              <w:szCs w:val="16"/>
              <w:lang w:val="tr-TR"/>
            </w:rPr>
            <w:t>TÜRASAŞ GENEL MÜDÜRLÜĞÜ</w:t>
          </w:r>
        </w:p>
        <w:p w:rsidR="001A012B" w:rsidRPr="00BC1EC6" w:rsidRDefault="001A012B" w:rsidP="00C6068D">
          <w:pPr>
            <w:pStyle w:val="stBilgi"/>
            <w:ind w:right="-108"/>
            <w:jc w:val="center"/>
            <w:rPr>
              <w:rFonts w:cs="Arial"/>
              <w:b/>
              <w:sz w:val="6"/>
              <w:szCs w:val="6"/>
            </w:rPr>
          </w:pPr>
        </w:p>
      </w:tc>
      <w:tc>
        <w:tcPr>
          <w:tcW w:w="7151" w:type="dxa"/>
          <w:vAlign w:val="center"/>
        </w:tcPr>
        <w:p w:rsidR="001A012B" w:rsidRPr="00C6068D" w:rsidRDefault="00574CAB" w:rsidP="00C6068D">
          <w:pPr>
            <w:pStyle w:val="stBilgi"/>
            <w:tabs>
              <w:tab w:val="clear" w:pos="4536"/>
              <w:tab w:val="center" w:pos="4692"/>
            </w:tabs>
            <w:ind w:left="-108" w:right="-108"/>
            <w:jc w:val="center"/>
            <w:rPr>
              <w:b/>
              <w:szCs w:val="24"/>
            </w:rPr>
          </w:pPr>
          <w:r>
            <w:rPr>
              <w:b/>
              <w:szCs w:val="24"/>
            </w:rPr>
            <w:t>YAPIM TALİMATLARI</w:t>
          </w:r>
        </w:p>
      </w:tc>
      <w:tc>
        <w:tcPr>
          <w:tcW w:w="517" w:type="dxa"/>
          <w:vAlign w:val="center"/>
        </w:tcPr>
        <w:p w:rsidR="001A012B" w:rsidRPr="00C6068D" w:rsidRDefault="001A012B" w:rsidP="00C6068D">
          <w:pPr>
            <w:pStyle w:val="stBilgi"/>
            <w:spacing w:before="40"/>
            <w:ind w:left="-108" w:right="-108"/>
            <w:jc w:val="center"/>
            <w:rPr>
              <w:b/>
              <w:sz w:val="20"/>
            </w:rPr>
          </w:pPr>
        </w:p>
      </w:tc>
    </w:tr>
  </w:tbl>
  <w:p w:rsidR="001A012B" w:rsidRDefault="001A012B">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mso306"/>
      </v:shape>
    </w:pict>
  </w:numPicBullet>
  <w:abstractNum w:abstractNumId="0" w15:restartNumberingAfterBreak="0">
    <w:nsid w:val="FFFFFF89"/>
    <w:multiLevelType w:val="singleLevel"/>
    <w:tmpl w:val="7850F070"/>
    <w:lvl w:ilvl="0">
      <w:start w:val="1"/>
      <w:numFmt w:val="bullet"/>
      <w:pStyle w:val="ListeMaddemi"/>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2"/>
    <w:multiLevelType w:val="singleLevel"/>
    <w:tmpl w:val="00000002"/>
    <w:name w:val="WW8Num2"/>
    <w:lvl w:ilvl="0">
      <w:start w:val="1"/>
      <w:numFmt w:val="lowerLetter"/>
      <w:lvlText w:val="%1)"/>
      <w:lvlJc w:val="left"/>
      <w:pPr>
        <w:tabs>
          <w:tab w:val="num" w:pos="720"/>
        </w:tabs>
        <w:ind w:left="720" w:hanging="360"/>
      </w:pPr>
    </w:lvl>
  </w:abstractNum>
  <w:abstractNum w:abstractNumId="3" w15:restartNumberingAfterBreak="0">
    <w:nsid w:val="00002861"/>
    <w:multiLevelType w:val="singleLevel"/>
    <w:tmpl w:val="B2F638DE"/>
    <w:lvl w:ilvl="0">
      <w:start w:val="3"/>
      <w:numFmt w:val="bullet"/>
      <w:lvlText w:val="-"/>
      <w:lvlJc w:val="left"/>
      <w:pPr>
        <w:tabs>
          <w:tab w:val="num" w:pos="927"/>
        </w:tabs>
        <w:ind w:left="927" w:hanging="360"/>
      </w:pPr>
      <w:rPr>
        <w:rFonts w:hint="default"/>
      </w:rPr>
    </w:lvl>
  </w:abstractNum>
  <w:abstractNum w:abstractNumId="4" w15:restartNumberingAfterBreak="0">
    <w:nsid w:val="0EBC639B"/>
    <w:multiLevelType w:val="singleLevel"/>
    <w:tmpl w:val="F8709686"/>
    <w:lvl w:ilvl="0">
      <w:start w:val="3"/>
      <w:numFmt w:val="bullet"/>
      <w:lvlText w:val="-"/>
      <w:lvlJc w:val="left"/>
      <w:pPr>
        <w:tabs>
          <w:tab w:val="num" w:pos="927"/>
        </w:tabs>
        <w:ind w:left="927" w:hanging="360"/>
      </w:pPr>
      <w:rPr>
        <w:rFonts w:hint="default"/>
      </w:rPr>
    </w:lvl>
  </w:abstractNum>
  <w:abstractNum w:abstractNumId="5" w15:restartNumberingAfterBreak="0">
    <w:nsid w:val="139B4F39"/>
    <w:multiLevelType w:val="singleLevel"/>
    <w:tmpl w:val="00702F34"/>
    <w:lvl w:ilvl="0">
      <w:start w:val="3"/>
      <w:numFmt w:val="bullet"/>
      <w:lvlText w:val="-"/>
      <w:lvlJc w:val="left"/>
      <w:pPr>
        <w:tabs>
          <w:tab w:val="num" w:pos="927"/>
        </w:tabs>
        <w:ind w:left="927" w:hanging="360"/>
      </w:pPr>
      <w:rPr>
        <w:rFonts w:hint="default"/>
      </w:rPr>
    </w:lvl>
  </w:abstractNum>
  <w:abstractNum w:abstractNumId="6" w15:restartNumberingAfterBreak="0">
    <w:nsid w:val="25417202"/>
    <w:multiLevelType w:val="hybridMultilevel"/>
    <w:tmpl w:val="7C7C1242"/>
    <w:lvl w:ilvl="0" w:tplc="041F000F">
      <w:start w:val="1"/>
      <w:numFmt w:val="decimal"/>
      <w:lvlText w:val="%1."/>
      <w:lvlJc w:val="left"/>
      <w:pPr>
        <w:ind w:left="360" w:hanging="360"/>
      </w:pPr>
      <w:rPr>
        <w:rFonts w:hint="default"/>
      </w:rPr>
    </w:lvl>
    <w:lvl w:ilvl="1" w:tplc="041F0019">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15:restartNumberingAfterBreak="0">
    <w:nsid w:val="2D3212CB"/>
    <w:multiLevelType w:val="multilevel"/>
    <w:tmpl w:val="A5368D8E"/>
    <w:lvl w:ilvl="0">
      <w:start w:val="3"/>
      <w:numFmt w:val="decimal"/>
      <w:lvlText w:val="%1"/>
      <w:lvlJc w:val="left"/>
      <w:pPr>
        <w:tabs>
          <w:tab w:val="num" w:pos="720"/>
        </w:tabs>
        <w:ind w:left="720" w:hanging="720"/>
      </w:pPr>
      <w:rPr>
        <w:rFonts w:hint="default"/>
      </w:rPr>
    </w:lvl>
    <w:lvl w:ilvl="1">
      <w:start w:val="2"/>
      <w:numFmt w:val="decimal"/>
      <w:lvlText w:val="%1.%2"/>
      <w:lvlJc w:val="left"/>
      <w:pPr>
        <w:tabs>
          <w:tab w:val="num" w:pos="960"/>
        </w:tabs>
        <w:ind w:left="960" w:hanging="720"/>
      </w:pPr>
      <w:rPr>
        <w:rFonts w:hint="default"/>
      </w:rPr>
    </w:lvl>
    <w:lvl w:ilvl="2">
      <w:start w:val="2"/>
      <w:numFmt w:val="decimal"/>
      <w:lvlText w:val="%1.%2.%3"/>
      <w:lvlJc w:val="left"/>
      <w:pPr>
        <w:tabs>
          <w:tab w:val="num" w:pos="1200"/>
        </w:tabs>
        <w:ind w:left="1200" w:hanging="720"/>
      </w:pPr>
      <w:rPr>
        <w:rFonts w:hint="default"/>
      </w:rPr>
    </w:lvl>
    <w:lvl w:ilvl="3">
      <w:start w:val="2"/>
      <w:numFmt w:val="decimal"/>
      <w:lvlText w:val="%1.%2.%3.%4"/>
      <w:lvlJc w:val="left"/>
      <w:pPr>
        <w:tabs>
          <w:tab w:val="num" w:pos="1440"/>
        </w:tabs>
        <w:ind w:left="1440" w:hanging="720"/>
      </w:pPr>
      <w:rPr>
        <w:rFonts w:hint="default"/>
        <w:b/>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360"/>
        </w:tabs>
        <w:ind w:left="3360" w:hanging="1440"/>
      </w:pPr>
      <w:rPr>
        <w:rFonts w:hint="default"/>
      </w:rPr>
    </w:lvl>
  </w:abstractNum>
  <w:abstractNum w:abstractNumId="8" w15:restartNumberingAfterBreak="0">
    <w:nsid w:val="2D5F4A6C"/>
    <w:multiLevelType w:val="hybridMultilevel"/>
    <w:tmpl w:val="B44EA1A8"/>
    <w:lvl w:ilvl="0" w:tplc="22E035A0">
      <w:start w:val="4"/>
      <w:numFmt w:val="bullet"/>
      <w:lvlText w:val="-"/>
      <w:lvlJc w:val="left"/>
      <w:pPr>
        <w:tabs>
          <w:tab w:val="num" w:pos="3240"/>
        </w:tabs>
        <w:ind w:left="3240" w:hanging="360"/>
      </w:pPr>
      <w:rPr>
        <w:rFonts w:ascii="Times New Roman" w:eastAsia="Times New Roman" w:hAnsi="Times New Roman" w:cs="Times New Roman" w:hint="default"/>
        <w:b/>
      </w:rPr>
    </w:lvl>
    <w:lvl w:ilvl="1" w:tplc="041F0003" w:tentative="1">
      <w:start w:val="1"/>
      <w:numFmt w:val="bullet"/>
      <w:lvlText w:val="o"/>
      <w:lvlJc w:val="left"/>
      <w:pPr>
        <w:tabs>
          <w:tab w:val="num" w:pos="3960"/>
        </w:tabs>
        <w:ind w:left="3960" w:hanging="360"/>
      </w:pPr>
      <w:rPr>
        <w:rFonts w:ascii="Courier New" w:hAnsi="Courier New" w:cs="Courier New" w:hint="default"/>
      </w:rPr>
    </w:lvl>
    <w:lvl w:ilvl="2" w:tplc="041F0005" w:tentative="1">
      <w:start w:val="1"/>
      <w:numFmt w:val="bullet"/>
      <w:lvlText w:val=""/>
      <w:lvlJc w:val="left"/>
      <w:pPr>
        <w:tabs>
          <w:tab w:val="num" w:pos="4680"/>
        </w:tabs>
        <w:ind w:left="4680" w:hanging="360"/>
      </w:pPr>
      <w:rPr>
        <w:rFonts w:ascii="Wingdings" w:hAnsi="Wingdings" w:hint="default"/>
      </w:rPr>
    </w:lvl>
    <w:lvl w:ilvl="3" w:tplc="041F0001" w:tentative="1">
      <w:start w:val="1"/>
      <w:numFmt w:val="bullet"/>
      <w:lvlText w:val=""/>
      <w:lvlJc w:val="left"/>
      <w:pPr>
        <w:tabs>
          <w:tab w:val="num" w:pos="5400"/>
        </w:tabs>
        <w:ind w:left="5400" w:hanging="360"/>
      </w:pPr>
      <w:rPr>
        <w:rFonts w:ascii="Symbol" w:hAnsi="Symbol" w:hint="default"/>
      </w:rPr>
    </w:lvl>
    <w:lvl w:ilvl="4" w:tplc="041F0003" w:tentative="1">
      <w:start w:val="1"/>
      <w:numFmt w:val="bullet"/>
      <w:lvlText w:val="o"/>
      <w:lvlJc w:val="left"/>
      <w:pPr>
        <w:tabs>
          <w:tab w:val="num" w:pos="6120"/>
        </w:tabs>
        <w:ind w:left="6120" w:hanging="360"/>
      </w:pPr>
      <w:rPr>
        <w:rFonts w:ascii="Courier New" w:hAnsi="Courier New" w:cs="Courier New" w:hint="default"/>
      </w:rPr>
    </w:lvl>
    <w:lvl w:ilvl="5" w:tplc="041F0005" w:tentative="1">
      <w:start w:val="1"/>
      <w:numFmt w:val="bullet"/>
      <w:lvlText w:val=""/>
      <w:lvlJc w:val="left"/>
      <w:pPr>
        <w:tabs>
          <w:tab w:val="num" w:pos="6840"/>
        </w:tabs>
        <w:ind w:left="6840" w:hanging="360"/>
      </w:pPr>
      <w:rPr>
        <w:rFonts w:ascii="Wingdings" w:hAnsi="Wingdings" w:hint="default"/>
      </w:rPr>
    </w:lvl>
    <w:lvl w:ilvl="6" w:tplc="041F0001" w:tentative="1">
      <w:start w:val="1"/>
      <w:numFmt w:val="bullet"/>
      <w:lvlText w:val=""/>
      <w:lvlJc w:val="left"/>
      <w:pPr>
        <w:tabs>
          <w:tab w:val="num" w:pos="7560"/>
        </w:tabs>
        <w:ind w:left="7560" w:hanging="360"/>
      </w:pPr>
      <w:rPr>
        <w:rFonts w:ascii="Symbol" w:hAnsi="Symbol" w:hint="default"/>
      </w:rPr>
    </w:lvl>
    <w:lvl w:ilvl="7" w:tplc="041F0003" w:tentative="1">
      <w:start w:val="1"/>
      <w:numFmt w:val="bullet"/>
      <w:lvlText w:val="o"/>
      <w:lvlJc w:val="left"/>
      <w:pPr>
        <w:tabs>
          <w:tab w:val="num" w:pos="8280"/>
        </w:tabs>
        <w:ind w:left="8280" w:hanging="360"/>
      </w:pPr>
      <w:rPr>
        <w:rFonts w:ascii="Courier New" w:hAnsi="Courier New" w:cs="Courier New" w:hint="default"/>
      </w:rPr>
    </w:lvl>
    <w:lvl w:ilvl="8" w:tplc="041F0005" w:tentative="1">
      <w:start w:val="1"/>
      <w:numFmt w:val="bullet"/>
      <w:lvlText w:val=""/>
      <w:lvlJc w:val="left"/>
      <w:pPr>
        <w:tabs>
          <w:tab w:val="num" w:pos="9000"/>
        </w:tabs>
        <w:ind w:left="9000" w:hanging="360"/>
      </w:pPr>
      <w:rPr>
        <w:rFonts w:ascii="Wingdings" w:hAnsi="Wingdings" w:hint="default"/>
      </w:rPr>
    </w:lvl>
  </w:abstractNum>
  <w:abstractNum w:abstractNumId="9" w15:restartNumberingAfterBreak="0">
    <w:nsid w:val="2F3F31A9"/>
    <w:multiLevelType w:val="hybridMultilevel"/>
    <w:tmpl w:val="F976C47E"/>
    <w:lvl w:ilvl="0" w:tplc="B5701534">
      <w:start w:val="1"/>
      <w:numFmt w:val="bullet"/>
      <w:pStyle w:val="Liste3"/>
      <w:lvlText w:val=""/>
      <w:lvlJc w:val="left"/>
      <w:pPr>
        <w:tabs>
          <w:tab w:val="num" w:pos="720"/>
        </w:tabs>
        <w:ind w:left="720" w:hanging="360"/>
      </w:pPr>
      <w:rPr>
        <w:rFonts w:ascii="Wingdings" w:hAnsi="Wingdings" w:hint="default"/>
        <w:sz w:val="16"/>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6E24C07"/>
    <w:multiLevelType w:val="hybridMultilevel"/>
    <w:tmpl w:val="01FA252C"/>
    <w:lvl w:ilvl="0" w:tplc="041F000F">
      <w:start w:val="1"/>
      <w:numFmt w:val="decimal"/>
      <w:lvlText w:val="%1."/>
      <w:lvlJc w:val="left"/>
      <w:pPr>
        <w:tabs>
          <w:tab w:val="num" w:pos="360"/>
        </w:tabs>
        <w:ind w:left="360" w:hanging="360"/>
      </w:pPr>
      <w:rPr>
        <w:rFonts w:hint="default"/>
      </w:rPr>
    </w:lvl>
    <w:lvl w:ilvl="1" w:tplc="041F0019">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1" w15:restartNumberingAfterBreak="0">
    <w:nsid w:val="3AFF08EF"/>
    <w:multiLevelType w:val="hybridMultilevel"/>
    <w:tmpl w:val="F5FC7F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CB7AC4"/>
    <w:multiLevelType w:val="singleLevel"/>
    <w:tmpl w:val="20C68E90"/>
    <w:lvl w:ilvl="0">
      <w:start w:val="1"/>
      <w:numFmt w:val="lowerLetter"/>
      <w:lvlText w:val="%1) "/>
      <w:legacy w:legacy="1" w:legacySpace="0" w:legacyIndent="283"/>
      <w:lvlJc w:val="left"/>
      <w:pPr>
        <w:ind w:left="850" w:hanging="283"/>
      </w:pPr>
      <w:rPr>
        <w:rFonts w:ascii="Times New Roman" w:hAnsi="Times New Roman" w:hint="default"/>
        <w:b w:val="0"/>
        <w:i w:val="0"/>
        <w:sz w:val="24"/>
        <w:u w:val="none"/>
      </w:rPr>
    </w:lvl>
  </w:abstractNum>
  <w:abstractNum w:abstractNumId="13" w15:restartNumberingAfterBreak="0">
    <w:nsid w:val="432D4EE1"/>
    <w:multiLevelType w:val="hybridMultilevel"/>
    <w:tmpl w:val="2C089CE4"/>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15:restartNumberingAfterBreak="0">
    <w:nsid w:val="45D65F10"/>
    <w:multiLevelType w:val="hybridMultilevel"/>
    <w:tmpl w:val="D3CCB258"/>
    <w:lvl w:ilvl="0" w:tplc="49C0DC2A">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5" w15:restartNumberingAfterBreak="0">
    <w:nsid w:val="489C563C"/>
    <w:multiLevelType w:val="multilevel"/>
    <w:tmpl w:val="A4CE0FEA"/>
    <w:lvl w:ilvl="0">
      <w:start w:val="1"/>
      <w:numFmt w:val="decimal"/>
      <w:lvlText w:val="%1"/>
      <w:lvlJc w:val="left"/>
      <w:pPr>
        <w:ind w:left="450" w:hanging="450"/>
      </w:pPr>
      <w:rPr>
        <w:rFonts w:hint="default"/>
      </w:rPr>
    </w:lvl>
    <w:lvl w:ilvl="1">
      <w:start w:val="1"/>
      <w:numFmt w:val="decimal"/>
      <w:pStyle w:val="Arabalk"/>
      <w:lvlText w:val="%1.%2"/>
      <w:lvlJc w:val="left"/>
      <w:pPr>
        <w:ind w:left="1004" w:hanging="720"/>
      </w:pPr>
      <w:rPr>
        <w:rFonts w:hint="default"/>
      </w:rPr>
    </w:lvl>
    <w:lvl w:ilvl="2">
      <w:start w:val="1"/>
      <w:numFmt w:val="decimal"/>
      <w:lvlText w:val="%1.%2.%3"/>
      <w:lvlJc w:val="left"/>
      <w:pPr>
        <w:ind w:left="1790" w:hanging="1080"/>
      </w:pPr>
      <w:rPr>
        <w:rFonts w:ascii="Arial" w:hAnsi="Arial" w:cs="Arial" w:hint="default"/>
        <w:b/>
        <w:sz w:val="22"/>
        <w:szCs w:val="22"/>
      </w:rPr>
    </w:lvl>
    <w:lvl w:ilvl="3">
      <w:start w:val="1"/>
      <w:numFmt w:val="decimal"/>
      <w:lvlText w:val="%1.%2.%3.%4"/>
      <w:lvlJc w:val="left"/>
      <w:pPr>
        <w:ind w:left="1932" w:hanging="1080"/>
      </w:pPr>
      <w:rPr>
        <w:rFonts w:hint="default"/>
      </w:rPr>
    </w:lvl>
    <w:lvl w:ilvl="4">
      <w:start w:val="1"/>
      <w:numFmt w:val="decimal"/>
      <w:lvlText w:val="%1.%2.%3.%4.%5"/>
      <w:lvlJc w:val="left"/>
      <w:pPr>
        <w:ind w:left="2576" w:hanging="1440"/>
      </w:pPr>
      <w:rPr>
        <w:rFonts w:hint="default"/>
      </w:rPr>
    </w:lvl>
    <w:lvl w:ilvl="5">
      <w:start w:val="1"/>
      <w:numFmt w:val="decimal"/>
      <w:lvlText w:val="%1.%2.%3.%4.%5.%6"/>
      <w:lvlJc w:val="left"/>
      <w:pPr>
        <w:ind w:left="3220" w:hanging="1800"/>
      </w:pPr>
      <w:rPr>
        <w:rFonts w:hint="default"/>
      </w:rPr>
    </w:lvl>
    <w:lvl w:ilvl="6">
      <w:start w:val="1"/>
      <w:numFmt w:val="decimal"/>
      <w:lvlText w:val="%1.%2.%3.%4.%5.%6.%7"/>
      <w:lvlJc w:val="left"/>
      <w:pPr>
        <w:ind w:left="3864" w:hanging="2160"/>
      </w:pPr>
      <w:rPr>
        <w:rFonts w:hint="default"/>
      </w:rPr>
    </w:lvl>
    <w:lvl w:ilvl="7">
      <w:start w:val="1"/>
      <w:numFmt w:val="decimal"/>
      <w:lvlText w:val="%1.%2.%3.%4.%5.%6.%7.%8"/>
      <w:lvlJc w:val="left"/>
      <w:pPr>
        <w:ind w:left="4148" w:hanging="2160"/>
      </w:pPr>
      <w:rPr>
        <w:rFonts w:hint="default"/>
      </w:rPr>
    </w:lvl>
    <w:lvl w:ilvl="8">
      <w:start w:val="1"/>
      <w:numFmt w:val="decimal"/>
      <w:lvlText w:val="%1.%2.%3.%4.%5.%6.%7.%8.%9"/>
      <w:lvlJc w:val="left"/>
      <w:pPr>
        <w:ind w:left="4792" w:hanging="2520"/>
      </w:pPr>
      <w:rPr>
        <w:rFonts w:hint="default"/>
      </w:rPr>
    </w:lvl>
  </w:abstractNum>
  <w:abstractNum w:abstractNumId="16" w15:restartNumberingAfterBreak="0">
    <w:nsid w:val="4AEF645A"/>
    <w:multiLevelType w:val="hybridMultilevel"/>
    <w:tmpl w:val="F35A8686"/>
    <w:lvl w:ilvl="0" w:tplc="041F000F">
      <w:start w:val="1"/>
      <w:numFmt w:val="decimal"/>
      <w:lvlText w:val="%1."/>
      <w:lvlJc w:val="left"/>
      <w:pPr>
        <w:tabs>
          <w:tab w:val="num" w:pos="460"/>
        </w:tabs>
        <w:ind w:left="460" w:hanging="360"/>
      </w:pPr>
      <w:rPr>
        <w:rFonts w:hint="default"/>
      </w:rPr>
    </w:lvl>
    <w:lvl w:ilvl="1" w:tplc="041F0019">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7" w15:restartNumberingAfterBreak="0">
    <w:nsid w:val="502137D7"/>
    <w:multiLevelType w:val="hybridMultilevel"/>
    <w:tmpl w:val="03C2A15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58C1CFD"/>
    <w:multiLevelType w:val="hybridMultilevel"/>
    <w:tmpl w:val="44BA0644"/>
    <w:lvl w:ilvl="0" w:tplc="28A83052">
      <w:start w:val="3"/>
      <w:numFmt w:val="decimal"/>
      <w:lvlText w:val="%1."/>
      <w:lvlJc w:val="left"/>
      <w:pPr>
        <w:tabs>
          <w:tab w:val="num" w:pos="460"/>
        </w:tabs>
        <w:ind w:left="460" w:hanging="360"/>
      </w:pPr>
      <w:rPr>
        <w:rFonts w:hint="default"/>
      </w:rPr>
    </w:lvl>
    <w:lvl w:ilvl="1" w:tplc="041F0019" w:tentative="1">
      <w:start w:val="1"/>
      <w:numFmt w:val="lowerLetter"/>
      <w:lvlText w:val="%2."/>
      <w:lvlJc w:val="left"/>
      <w:pPr>
        <w:tabs>
          <w:tab w:val="num" w:pos="1180"/>
        </w:tabs>
        <w:ind w:left="1180" w:hanging="360"/>
      </w:pPr>
    </w:lvl>
    <w:lvl w:ilvl="2" w:tplc="041F001B" w:tentative="1">
      <w:start w:val="1"/>
      <w:numFmt w:val="lowerRoman"/>
      <w:lvlText w:val="%3."/>
      <w:lvlJc w:val="right"/>
      <w:pPr>
        <w:tabs>
          <w:tab w:val="num" w:pos="1900"/>
        </w:tabs>
        <w:ind w:left="1900" w:hanging="180"/>
      </w:pPr>
    </w:lvl>
    <w:lvl w:ilvl="3" w:tplc="041F000F" w:tentative="1">
      <w:start w:val="1"/>
      <w:numFmt w:val="decimal"/>
      <w:lvlText w:val="%4."/>
      <w:lvlJc w:val="left"/>
      <w:pPr>
        <w:tabs>
          <w:tab w:val="num" w:pos="2620"/>
        </w:tabs>
        <w:ind w:left="2620" w:hanging="360"/>
      </w:pPr>
    </w:lvl>
    <w:lvl w:ilvl="4" w:tplc="041F0019" w:tentative="1">
      <w:start w:val="1"/>
      <w:numFmt w:val="lowerLetter"/>
      <w:lvlText w:val="%5."/>
      <w:lvlJc w:val="left"/>
      <w:pPr>
        <w:tabs>
          <w:tab w:val="num" w:pos="3340"/>
        </w:tabs>
        <w:ind w:left="3340" w:hanging="360"/>
      </w:pPr>
    </w:lvl>
    <w:lvl w:ilvl="5" w:tplc="041F001B" w:tentative="1">
      <w:start w:val="1"/>
      <w:numFmt w:val="lowerRoman"/>
      <w:lvlText w:val="%6."/>
      <w:lvlJc w:val="right"/>
      <w:pPr>
        <w:tabs>
          <w:tab w:val="num" w:pos="4060"/>
        </w:tabs>
        <w:ind w:left="4060" w:hanging="180"/>
      </w:pPr>
    </w:lvl>
    <w:lvl w:ilvl="6" w:tplc="041F000F" w:tentative="1">
      <w:start w:val="1"/>
      <w:numFmt w:val="decimal"/>
      <w:lvlText w:val="%7."/>
      <w:lvlJc w:val="left"/>
      <w:pPr>
        <w:tabs>
          <w:tab w:val="num" w:pos="4780"/>
        </w:tabs>
        <w:ind w:left="4780" w:hanging="360"/>
      </w:pPr>
    </w:lvl>
    <w:lvl w:ilvl="7" w:tplc="041F0019" w:tentative="1">
      <w:start w:val="1"/>
      <w:numFmt w:val="lowerLetter"/>
      <w:lvlText w:val="%8."/>
      <w:lvlJc w:val="left"/>
      <w:pPr>
        <w:tabs>
          <w:tab w:val="num" w:pos="5500"/>
        </w:tabs>
        <w:ind w:left="5500" w:hanging="360"/>
      </w:pPr>
    </w:lvl>
    <w:lvl w:ilvl="8" w:tplc="041F001B" w:tentative="1">
      <w:start w:val="1"/>
      <w:numFmt w:val="lowerRoman"/>
      <w:lvlText w:val="%9."/>
      <w:lvlJc w:val="right"/>
      <w:pPr>
        <w:tabs>
          <w:tab w:val="num" w:pos="6220"/>
        </w:tabs>
        <w:ind w:left="6220" w:hanging="180"/>
      </w:pPr>
    </w:lvl>
  </w:abstractNum>
  <w:abstractNum w:abstractNumId="19" w15:restartNumberingAfterBreak="0">
    <w:nsid w:val="55BF41A8"/>
    <w:multiLevelType w:val="hybridMultilevel"/>
    <w:tmpl w:val="7108AC54"/>
    <w:lvl w:ilvl="0" w:tplc="9806C5E6">
      <w:start w:val="1"/>
      <w:numFmt w:val="decimal"/>
      <w:pStyle w:val="AnaBalk"/>
      <w:lvlText w:val="%1."/>
      <w:lvlJc w:val="left"/>
      <w:pPr>
        <w:ind w:left="720" w:hanging="360"/>
      </w:pPr>
      <w:rPr>
        <w:rFonts w:ascii="Arial" w:hAnsi="Arial" w:cs="Arial" w:hint="default"/>
        <w:color w:val="auto"/>
        <w:sz w:val="24"/>
        <w:szCs w:val="24"/>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D076CA9A">
      <w:start w:val="1"/>
      <w:numFmt w:val="lowerLetter"/>
      <w:lvlText w:val="%9)"/>
      <w:lvlJc w:val="left"/>
      <w:pPr>
        <w:tabs>
          <w:tab w:val="num" w:pos="6660"/>
        </w:tabs>
        <w:ind w:left="6660" w:hanging="360"/>
      </w:pPr>
      <w:rPr>
        <w:rFonts w:hint="default"/>
      </w:rPr>
    </w:lvl>
  </w:abstractNum>
  <w:abstractNum w:abstractNumId="20" w15:restartNumberingAfterBreak="0">
    <w:nsid w:val="594864A1"/>
    <w:multiLevelType w:val="hybridMultilevel"/>
    <w:tmpl w:val="5BA2CE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15:restartNumberingAfterBreak="0">
    <w:nsid w:val="5A7A4B93"/>
    <w:multiLevelType w:val="hybridMultilevel"/>
    <w:tmpl w:val="3ABCC196"/>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2" w15:restartNumberingAfterBreak="0">
    <w:nsid w:val="5B517E6D"/>
    <w:multiLevelType w:val="hybridMultilevel"/>
    <w:tmpl w:val="40CAD5A8"/>
    <w:lvl w:ilvl="0" w:tplc="EC565534">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3" w15:restartNumberingAfterBreak="0">
    <w:nsid w:val="64EC7855"/>
    <w:multiLevelType w:val="hybridMultilevel"/>
    <w:tmpl w:val="34004F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6C140A2"/>
    <w:multiLevelType w:val="hybridMultilevel"/>
    <w:tmpl w:val="9AFADA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8875ABE"/>
    <w:multiLevelType w:val="singleLevel"/>
    <w:tmpl w:val="F1A86ECA"/>
    <w:lvl w:ilvl="0">
      <w:start w:val="1"/>
      <w:numFmt w:val="lowerLetter"/>
      <w:lvlText w:val="%1)"/>
      <w:legacy w:legacy="1" w:legacySpace="0" w:legacyIndent="360"/>
      <w:lvlJc w:val="left"/>
      <w:pPr>
        <w:ind w:left="927" w:hanging="360"/>
      </w:pPr>
    </w:lvl>
  </w:abstractNum>
  <w:abstractNum w:abstractNumId="26" w15:restartNumberingAfterBreak="0">
    <w:nsid w:val="6E6145CE"/>
    <w:multiLevelType w:val="hybridMultilevel"/>
    <w:tmpl w:val="830E2B68"/>
    <w:lvl w:ilvl="0" w:tplc="2DE29B48">
      <w:start w:val="9"/>
      <w:numFmt w:val="decimal"/>
      <w:lvlText w:val="%1."/>
      <w:lvlJc w:val="left"/>
      <w:pPr>
        <w:tabs>
          <w:tab w:val="num" w:pos="600"/>
        </w:tabs>
        <w:ind w:left="600" w:hanging="360"/>
      </w:pPr>
      <w:rPr>
        <w:rFonts w:hint="default"/>
      </w:rPr>
    </w:lvl>
    <w:lvl w:ilvl="1" w:tplc="041F0019" w:tentative="1">
      <w:start w:val="1"/>
      <w:numFmt w:val="lowerLetter"/>
      <w:lvlText w:val="%2."/>
      <w:lvlJc w:val="left"/>
      <w:pPr>
        <w:tabs>
          <w:tab w:val="num" w:pos="1320"/>
        </w:tabs>
        <w:ind w:left="1320" w:hanging="360"/>
      </w:pPr>
    </w:lvl>
    <w:lvl w:ilvl="2" w:tplc="041F001B" w:tentative="1">
      <w:start w:val="1"/>
      <w:numFmt w:val="lowerRoman"/>
      <w:lvlText w:val="%3."/>
      <w:lvlJc w:val="right"/>
      <w:pPr>
        <w:tabs>
          <w:tab w:val="num" w:pos="2040"/>
        </w:tabs>
        <w:ind w:left="2040" w:hanging="180"/>
      </w:pPr>
    </w:lvl>
    <w:lvl w:ilvl="3" w:tplc="041F000F" w:tentative="1">
      <w:start w:val="1"/>
      <w:numFmt w:val="decimal"/>
      <w:lvlText w:val="%4."/>
      <w:lvlJc w:val="left"/>
      <w:pPr>
        <w:tabs>
          <w:tab w:val="num" w:pos="2760"/>
        </w:tabs>
        <w:ind w:left="2760" w:hanging="360"/>
      </w:pPr>
    </w:lvl>
    <w:lvl w:ilvl="4" w:tplc="041F0019" w:tentative="1">
      <w:start w:val="1"/>
      <w:numFmt w:val="lowerLetter"/>
      <w:lvlText w:val="%5."/>
      <w:lvlJc w:val="left"/>
      <w:pPr>
        <w:tabs>
          <w:tab w:val="num" w:pos="3480"/>
        </w:tabs>
        <w:ind w:left="3480" w:hanging="360"/>
      </w:pPr>
    </w:lvl>
    <w:lvl w:ilvl="5" w:tplc="041F001B" w:tentative="1">
      <w:start w:val="1"/>
      <w:numFmt w:val="lowerRoman"/>
      <w:lvlText w:val="%6."/>
      <w:lvlJc w:val="right"/>
      <w:pPr>
        <w:tabs>
          <w:tab w:val="num" w:pos="4200"/>
        </w:tabs>
        <w:ind w:left="4200" w:hanging="180"/>
      </w:pPr>
    </w:lvl>
    <w:lvl w:ilvl="6" w:tplc="041F000F" w:tentative="1">
      <w:start w:val="1"/>
      <w:numFmt w:val="decimal"/>
      <w:lvlText w:val="%7."/>
      <w:lvlJc w:val="left"/>
      <w:pPr>
        <w:tabs>
          <w:tab w:val="num" w:pos="4920"/>
        </w:tabs>
        <w:ind w:left="4920" w:hanging="360"/>
      </w:pPr>
    </w:lvl>
    <w:lvl w:ilvl="7" w:tplc="041F0019" w:tentative="1">
      <w:start w:val="1"/>
      <w:numFmt w:val="lowerLetter"/>
      <w:lvlText w:val="%8."/>
      <w:lvlJc w:val="left"/>
      <w:pPr>
        <w:tabs>
          <w:tab w:val="num" w:pos="5640"/>
        </w:tabs>
        <w:ind w:left="5640" w:hanging="360"/>
      </w:pPr>
    </w:lvl>
    <w:lvl w:ilvl="8" w:tplc="041F001B" w:tentative="1">
      <w:start w:val="1"/>
      <w:numFmt w:val="lowerRoman"/>
      <w:lvlText w:val="%9."/>
      <w:lvlJc w:val="right"/>
      <w:pPr>
        <w:tabs>
          <w:tab w:val="num" w:pos="6360"/>
        </w:tabs>
        <w:ind w:left="6360" w:hanging="180"/>
      </w:pPr>
    </w:lvl>
  </w:abstractNum>
  <w:abstractNum w:abstractNumId="27" w15:restartNumberingAfterBreak="0">
    <w:nsid w:val="70287EF6"/>
    <w:multiLevelType w:val="singleLevel"/>
    <w:tmpl w:val="47B6977C"/>
    <w:lvl w:ilvl="0">
      <w:start w:val="1"/>
      <w:numFmt w:val="decimal"/>
      <w:pStyle w:val="ListeMaddemi3"/>
      <w:lvlText w:val="%1)"/>
      <w:lvlJc w:val="left"/>
      <w:pPr>
        <w:tabs>
          <w:tab w:val="num" w:pos="360"/>
        </w:tabs>
        <w:ind w:left="360" w:hanging="360"/>
      </w:pPr>
    </w:lvl>
  </w:abstractNum>
  <w:abstractNum w:abstractNumId="28" w15:restartNumberingAfterBreak="0">
    <w:nsid w:val="73374A34"/>
    <w:multiLevelType w:val="hybridMultilevel"/>
    <w:tmpl w:val="F5F2EBEA"/>
    <w:lvl w:ilvl="0" w:tplc="041F0001">
      <w:start w:val="1"/>
      <w:numFmt w:val="bullet"/>
      <w:lvlText w:val=""/>
      <w:lvlJc w:val="left"/>
      <w:pPr>
        <w:tabs>
          <w:tab w:val="num" w:pos="360"/>
        </w:tabs>
        <w:ind w:left="360" w:hanging="360"/>
      </w:pPr>
      <w:rPr>
        <w:rFonts w:ascii="Symbol" w:hAnsi="Symbol" w:hint="default"/>
      </w:rPr>
    </w:lvl>
    <w:lvl w:ilvl="1" w:tplc="041F0003">
      <w:start w:val="1"/>
      <w:numFmt w:val="bullet"/>
      <w:lvlText w:val="o"/>
      <w:lvlJc w:val="left"/>
      <w:pPr>
        <w:tabs>
          <w:tab w:val="num" w:pos="1440"/>
        </w:tabs>
        <w:ind w:left="1440" w:hanging="360"/>
      </w:pPr>
      <w:rPr>
        <w:rFonts w:ascii="Arial" w:hAnsi="Arial" w:cs="Arial" w:hint="default"/>
      </w:rPr>
    </w:lvl>
    <w:lvl w:ilvl="2" w:tplc="041F0005" w:tentative="1">
      <w:start w:val="1"/>
      <w:numFmt w:val="bullet"/>
      <w:lvlText w:val=""/>
      <w:lvlJc w:val="left"/>
      <w:pPr>
        <w:tabs>
          <w:tab w:val="num" w:pos="2160"/>
        </w:tabs>
        <w:ind w:left="2160" w:hanging="360"/>
      </w:pPr>
      <w:rPr>
        <w:rFonts w:ascii="Verdana" w:hAnsi="Verdana" w:hint="default"/>
      </w:rPr>
    </w:lvl>
    <w:lvl w:ilvl="3" w:tplc="041F0001" w:tentative="1">
      <w:start w:val="1"/>
      <w:numFmt w:val="bullet"/>
      <w:lvlText w:val=""/>
      <w:lvlJc w:val="left"/>
      <w:pPr>
        <w:tabs>
          <w:tab w:val="num" w:pos="2880"/>
        </w:tabs>
        <w:ind w:left="2880" w:hanging="360"/>
      </w:pPr>
      <w:rPr>
        <w:rFonts w:ascii="HG Mincho Light J" w:hAnsi="HG Mincho Light J" w:hint="default"/>
      </w:rPr>
    </w:lvl>
    <w:lvl w:ilvl="4" w:tplc="041F0003" w:tentative="1">
      <w:start w:val="1"/>
      <w:numFmt w:val="bullet"/>
      <w:lvlText w:val="o"/>
      <w:lvlJc w:val="left"/>
      <w:pPr>
        <w:tabs>
          <w:tab w:val="num" w:pos="3600"/>
        </w:tabs>
        <w:ind w:left="3600" w:hanging="360"/>
      </w:pPr>
      <w:rPr>
        <w:rFonts w:ascii="Arial" w:hAnsi="Arial" w:cs="Arial" w:hint="default"/>
      </w:rPr>
    </w:lvl>
    <w:lvl w:ilvl="5" w:tplc="041F0005" w:tentative="1">
      <w:start w:val="1"/>
      <w:numFmt w:val="bullet"/>
      <w:lvlText w:val=""/>
      <w:lvlJc w:val="left"/>
      <w:pPr>
        <w:tabs>
          <w:tab w:val="num" w:pos="4320"/>
        </w:tabs>
        <w:ind w:left="4320" w:hanging="360"/>
      </w:pPr>
      <w:rPr>
        <w:rFonts w:ascii="Verdana" w:hAnsi="Verdana" w:hint="default"/>
      </w:rPr>
    </w:lvl>
    <w:lvl w:ilvl="6" w:tplc="041F0001" w:tentative="1">
      <w:start w:val="1"/>
      <w:numFmt w:val="bullet"/>
      <w:lvlText w:val=""/>
      <w:lvlJc w:val="left"/>
      <w:pPr>
        <w:tabs>
          <w:tab w:val="num" w:pos="5040"/>
        </w:tabs>
        <w:ind w:left="5040" w:hanging="360"/>
      </w:pPr>
      <w:rPr>
        <w:rFonts w:ascii="HG Mincho Light J" w:hAnsi="HG Mincho Light J" w:hint="default"/>
      </w:rPr>
    </w:lvl>
    <w:lvl w:ilvl="7" w:tplc="041F0003" w:tentative="1">
      <w:start w:val="1"/>
      <w:numFmt w:val="bullet"/>
      <w:lvlText w:val="o"/>
      <w:lvlJc w:val="left"/>
      <w:pPr>
        <w:tabs>
          <w:tab w:val="num" w:pos="5760"/>
        </w:tabs>
        <w:ind w:left="5760" w:hanging="360"/>
      </w:pPr>
      <w:rPr>
        <w:rFonts w:ascii="Arial" w:hAnsi="Arial" w:cs="Arial" w:hint="default"/>
      </w:rPr>
    </w:lvl>
    <w:lvl w:ilvl="8" w:tplc="041F0005" w:tentative="1">
      <w:start w:val="1"/>
      <w:numFmt w:val="bullet"/>
      <w:lvlText w:val=""/>
      <w:lvlJc w:val="left"/>
      <w:pPr>
        <w:tabs>
          <w:tab w:val="num" w:pos="6480"/>
        </w:tabs>
        <w:ind w:left="6480" w:hanging="360"/>
      </w:pPr>
      <w:rPr>
        <w:rFonts w:ascii="Verdana" w:hAnsi="Verdana" w:hint="default"/>
      </w:rPr>
    </w:lvl>
  </w:abstractNum>
  <w:abstractNum w:abstractNumId="29" w15:restartNumberingAfterBreak="0">
    <w:nsid w:val="77FC4E7D"/>
    <w:multiLevelType w:val="hybridMultilevel"/>
    <w:tmpl w:val="865CDC88"/>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num w:numId="1">
    <w:abstractNumId w:val="17"/>
  </w:num>
  <w:num w:numId="2">
    <w:abstractNumId w:val="8"/>
  </w:num>
  <w:num w:numId="3">
    <w:abstractNumId w:val="27"/>
  </w:num>
  <w:num w:numId="4">
    <w:abstractNumId w:val="0"/>
  </w:num>
  <w:num w:numId="5">
    <w:abstractNumId w:val="9"/>
  </w:num>
  <w:num w:numId="6">
    <w:abstractNumId w:val="12"/>
  </w:num>
  <w:num w:numId="7">
    <w:abstractNumId w:val="11"/>
  </w:num>
  <w:num w:numId="8">
    <w:abstractNumId w:val="24"/>
  </w:num>
  <w:num w:numId="9">
    <w:abstractNumId w:val="21"/>
  </w:num>
  <w:num w:numId="10">
    <w:abstractNumId w:val="23"/>
  </w:num>
  <w:num w:numId="11">
    <w:abstractNumId w:val="4"/>
  </w:num>
  <w:num w:numId="12">
    <w:abstractNumId w:val="3"/>
  </w:num>
  <w:num w:numId="13">
    <w:abstractNumId w:val="5"/>
  </w:num>
  <w:num w:numId="14">
    <w:abstractNumId w:val="1"/>
    <w:lvlOverride w:ilvl="0">
      <w:lvl w:ilvl="0">
        <w:numFmt w:val="bullet"/>
        <w:lvlText w:val="-"/>
        <w:legacy w:legacy="1" w:legacySpace="0" w:legacyIndent="360"/>
        <w:lvlJc w:val="left"/>
        <w:pPr>
          <w:ind w:left="927" w:hanging="360"/>
        </w:pPr>
      </w:lvl>
    </w:lvlOverride>
  </w:num>
  <w:num w:numId="15">
    <w:abstractNumId w:val="25"/>
  </w:num>
  <w:num w:numId="16">
    <w:abstractNumId w:val="7"/>
  </w:num>
  <w:num w:numId="17">
    <w:abstractNumId w:val="26"/>
  </w:num>
  <w:num w:numId="18">
    <w:abstractNumId w:val="28"/>
  </w:num>
  <w:num w:numId="19">
    <w:abstractNumId w:val="6"/>
  </w:num>
  <w:num w:numId="20">
    <w:abstractNumId w:val="16"/>
  </w:num>
  <w:num w:numId="21">
    <w:abstractNumId w:val="29"/>
  </w:num>
  <w:num w:numId="22">
    <w:abstractNumId w:val="14"/>
  </w:num>
  <w:num w:numId="23">
    <w:abstractNumId w:val="13"/>
  </w:num>
  <w:num w:numId="24">
    <w:abstractNumId w:val="10"/>
  </w:num>
  <w:num w:numId="25">
    <w:abstractNumId w:val="18"/>
  </w:num>
  <w:num w:numId="26">
    <w:abstractNumId w:val="19"/>
  </w:num>
  <w:num w:numId="27">
    <w:abstractNumId w:val="15"/>
  </w:num>
  <w:num w:numId="28">
    <w:abstractNumId w:val="20"/>
  </w:num>
  <w:num w:numId="2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3C90"/>
    <w:rsid w:val="00000164"/>
    <w:rsid w:val="000006EB"/>
    <w:rsid w:val="00000966"/>
    <w:rsid w:val="0000205F"/>
    <w:rsid w:val="00003AE2"/>
    <w:rsid w:val="00003E44"/>
    <w:rsid w:val="00005344"/>
    <w:rsid w:val="000072F6"/>
    <w:rsid w:val="00007D90"/>
    <w:rsid w:val="00011CD3"/>
    <w:rsid w:val="00011E7E"/>
    <w:rsid w:val="00012126"/>
    <w:rsid w:val="000126DC"/>
    <w:rsid w:val="00013A6A"/>
    <w:rsid w:val="00013C05"/>
    <w:rsid w:val="00013CDE"/>
    <w:rsid w:val="00013DB8"/>
    <w:rsid w:val="0001431B"/>
    <w:rsid w:val="0001556C"/>
    <w:rsid w:val="000165E9"/>
    <w:rsid w:val="00016BE1"/>
    <w:rsid w:val="00017271"/>
    <w:rsid w:val="00022D9D"/>
    <w:rsid w:val="00023908"/>
    <w:rsid w:val="00023CB8"/>
    <w:rsid w:val="00023E92"/>
    <w:rsid w:val="000250F9"/>
    <w:rsid w:val="00025377"/>
    <w:rsid w:val="00026554"/>
    <w:rsid w:val="00026583"/>
    <w:rsid w:val="00027A86"/>
    <w:rsid w:val="00030490"/>
    <w:rsid w:val="000309AF"/>
    <w:rsid w:val="000328A3"/>
    <w:rsid w:val="00033731"/>
    <w:rsid w:val="000345F7"/>
    <w:rsid w:val="0003496A"/>
    <w:rsid w:val="00035D95"/>
    <w:rsid w:val="00037516"/>
    <w:rsid w:val="00037859"/>
    <w:rsid w:val="00037CC5"/>
    <w:rsid w:val="00040604"/>
    <w:rsid w:val="000423B7"/>
    <w:rsid w:val="00043315"/>
    <w:rsid w:val="000455DF"/>
    <w:rsid w:val="000471F4"/>
    <w:rsid w:val="000527AB"/>
    <w:rsid w:val="000543C9"/>
    <w:rsid w:val="000547C4"/>
    <w:rsid w:val="000547DE"/>
    <w:rsid w:val="0005554E"/>
    <w:rsid w:val="00055EE2"/>
    <w:rsid w:val="00055F83"/>
    <w:rsid w:val="000564AD"/>
    <w:rsid w:val="000568FF"/>
    <w:rsid w:val="00063220"/>
    <w:rsid w:val="000632DE"/>
    <w:rsid w:val="00064DF9"/>
    <w:rsid w:val="000660C6"/>
    <w:rsid w:val="00066BF9"/>
    <w:rsid w:val="00070149"/>
    <w:rsid w:val="00070498"/>
    <w:rsid w:val="000715FE"/>
    <w:rsid w:val="00072EFF"/>
    <w:rsid w:val="0007378E"/>
    <w:rsid w:val="00075B49"/>
    <w:rsid w:val="00076AD1"/>
    <w:rsid w:val="00076C04"/>
    <w:rsid w:val="000770D2"/>
    <w:rsid w:val="00077374"/>
    <w:rsid w:val="00077F78"/>
    <w:rsid w:val="00082612"/>
    <w:rsid w:val="000868FC"/>
    <w:rsid w:val="00087C22"/>
    <w:rsid w:val="00090129"/>
    <w:rsid w:val="0009111B"/>
    <w:rsid w:val="00091383"/>
    <w:rsid w:val="0009197D"/>
    <w:rsid w:val="00092B57"/>
    <w:rsid w:val="00093515"/>
    <w:rsid w:val="000937EA"/>
    <w:rsid w:val="00094B45"/>
    <w:rsid w:val="00096348"/>
    <w:rsid w:val="000A0275"/>
    <w:rsid w:val="000A1516"/>
    <w:rsid w:val="000A374A"/>
    <w:rsid w:val="000A4926"/>
    <w:rsid w:val="000A4C06"/>
    <w:rsid w:val="000A6467"/>
    <w:rsid w:val="000A69E8"/>
    <w:rsid w:val="000A782D"/>
    <w:rsid w:val="000A7CD6"/>
    <w:rsid w:val="000B0419"/>
    <w:rsid w:val="000B13DA"/>
    <w:rsid w:val="000B18AB"/>
    <w:rsid w:val="000B1B62"/>
    <w:rsid w:val="000B2FE8"/>
    <w:rsid w:val="000B4105"/>
    <w:rsid w:val="000B5978"/>
    <w:rsid w:val="000C0B8A"/>
    <w:rsid w:val="000C1890"/>
    <w:rsid w:val="000C27A7"/>
    <w:rsid w:val="000C2C19"/>
    <w:rsid w:val="000C48BC"/>
    <w:rsid w:val="000C61DC"/>
    <w:rsid w:val="000C6741"/>
    <w:rsid w:val="000C6A4B"/>
    <w:rsid w:val="000D3C9F"/>
    <w:rsid w:val="000D3EA0"/>
    <w:rsid w:val="000D4BFE"/>
    <w:rsid w:val="000D55D5"/>
    <w:rsid w:val="000D597B"/>
    <w:rsid w:val="000D5BE9"/>
    <w:rsid w:val="000D5D3B"/>
    <w:rsid w:val="000D6189"/>
    <w:rsid w:val="000D6FF1"/>
    <w:rsid w:val="000D7C8A"/>
    <w:rsid w:val="000E060F"/>
    <w:rsid w:val="000E0EBE"/>
    <w:rsid w:val="000E372F"/>
    <w:rsid w:val="000E48F3"/>
    <w:rsid w:val="000E4DBB"/>
    <w:rsid w:val="000E4DD9"/>
    <w:rsid w:val="000E6898"/>
    <w:rsid w:val="000E6B18"/>
    <w:rsid w:val="000E6CA0"/>
    <w:rsid w:val="000F112D"/>
    <w:rsid w:val="000F2AD5"/>
    <w:rsid w:val="000F33E6"/>
    <w:rsid w:val="000F4086"/>
    <w:rsid w:val="000F45DD"/>
    <w:rsid w:val="000F49D7"/>
    <w:rsid w:val="000F6404"/>
    <w:rsid w:val="000F6804"/>
    <w:rsid w:val="000F77F0"/>
    <w:rsid w:val="00100460"/>
    <w:rsid w:val="00101BCB"/>
    <w:rsid w:val="001024F3"/>
    <w:rsid w:val="001037C1"/>
    <w:rsid w:val="0010394C"/>
    <w:rsid w:val="00103ECC"/>
    <w:rsid w:val="00104566"/>
    <w:rsid w:val="00105C7F"/>
    <w:rsid w:val="00106AAD"/>
    <w:rsid w:val="00107D07"/>
    <w:rsid w:val="001102B4"/>
    <w:rsid w:val="00110D38"/>
    <w:rsid w:val="001119E9"/>
    <w:rsid w:val="001123AB"/>
    <w:rsid w:val="00113410"/>
    <w:rsid w:val="0011459D"/>
    <w:rsid w:val="00114C04"/>
    <w:rsid w:val="001169E0"/>
    <w:rsid w:val="00117089"/>
    <w:rsid w:val="0012014C"/>
    <w:rsid w:val="00120541"/>
    <w:rsid w:val="00120F25"/>
    <w:rsid w:val="00122B45"/>
    <w:rsid w:val="001253C3"/>
    <w:rsid w:val="00125860"/>
    <w:rsid w:val="00127569"/>
    <w:rsid w:val="001302F9"/>
    <w:rsid w:val="0013181A"/>
    <w:rsid w:val="00131D14"/>
    <w:rsid w:val="001320FA"/>
    <w:rsid w:val="00132674"/>
    <w:rsid w:val="00137DBD"/>
    <w:rsid w:val="00141F7B"/>
    <w:rsid w:val="00142EE3"/>
    <w:rsid w:val="00144D50"/>
    <w:rsid w:val="00144DBB"/>
    <w:rsid w:val="00145A96"/>
    <w:rsid w:val="0015028D"/>
    <w:rsid w:val="00150882"/>
    <w:rsid w:val="001534D0"/>
    <w:rsid w:val="001537A4"/>
    <w:rsid w:val="00156A8D"/>
    <w:rsid w:val="00160109"/>
    <w:rsid w:val="00160A60"/>
    <w:rsid w:val="00160B1A"/>
    <w:rsid w:val="00161DCE"/>
    <w:rsid w:val="001648E5"/>
    <w:rsid w:val="00164C3C"/>
    <w:rsid w:val="001653B6"/>
    <w:rsid w:val="001679A9"/>
    <w:rsid w:val="00170AC4"/>
    <w:rsid w:val="00171FFE"/>
    <w:rsid w:val="00173CEC"/>
    <w:rsid w:val="00177777"/>
    <w:rsid w:val="00180605"/>
    <w:rsid w:val="00180BA7"/>
    <w:rsid w:val="0018352F"/>
    <w:rsid w:val="00183BA3"/>
    <w:rsid w:val="00185C57"/>
    <w:rsid w:val="00191149"/>
    <w:rsid w:val="00194E9F"/>
    <w:rsid w:val="00195920"/>
    <w:rsid w:val="00195DFD"/>
    <w:rsid w:val="00195E92"/>
    <w:rsid w:val="001A012B"/>
    <w:rsid w:val="001A11D5"/>
    <w:rsid w:val="001A26AE"/>
    <w:rsid w:val="001A3576"/>
    <w:rsid w:val="001A5814"/>
    <w:rsid w:val="001A5A16"/>
    <w:rsid w:val="001B2059"/>
    <w:rsid w:val="001B23F3"/>
    <w:rsid w:val="001B25A6"/>
    <w:rsid w:val="001B31D5"/>
    <w:rsid w:val="001B41EB"/>
    <w:rsid w:val="001B4B6C"/>
    <w:rsid w:val="001B5684"/>
    <w:rsid w:val="001B63DE"/>
    <w:rsid w:val="001C0D02"/>
    <w:rsid w:val="001C101E"/>
    <w:rsid w:val="001C2C80"/>
    <w:rsid w:val="001C2F33"/>
    <w:rsid w:val="001C409C"/>
    <w:rsid w:val="001C4ECB"/>
    <w:rsid w:val="001C6FC8"/>
    <w:rsid w:val="001C7AEF"/>
    <w:rsid w:val="001D0BF3"/>
    <w:rsid w:val="001D1B90"/>
    <w:rsid w:val="001D1FB8"/>
    <w:rsid w:val="001D2FA8"/>
    <w:rsid w:val="001D49F4"/>
    <w:rsid w:val="001D4D4D"/>
    <w:rsid w:val="001D6134"/>
    <w:rsid w:val="001D7E04"/>
    <w:rsid w:val="001E051D"/>
    <w:rsid w:val="001E0675"/>
    <w:rsid w:val="001E0B3F"/>
    <w:rsid w:val="001E0EC0"/>
    <w:rsid w:val="001E14BE"/>
    <w:rsid w:val="001E2163"/>
    <w:rsid w:val="001E52CF"/>
    <w:rsid w:val="001E6522"/>
    <w:rsid w:val="001E7AF8"/>
    <w:rsid w:val="001E7B5E"/>
    <w:rsid w:val="001F20E7"/>
    <w:rsid w:val="001F3315"/>
    <w:rsid w:val="001F3F23"/>
    <w:rsid w:val="001F411D"/>
    <w:rsid w:val="001F46FB"/>
    <w:rsid w:val="001F4ED3"/>
    <w:rsid w:val="001F7F46"/>
    <w:rsid w:val="0020037C"/>
    <w:rsid w:val="00200554"/>
    <w:rsid w:val="00200798"/>
    <w:rsid w:val="00201792"/>
    <w:rsid w:val="00202EDB"/>
    <w:rsid w:val="00203AAB"/>
    <w:rsid w:val="0020468E"/>
    <w:rsid w:val="00204A15"/>
    <w:rsid w:val="00204DDF"/>
    <w:rsid w:val="00204DF4"/>
    <w:rsid w:val="002061C2"/>
    <w:rsid w:val="0021049E"/>
    <w:rsid w:val="00210B78"/>
    <w:rsid w:val="002112C5"/>
    <w:rsid w:val="0021311F"/>
    <w:rsid w:val="00215D89"/>
    <w:rsid w:val="0021656F"/>
    <w:rsid w:val="002175EC"/>
    <w:rsid w:val="00220306"/>
    <w:rsid w:val="00220A5F"/>
    <w:rsid w:val="00221891"/>
    <w:rsid w:val="0022204A"/>
    <w:rsid w:val="002221A7"/>
    <w:rsid w:val="002224BE"/>
    <w:rsid w:val="00222881"/>
    <w:rsid w:val="002234A7"/>
    <w:rsid w:val="002248F4"/>
    <w:rsid w:val="00227A40"/>
    <w:rsid w:val="00227B9E"/>
    <w:rsid w:val="00230345"/>
    <w:rsid w:val="002321A8"/>
    <w:rsid w:val="002329C4"/>
    <w:rsid w:val="00234756"/>
    <w:rsid w:val="0023480F"/>
    <w:rsid w:val="002366C2"/>
    <w:rsid w:val="0024396C"/>
    <w:rsid w:val="002444DD"/>
    <w:rsid w:val="002445DF"/>
    <w:rsid w:val="00244BDA"/>
    <w:rsid w:val="00245D09"/>
    <w:rsid w:val="0024764C"/>
    <w:rsid w:val="002501F9"/>
    <w:rsid w:val="002518C5"/>
    <w:rsid w:val="00251F04"/>
    <w:rsid w:val="00257FE7"/>
    <w:rsid w:val="00263292"/>
    <w:rsid w:val="002633C9"/>
    <w:rsid w:val="00263D36"/>
    <w:rsid w:val="00263EA9"/>
    <w:rsid w:val="002656B3"/>
    <w:rsid w:val="0026586A"/>
    <w:rsid w:val="00266814"/>
    <w:rsid w:val="00266F5E"/>
    <w:rsid w:val="0026729E"/>
    <w:rsid w:val="00267B67"/>
    <w:rsid w:val="002701CA"/>
    <w:rsid w:val="002718EF"/>
    <w:rsid w:val="0027356C"/>
    <w:rsid w:val="00274898"/>
    <w:rsid w:val="002753D9"/>
    <w:rsid w:val="0027581A"/>
    <w:rsid w:val="00275F0F"/>
    <w:rsid w:val="0027619C"/>
    <w:rsid w:val="002764EE"/>
    <w:rsid w:val="00277023"/>
    <w:rsid w:val="002826A9"/>
    <w:rsid w:val="00283B7E"/>
    <w:rsid w:val="00283BBD"/>
    <w:rsid w:val="00286B9E"/>
    <w:rsid w:val="00286F62"/>
    <w:rsid w:val="00290A45"/>
    <w:rsid w:val="00290D3E"/>
    <w:rsid w:val="002915BC"/>
    <w:rsid w:val="0029174E"/>
    <w:rsid w:val="00291950"/>
    <w:rsid w:val="002919B6"/>
    <w:rsid w:val="00293F88"/>
    <w:rsid w:val="002946F4"/>
    <w:rsid w:val="00296212"/>
    <w:rsid w:val="0029705E"/>
    <w:rsid w:val="002A0B58"/>
    <w:rsid w:val="002A0E12"/>
    <w:rsid w:val="002A335B"/>
    <w:rsid w:val="002A3D1B"/>
    <w:rsid w:val="002A3F6D"/>
    <w:rsid w:val="002B1982"/>
    <w:rsid w:val="002B3872"/>
    <w:rsid w:val="002B4312"/>
    <w:rsid w:val="002B5160"/>
    <w:rsid w:val="002B6160"/>
    <w:rsid w:val="002B6534"/>
    <w:rsid w:val="002B7036"/>
    <w:rsid w:val="002C0566"/>
    <w:rsid w:val="002C1624"/>
    <w:rsid w:val="002C2D41"/>
    <w:rsid w:val="002C4A1F"/>
    <w:rsid w:val="002C4F66"/>
    <w:rsid w:val="002C5C75"/>
    <w:rsid w:val="002C6FB9"/>
    <w:rsid w:val="002C7193"/>
    <w:rsid w:val="002C73ED"/>
    <w:rsid w:val="002D015A"/>
    <w:rsid w:val="002D1FF0"/>
    <w:rsid w:val="002D252C"/>
    <w:rsid w:val="002D2936"/>
    <w:rsid w:val="002D2D28"/>
    <w:rsid w:val="002D2FBF"/>
    <w:rsid w:val="002D34B3"/>
    <w:rsid w:val="002D3F7D"/>
    <w:rsid w:val="002D46E6"/>
    <w:rsid w:val="002D5862"/>
    <w:rsid w:val="002D5D10"/>
    <w:rsid w:val="002E4064"/>
    <w:rsid w:val="002E4FD6"/>
    <w:rsid w:val="002E5013"/>
    <w:rsid w:val="002E590F"/>
    <w:rsid w:val="002E666D"/>
    <w:rsid w:val="002F0C52"/>
    <w:rsid w:val="002F11A9"/>
    <w:rsid w:val="002F189E"/>
    <w:rsid w:val="002F37B3"/>
    <w:rsid w:val="002F4FDF"/>
    <w:rsid w:val="002F6E01"/>
    <w:rsid w:val="00302601"/>
    <w:rsid w:val="003039E6"/>
    <w:rsid w:val="00303F19"/>
    <w:rsid w:val="00304502"/>
    <w:rsid w:val="00306D7A"/>
    <w:rsid w:val="003071A1"/>
    <w:rsid w:val="003075F6"/>
    <w:rsid w:val="00312E7E"/>
    <w:rsid w:val="00313833"/>
    <w:rsid w:val="00315157"/>
    <w:rsid w:val="00315EE6"/>
    <w:rsid w:val="00317DFC"/>
    <w:rsid w:val="00320D37"/>
    <w:rsid w:val="00321561"/>
    <w:rsid w:val="0032189D"/>
    <w:rsid w:val="00324CE7"/>
    <w:rsid w:val="00325A25"/>
    <w:rsid w:val="00325A3E"/>
    <w:rsid w:val="00326F1E"/>
    <w:rsid w:val="0032759E"/>
    <w:rsid w:val="00327759"/>
    <w:rsid w:val="00332C30"/>
    <w:rsid w:val="00333C69"/>
    <w:rsid w:val="00340496"/>
    <w:rsid w:val="0034105D"/>
    <w:rsid w:val="003411BC"/>
    <w:rsid w:val="003417A9"/>
    <w:rsid w:val="00342A10"/>
    <w:rsid w:val="00345399"/>
    <w:rsid w:val="00345FF6"/>
    <w:rsid w:val="00346223"/>
    <w:rsid w:val="00346FDC"/>
    <w:rsid w:val="00350AE0"/>
    <w:rsid w:val="00351603"/>
    <w:rsid w:val="003516EC"/>
    <w:rsid w:val="0035247D"/>
    <w:rsid w:val="00352F1C"/>
    <w:rsid w:val="00354082"/>
    <w:rsid w:val="003563D3"/>
    <w:rsid w:val="003567FA"/>
    <w:rsid w:val="00356968"/>
    <w:rsid w:val="00356969"/>
    <w:rsid w:val="00357983"/>
    <w:rsid w:val="003654C6"/>
    <w:rsid w:val="003659E7"/>
    <w:rsid w:val="00366CE1"/>
    <w:rsid w:val="00367A30"/>
    <w:rsid w:val="00370722"/>
    <w:rsid w:val="003728BF"/>
    <w:rsid w:val="0037416A"/>
    <w:rsid w:val="003758AB"/>
    <w:rsid w:val="003764D1"/>
    <w:rsid w:val="00377CD8"/>
    <w:rsid w:val="003816A7"/>
    <w:rsid w:val="00382D56"/>
    <w:rsid w:val="00385F2C"/>
    <w:rsid w:val="00386262"/>
    <w:rsid w:val="003867E0"/>
    <w:rsid w:val="00387A93"/>
    <w:rsid w:val="0039059F"/>
    <w:rsid w:val="00390D5A"/>
    <w:rsid w:val="0039203A"/>
    <w:rsid w:val="0039295E"/>
    <w:rsid w:val="00392FDB"/>
    <w:rsid w:val="003934B1"/>
    <w:rsid w:val="0039392B"/>
    <w:rsid w:val="00394110"/>
    <w:rsid w:val="00397BBE"/>
    <w:rsid w:val="00397DE3"/>
    <w:rsid w:val="003A40A0"/>
    <w:rsid w:val="003A48EA"/>
    <w:rsid w:val="003A5E2C"/>
    <w:rsid w:val="003A6FAF"/>
    <w:rsid w:val="003A7BE8"/>
    <w:rsid w:val="003B2C93"/>
    <w:rsid w:val="003B3805"/>
    <w:rsid w:val="003B3F92"/>
    <w:rsid w:val="003C34B6"/>
    <w:rsid w:val="003C34E2"/>
    <w:rsid w:val="003C400A"/>
    <w:rsid w:val="003C4666"/>
    <w:rsid w:val="003C6F87"/>
    <w:rsid w:val="003C7704"/>
    <w:rsid w:val="003D33AC"/>
    <w:rsid w:val="003D61B1"/>
    <w:rsid w:val="003D67E7"/>
    <w:rsid w:val="003E0BF6"/>
    <w:rsid w:val="003E1E7E"/>
    <w:rsid w:val="003E328B"/>
    <w:rsid w:val="003E3A3C"/>
    <w:rsid w:val="003E43E9"/>
    <w:rsid w:val="003E46C8"/>
    <w:rsid w:val="003E4E3D"/>
    <w:rsid w:val="003E4F40"/>
    <w:rsid w:val="003E75CB"/>
    <w:rsid w:val="003F04D9"/>
    <w:rsid w:val="003F3C11"/>
    <w:rsid w:val="003F3F03"/>
    <w:rsid w:val="003F580B"/>
    <w:rsid w:val="003F64E8"/>
    <w:rsid w:val="003F6C08"/>
    <w:rsid w:val="003F7488"/>
    <w:rsid w:val="00400174"/>
    <w:rsid w:val="00400E4C"/>
    <w:rsid w:val="00404278"/>
    <w:rsid w:val="00404A97"/>
    <w:rsid w:val="00404FBC"/>
    <w:rsid w:val="00406353"/>
    <w:rsid w:val="00407AE4"/>
    <w:rsid w:val="00410F78"/>
    <w:rsid w:val="00411CC0"/>
    <w:rsid w:val="00412C18"/>
    <w:rsid w:val="0041331C"/>
    <w:rsid w:val="00413690"/>
    <w:rsid w:val="004140AE"/>
    <w:rsid w:val="004161BE"/>
    <w:rsid w:val="00416261"/>
    <w:rsid w:val="004166D6"/>
    <w:rsid w:val="00420B7C"/>
    <w:rsid w:val="00422B1E"/>
    <w:rsid w:val="00424023"/>
    <w:rsid w:val="00424887"/>
    <w:rsid w:val="00424914"/>
    <w:rsid w:val="00425130"/>
    <w:rsid w:val="0042520C"/>
    <w:rsid w:val="0042540D"/>
    <w:rsid w:val="004262D3"/>
    <w:rsid w:val="004270F6"/>
    <w:rsid w:val="00427BF1"/>
    <w:rsid w:val="00431C18"/>
    <w:rsid w:val="0043200E"/>
    <w:rsid w:val="00432218"/>
    <w:rsid w:val="00432EE8"/>
    <w:rsid w:val="00435DDE"/>
    <w:rsid w:val="004367DD"/>
    <w:rsid w:val="00436CA7"/>
    <w:rsid w:val="00437E5F"/>
    <w:rsid w:val="004430EE"/>
    <w:rsid w:val="00443D60"/>
    <w:rsid w:val="00445EA1"/>
    <w:rsid w:val="00447CFB"/>
    <w:rsid w:val="0045019C"/>
    <w:rsid w:val="00451D5B"/>
    <w:rsid w:val="004529D9"/>
    <w:rsid w:val="004563DE"/>
    <w:rsid w:val="00461029"/>
    <w:rsid w:val="00461901"/>
    <w:rsid w:val="00461BED"/>
    <w:rsid w:val="00464EE3"/>
    <w:rsid w:val="00470C85"/>
    <w:rsid w:val="00470D7B"/>
    <w:rsid w:val="00471745"/>
    <w:rsid w:val="0047200C"/>
    <w:rsid w:val="004731F8"/>
    <w:rsid w:val="0047390D"/>
    <w:rsid w:val="00473D33"/>
    <w:rsid w:val="004744F9"/>
    <w:rsid w:val="00475BC5"/>
    <w:rsid w:val="00476BCA"/>
    <w:rsid w:val="00477BBF"/>
    <w:rsid w:val="00480302"/>
    <w:rsid w:val="004804F9"/>
    <w:rsid w:val="004842D7"/>
    <w:rsid w:val="00484DF3"/>
    <w:rsid w:val="00484F4A"/>
    <w:rsid w:val="00486F3A"/>
    <w:rsid w:val="004875D3"/>
    <w:rsid w:val="00490A14"/>
    <w:rsid w:val="004916FB"/>
    <w:rsid w:val="00493EBC"/>
    <w:rsid w:val="004944A3"/>
    <w:rsid w:val="00494835"/>
    <w:rsid w:val="00494D2A"/>
    <w:rsid w:val="00496CB0"/>
    <w:rsid w:val="00497622"/>
    <w:rsid w:val="004A1FEA"/>
    <w:rsid w:val="004A37CF"/>
    <w:rsid w:val="004A46E9"/>
    <w:rsid w:val="004A63E1"/>
    <w:rsid w:val="004A6E1F"/>
    <w:rsid w:val="004B106E"/>
    <w:rsid w:val="004B6630"/>
    <w:rsid w:val="004C1709"/>
    <w:rsid w:val="004C1CB5"/>
    <w:rsid w:val="004C1E3C"/>
    <w:rsid w:val="004C401C"/>
    <w:rsid w:val="004C7961"/>
    <w:rsid w:val="004D1B32"/>
    <w:rsid w:val="004D33B1"/>
    <w:rsid w:val="004D384F"/>
    <w:rsid w:val="004D3C2D"/>
    <w:rsid w:val="004D5220"/>
    <w:rsid w:val="004D5C03"/>
    <w:rsid w:val="004D5D41"/>
    <w:rsid w:val="004D654E"/>
    <w:rsid w:val="004D7372"/>
    <w:rsid w:val="004E04AF"/>
    <w:rsid w:val="004E1345"/>
    <w:rsid w:val="004E14BC"/>
    <w:rsid w:val="004E1614"/>
    <w:rsid w:val="004E2FFA"/>
    <w:rsid w:val="004E3FD5"/>
    <w:rsid w:val="004E442F"/>
    <w:rsid w:val="004E4A9F"/>
    <w:rsid w:val="004E56F3"/>
    <w:rsid w:val="004F1170"/>
    <w:rsid w:val="004F1894"/>
    <w:rsid w:val="004F1A32"/>
    <w:rsid w:val="004F219D"/>
    <w:rsid w:val="004F2ABA"/>
    <w:rsid w:val="004F347D"/>
    <w:rsid w:val="004F436C"/>
    <w:rsid w:val="004F54A9"/>
    <w:rsid w:val="004F77BB"/>
    <w:rsid w:val="004F78DC"/>
    <w:rsid w:val="00500B01"/>
    <w:rsid w:val="00501FCF"/>
    <w:rsid w:val="005031F2"/>
    <w:rsid w:val="005039B9"/>
    <w:rsid w:val="005042E9"/>
    <w:rsid w:val="00504EA0"/>
    <w:rsid w:val="005054D7"/>
    <w:rsid w:val="00505712"/>
    <w:rsid w:val="0050643A"/>
    <w:rsid w:val="00506BAB"/>
    <w:rsid w:val="005106E2"/>
    <w:rsid w:val="00510C66"/>
    <w:rsid w:val="005110DD"/>
    <w:rsid w:val="00511F2A"/>
    <w:rsid w:val="00512123"/>
    <w:rsid w:val="00512F7D"/>
    <w:rsid w:val="005135ED"/>
    <w:rsid w:val="0051369B"/>
    <w:rsid w:val="005145EC"/>
    <w:rsid w:val="00517F2F"/>
    <w:rsid w:val="00520CA5"/>
    <w:rsid w:val="00523382"/>
    <w:rsid w:val="005234D1"/>
    <w:rsid w:val="005236E2"/>
    <w:rsid w:val="00525223"/>
    <w:rsid w:val="0052624B"/>
    <w:rsid w:val="00526423"/>
    <w:rsid w:val="00526EA0"/>
    <w:rsid w:val="00527379"/>
    <w:rsid w:val="00530D7E"/>
    <w:rsid w:val="00530EBE"/>
    <w:rsid w:val="005325E1"/>
    <w:rsid w:val="0053313A"/>
    <w:rsid w:val="00535179"/>
    <w:rsid w:val="0053747B"/>
    <w:rsid w:val="005413C0"/>
    <w:rsid w:val="0054271E"/>
    <w:rsid w:val="00547616"/>
    <w:rsid w:val="00547F99"/>
    <w:rsid w:val="00550049"/>
    <w:rsid w:val="00550738"/>
    <w:rsid w:val="00550ACF"/>
    <w:rsid w:val="005528C9"/>
    <w:rsid w:val="0055456A"/>
    <w:rsid w:val="00555333"/>
    <w:rsid w:val="005560D9"/>
    <w:rsid w:val="00560F49"/>
    <w:rsid w:val="00561DF2"/>
    <w:rsid w:val="005624CF"/>
    <w:rsid w:val="005635AF"/>
    <w:rsid w:val="005646BD"/>
    <w:rsid w:val="005649F8"/>
    <w:rsid w:val="00565FF0"/>
    <w:rsid w:val="0056664E"/>
    <w:rsid w:val="00567E00"/>
    <w:rsid w:val="00571D46"/>
    <w:rsid w:val="00571EBF"/>
    <w:rsid w:val="00573D36"/>
    <w:rsid w:val="0057473A"/>
    <w:rsid w:val="00574CAB"/>
    <w:rsid w:val="00575D46"/>
    <w:rsid w:val="00576AD9"/>
    <w:rsid w:val="00580A55"/>
    <w:rsid w:val="00581934"/>
    <w:rsid w:val="005820F1"/>
    <w:rsid w:val="00582B51"/>
    <w:rsid w:val="005870C0"/>
    <w:rsid w:val="00587760"/>
    <w:rsid w:val="00590D9C"/>
    <w:rsid w:val="00590DDF"/>
    <w:rsid w:val="0059312F"/>
    <w:rsid w:val="00594268"/>
    <w:rsid w:val="00595176"/>
    <w:rsid w:val="005968E2"/>
    <w:rsid w:val="005A05A4"/>
    <w:rsid w:val="005A3B76"/>
    <w:rsid w:val="005A428B"/>
    <w:rsid w:val="005A459F"/>
    <w:rsid w:val="005A701F"/>
    <w:rsid w:val="005A7EBF"/>
    <w:rsid w:val="005B1788"/>
    <w:rsid w:val="005B2051"/>
    <w:rsid w:val="005B2160"/>
    <w:rsid w:val="005B2700"/>
    <w:rsid w:val="005B2A27"/>
    <w:rsid w:val="005B35F9"/>
    <w:rsid w:val="005B445E"/>
    <w:rsid w:val="005B6A37"/>
    <w:rsid w:val="005B6EB0"/>
    <w:rsid w:val="005B7EC9"/>
    <w:rsid w:val="005C0300"/>
    <w:rsid w:val="005C1337"/>
    <w:rsid w:val="005C20B8"/>
    <w:rsid w:val="005C2C8D"/>
    <w:rsid w:val="005C54DE"/>
    <w:rsid w:val="005C78C5"/>
    <w:rsid w:val="005D0C12"/>
    <w:rsid w:val="005D2224"/>
    <w:rsid w:val="005D27F9"/>
    <w:rsid w:val="005D3DB8"/>
    <w:rsid w:val="005D5C10"/>
    <w:rsid w:val="005D65D6"/>
    <w:rsid w:val="005E12C8"/>
    <w:rsid w:val="005E19C9"/>
    <w:rsid w:val="005E1F9C"/>
    <w:rsid w:val="005E2A7B"/>
    <w:rsid w:val="005E624B"/>
    <w:rsid w:val="005E7F4D"/>
    <w:rsid w:val="005F5700"/>
    <w:rsid w:val="005F6C5A"/>
    <w:rsid w:val="005F6DFF"/>
    <w:rsid w:val="005F7709"/>
    <w:rsid w:val="00600057"/>
    <w:rsid w:val="00600907"/>
    <w:rsid w:val="006010FD"/>
    <w:rsid w:val="0060255A"/>
    <w:rsid w:val="006032EF"/>
    <w:rsid w:val="00603785"/>
    <w:rsid w:val="00603DD1"/>
    <w:rsid w:val="006064D5"/>
    <w:rsid w:val="00607457"/>
    <w:rsid w:val="00607727"/>
    <w:rsid w:val="00607A8C"/>
    <w:rsid w:val="00610B03"/>
    <w:rsid w:val="00610E26"/>
    <w:rsid w:val="00610EE3"/>
    <w:rsid w:val="00610F47"/>
    <w:rsid w:val="00611CE2"/>
    <w:rsid w:val="00617433"/>
    <w:rsid w:val="006200DF"/>
    <w:rsid w:val="00620D68"/>
    <w:rsid w:val="00623793"/>
    <w:rsid w:val="00624556"/>
    <w:rsid w:val="00624B61"/>
    <w:rsid w:val="00625332"/>
    <w:rsid w:val="00630571"/>
    <w:rsid w:val="00630608"/>
    <w:rsid w:val="0063189A"/>
    <w:rsid w:val="00633185"/>
    <w:rsid w:val="006333AC"/>
    <w:rsid w:val="0063423C"/>
    <w:rsid w:val="00634403"/>
    <w:rsid w:val="00634B48"/>
    <w:rsid w:val="0063566D"/>
    <w:rsid w:val="00637914"/>
    <w:rsid w:val="00640170"/>
    <w:rsid w:val="0064152D"/>
    <w:rsid w:val="006418C2"/>
    <w:rsid w:val="006419C5"/>
    <w:rsid w:val="00642500"/>
    <w:rsid w:val="006439E2"/>
    <w:rsid w:val="00644B41"/>
    <w:rsid w:val="00645200"/>
    <w:rsid w:val="00645773"/>
    <w:rsid w:val="0064601B"/>
    <w:rsid w:val="00646D1A"/>
    <w:rsid w:val="00647A37"/>
    <w:rsid w:val="00647DB5"/>
    <w:rsid w:val="00651DEE"/>
    <w:rsid w:val="00651FB5"/>
    <w:rsid w:val="00653746"/>
    <w:rsid w:val="0065411F"/>
    <w:rsid w:val="00655605"/>
    <w:rsid w:val="0065585B"/>
    <w:rsid w:val="00656E44"/>
    <w:rsid w:val="0065764A"/>
    <w:rsid w:val="00657E9D"/>
    <w:rsid w:val="006600B8"/>
    <w:rsid w:val="00661B06"/>
    <w:rsid w:val="006645A6"/>
    <w:rsid w:val="006646FD"/>
    <w:rsid w:val="0066473A"/>
    <w:rsid w:val="00664962"/>
    <w:rsid w:val="006649B6"/>
    <w:rsid w:val="00665576"/>
    <w:rsid w:val="00671821"/>
    <w:rsid w:val="00671D39"/>
    <w:rsid w:val="00672107"/>
    <w:rsid w:val="00672A29"/>
    <w:rsid w:val="00672FA9"/>
    <w:rsid w:val="00673294"/>
    <w:rsid w:val="006736D4"/>
    <w:rsid w:val="00675CD6"/>
    <w:rsid w:val="00680037"/>
    <w:rsid w:val="006802C1"/>
    <w:rsid w:val="0068109D"/>
    <w:rsid w:val="006812A3"/>
    <w:rsid w:val="00681538"/>
    <w:rsid w:val="006820A6"/>
    <w:rsid w:val="006838FC"/>
    <w:rsid w:val="00683F41"/>
    <w:rsid w:val="0068628B"/>
    <w:rsid w:val="006875A3"/>
    <w:rsid w:val="00690693"/>
    <w:rsid w:val="006911DA"/>
    <w:rsid w:val="00692459"/>
    <w:rsid w:val="006948F9"/>
    <w:rsid w:val="00694A91"/>
    <w:rsid w:val="00696C51"/>
    <w:rsid w:val="006A0CCA"/>
    <w:rsid w:val="006A0F59"/>
    <w:rsid w:val="006A2335"/>
    <w:rsid w:val="006A482D"/>
    <w:rsid w:val="006A4FBB"/>
    <w:rsid w:val="006A5525"/>
    <w:rsid w:val="006A5D0A"/>
    <w:rsid w:val="006A7196"/>
    <w:rsid w:val="006B0529"/>
    <w:rsid w:val="006B1EB2"/>
    <w:rsid w:val="006B257A"/>
    <w:rsid w:val="006B39E7"/>
    <w:rsid w:val="006B53A1"/>
    <w:rsid w:val="006B58EA"/>
    <w:rsid w:val="006B654D"/>
    <w:rsid w:val="006C0BA3"/>
    <w:rsid w:val="006C0E2A"/>
    <w:rsid w:val="006C0ECD"/>
    <w:rsid w:val="006C3987"/>
    <w:rsid w:val="006C713B"/>
    <w:rsid w:val="006D113C"/>
    <w:rsid w:val="006D1805"/>
    <w:rsid w:val="006D18E7"/>
    <w:rsid w:val="006D24D4"/>
    <w:rsid w:val="006D3330"/>
    <w:rsid w:val="006D53A1"/>
    <w:rsid w:val="006D70EB"/>
    <w:rsid w:val="006D7D01"/>
    <w:rsid w:val="006E11F9"/>
    <w:rsid w:val="006E1F2F"/>
    <w:rsid w:val="006E2620"/>
    <w:rsid w:val="006E2926"/>
    <w:rsid w:val="006E3F73"/>
    <w:rsid w:val="006E5E7F"/>
    <w:rsid w:val="006E6123"/>
    <w:rsid w:val="006E6DA1"/>
    <w:rsid w:val="006E6FCB"/>
    <w:rsid w:val="006E7D6A"/>
    <w:rsid w:val="006F000C"/>
    <w:rsid w:val="006F0D40"/>
    <w:rsid w:val="006F120A"/>
    <w:rsid w:val="006F1CCC"/>
    <w:rsid w:val="006F3707"/>
    <w:rsid w:val="006F399D"/>
    <w:rsid w:val="006F6E2B"/>
    <w:rsid w:val="006F7A25"/>
    <w:rsid w:val="007014B2"/>
    <w:rsid w:val="00701833"/>
    <w:rsid w:val="00703A21"/>
    <w:rsid w:val="007044AA"/>
    <w:rsid w:val="00704BD9"/>
    <w:rsid w:val="007060A0"/>
    <w:rsid w:val="00706CFF"/>
    <w:rsid w:val="00711EDA"/>
    <w:rsid w:val="00711FC3"/>
    <w:rsid w:val="007127A5"/>
    <w:rsid w:val="00712A9C"/>
    <w:rsid w:val="00713801"/>
    <w:rsid w:val="00713D28"/>
    <w:rsid w:val="00713DFE"/>
    <w:rsid w:val="0071400C"/>
    <w:rsid w:val="00714964"/>
    <w:rsid w:val="007156E6"/>
    <w:rsid w:val="00715A0D"/>
    <w:rsid w:val="00715A69"/>
    <w:rsid w:val="007176BD"/>
    <w:rsid w:val="007224C8"/>
    <w:rsid w:val="00724DE6"/>
    <w:rsid w:val="0072550B"/>
    <w:rsid w:val="00725F33"/>
    <w:rsid w:val="00726734"/>
    <w:rsid w:val="00730BA9"/>
    <w:rsid w:val="007312B4"/>
    <w:rsid w:val="007316F0"/>
    <w:rsid w:val="007322FF"/>
    <w:rsid w:val="00732E3D"/>
    <w:rsid w:val="00733E95"/>
    <w:rsid w:val="0073491C"/>
    <w:rsid w:val="00734FFC"/>
    <w:rsid w:val="00735036"/>
    <w:rsid w:val="0074081F"/>
    <w:rsid w:val="007410C9"/>
    <w:rsid w:val="007429FB"/>
    <w:rsid w:val="00744D7A"/>
    <w:rsid w:val="00746147"/>
    <w:rsid w:val="007462A3"/>
    <w:rsid w:val="0075418E"/>
    <w:rsid w:val="00754B54"/>
    <w:rsid w:val="00755BD7"/>
    <w:rsid w:val="0075746C"/>
    <w:rsid w:val="00760A22"/>
    <w:rsid w:val="0076138C"/>
    <w:rsid w:val="00761678"/>
    <w:rsid w:val="00767A5C"/>
    <w:rsid w:val="007704A9"/>
    <w:rsid w:val="00770704"/>
    <w:rsid w:val="00770D2E"/>
    <w:rsid w:val="007720D4"/>
    <w:rsid w:val="007742C4"/>
    <w:rsid w:val="007749F1"/>
    <w:rsid w:val="00776DFE"/>
    <w:rsid w:val="00777B31"/>
    <w:rsid w:val="00777CFE"/>
    <w:rsid w:val="007801E6"/>
    <w:rsid w:val="007827D5"/>
    <w:rsid w:val="00782A18"/>
    <w:rsid w:val="00782D9C"/>
    <w:rsid w:val="007835AF"/>
    <w:rsid w:val="0078432B"/>
    <w:rsid w:val="0078549C"/>
    <w:rsid w:val="007865AE"/>
    <w:rsid w:val="00790EF4"/>
    <w:rsid w:val="00791BD1"/>
    <w:rsid w:val="00792FB7"/>
    <w:rsid w:val="00794D91"/>
    <w:rsid w:val="007953D0"/>
    <w:rsid w:val="007967A9"/>
    <w:rsid w:val="00796E28"/>
    <w:rsid w:val="00797544"/>
    <w:rsid w:val="007A0BE0"/>
    <w:rsid w:val="007A347F"/>
    <w:rsid w:val="007A3E9D"/>
    <w:rsid w:val="007A4F6D"/>
    <w:rsid w:val="007A6842"/>
    <w:rsid w:val="007A7CD2"/>
    <w:rsid w:val="007B2C02"/>
    <w:rsid w:val="007B4DA1"/>
    <w:rsid w:val="007B60D4"/>
    <w:rsid w:val="007B6C2C"/>
    <w:rsid w:val="007B6F8A"/>
    <w:rsid w:val="007C00BB"/>
    <w:rsid w:val="007C055D"/>
    <w:rsid w:val="007C2737"/>
    <w:rsid w:val="007C2FA4"/>
    <w:rsid w:val="007C77B0"/>
    <w:rsid w:val="007D094C"/>
    <w:rsid w:val="007D15DE"/>
    <w:rsid w:val="007D28B1"/>
    <w:rsid w:val="007D3C90"/>
    <w:rsid w:val="007D4EE7"/>
    <w:rsid w:val="007D5051"/>
    <w:rsid w:val="007D5632"/>
    <w:rsid w:val="007D5793"/>
    <w:rsid w:val="007D69D5"/>
    <w:rsid w:val="007D7E3F"/>
    <w:rsid w:val="007E0DF7"/>
    <w:rsid w:val="007E14F9"/>
    <w:rsid w:val="007E2909"/>
    <w:rsid w:val="007E3C24"/>
    <w:rsid w:val="007E4504"/>
    <w:rsid w:val="007E4EC3"/>
    <w:rsid w:val="007E616A"/>
    <w:rsid w:val="007F10FA"/>
    <w:rsid w:val="007F173D"/>
    <w:rsid w:val="007F1898"/>
    <w:rsid w:val="007F2811"/>
    <w:rsid w:val="008014C0"/>
    <w:rsid w:val="00801990"/>
    <w:rsid w:val="00802AEC"/>
    <w:rsid w:val="00804012"/>
    <w:rsid w:val="008044CE"/>
    <w:rsid w:val="00804B36"/>
    <w:rsid w:val="00804B38"/>
    <w:rsid w:val="00806101"/>
    <w:rsid w:val="00806291"/>
    <w:rsid w:val="00806A4E"/>
    <w:rsid w:val="00806B3B"/>
    <w:rsid w:val="0080718C"/>
    <w:rsid w:val="00811A46"/>
    <w:rsid w:val="008147FE"/>
    <w:rsid w:val="008171A1"/>
    <w:rsid w:val="0081757C"/>
    <w:rsid w:val="00821F61"/>
    <w:rsid w:val="0082335D"/>
    <w:rsid w:val="00825FD0"/>
    <w:rsid w:val="008305DC"/>
    <w:rsid w:val="0083172F"/>
    <w:rsid w:val="008331B6"/>
    <w:rsid w:val="00835187"/>
    <w:rsid w:val="0083583E"/>
    <w:rsid w:val="00836E9E"/>
    <w:rsid w:val="008371E6"/>
    <w:rsid w:val="00841EB2"/>
    <w:rsid w:val="00843760"/>
    <w:rsid w:val="00844858"/>
    <w:rsid w:val="00845249"/>
    <w:rsid w:val="00846599"/>
    <w:rsid w:val="008467C2"/>
    <w:rsid w:val="00847A26"/>
    <w:rsid w:val="0085300F"/>
    <w:rsid w:val="008539E2"/>
    <w:rsid w:val="008540A0"/>
    <w:rsid w:val="008556B7"/>
    <w:rsid w:val="00856A2E"/>
    <w:rsid w:val="00857192"/>
    <w:rsid w:val="00857530"/>
    <w:rsid w:val="00862099"/>
    <w:rsid w:val="00862796"/>
    <w:rsid w:val="00862ECC"/>
    <w:rsid w:val="00863E1F"/>
    <w:rsid w:val="00864ADE"/>
    <w:rsid w:val="008667D3"/>
    <w:rsid w:val="00866CC1"/>
    <w:rsid w:val="008720CF"/>
    <w:rsid w:val="00873453"/>
    <w:rsid w:val="00873AC7"/>
    <w:rsid w:val="008744BA"/>
    <w:rsid w:val="00877249"/>
    <w:rsid w:val="00877F1F"/>
    <w:rsid w:val="0088053B"/>
    <w:rsid w:val="00883145"/>
    <w:rsid w:val="0088629C"/>
    <w:rsid w:val="008904E7"/>
    <w:rsid w:val="008912BB"/>
    <w:rsid w:val="008918EA"/>
    <w:rsid w:val="00891C9C"/>
    <w:rsid w:val="00892107"/>
    <w:rsid w:val="00892B38"/>
    <w:rsid w:val="00893155"/>
    <w:rsid w:val="00894DFB"/>
    <w:rsid w:val="00894E94"/>
    <w:rsid w:val="00896B8A"/>
    <w:rsid w:val="008979D5"/>
    <w:rsid w:val="008A0599"/>
    <w:rsid w:val="008A07DF"/>
    <w:rsid w:val="008A07F3"/>
    <w:rsid w:val="008A0E63"/>
    <w:rsid w:val="008A1AB5"/>
    <w:rsid w:val="008A207E"/>
    <w:rsid w:val="008A24B1"/>
    <w:rsid w:val="008A2DE1"/>
    <w:rsid w:val="008A369B"/>
    <w:rsid w:val="008A5337"/>
    <w:rsid w:val="008A56C3"/>
    <w:rsid w:val="008A6644"/>
    <w:rsid w:val="008B70F0"/>
    <w:rsid w:val="008C095C"/>
    <w:rsid w:val="008C12EB"/>
    <w:rsid w:val="008C1444"/>
    <w:rsid w:val="008C17D7"/>
    <w:rsid w:val="008C198B"/>
    <w:rsid w:val="008C2086"/>
    <w:rsid w:val="008C239D"/>
    <w:rsid w:val="008C3724"/>
    <w:rsid w:val="008C39E9"/>
    <w:rsid w:val="008C43AA"/>
    <w:rsid w:val="008C46EF"/>
    <w:rsid w:val="008C4FA8"/>
    <w:rsid w:val="008C5041"/>
    <w:rsid w:val="008C587F"/>
    <w:rsid w:val="008C5F0C"/>
    <w:rsid w:val="008C6B6F"/>
    <w:rsid w:val="008D389B"/>
    <w:rsid w:val="008D3D10"/>
    <w:rsid w:val="008D4D82"/>
    <w:rsid w:val="008D4F26"/>
    <w:rsid w:val="008D500D"/>
    <w:rsid w:val="008D5D7C"/>
    <w:rsid w:val="008D743D"/>
    <w:rsid w:val="008E0262"/>
    <w:rsid w:val="008E0855"/>
    <w:rsid w:val="008E0C57"/>
    <w:rsid w:val="008E1413"/>
    <w:rsid w:val="008E34A8"/>
    <w:rsid w:val="008E3CBC"/>
    <w:rsid w:val="008E5054"/>
    <w:rsid w:val="008E5129"/>
    <w:rsid w:val="008E5E8F"/>
    <w:rsid w:val="008E700D"/>
    <w:rsid w:val="008E7CA0"/>
    <w:rsid w:val="008E7D00"/>
    <w:rsid w:val="008F0291"/>
    <w:rsid w:val="008F0BCD"/>
    <w:rsid w:val="008F11BC"/>
    <w:rsid w:val="008F1212"/>
    <w:rsid w:val="008F23AF"/>
    <w:rsid w:val="008F2852"/>
    <w:rsid w:val="008F2CFD"/>
    <w:rsid w:val="008F5B8B"/>
    <w:rsid w:val="008F640B"/>
    <w:rsid w:val="008F7A32"/>
    <w:rsid w:val="0090237F"/>
    <w:rsid w:val="00902C91"/>
    <w:rsid w:val="00903643"/>
    <w:rsid w:val="00904077"/>
    <w:rsid w:val="0090608D"/>
    <w:rsid w:val="00907DB7"/>
    <w:rsid w:val="00910317"/>
    <w:rsid w:val="009105E1"/>
    <w:rsid w:val="009106CE"/>
    <w:rsid w:val="00910760"/>
    <w:rsid w:val="009145B9"/>
    <w:rsid w:val="00914921"/>
    <w:rsid w:val="009149C5"/>
    <w:rsid w:val="00915F85"/>
    <w:rsid w:val="0091645F"/>
    <w:rsid w:val="009213DD"/>
    <w:rsid w:val="009218F2"/>
    <w:rsid w:val="0092247F"/>
    <w:rsid w:val="00923CE0"/>
    <w:rsid w:val="00926097"/>
    <w:rsid w:val="00927452"/>
    <w:rsid w:val="009274AD"/>
    <w:rsid w:val="00931F78"/>
    <w:rsid w:val="00934E7B"/>
    <w:rsid w:val="00934EA3"/>
    <w:rsid w:val="0093553A"/>
    <w:rsid w:val="00935F58"/>
    <w:rsid w:val="0093696C"/>
    <w:rsid w:val="00936C58"/>
    <w:rsid w:val="009407C7"/>
    <w:rsid w:val="009411F7"/>
    <w:rsid w:val="009422C6"/>
    <w:rsid w:val="00942AF6"/>
    <w:rsid w:val="00943966"/>
    <w:rsid w:val="009446DE"/>
    <w:rsid w:val="00944ACA"/>
    <w:rsid w:val="00945E13"/>
    <w:rsid w:val="009469F5"/>
    <w:rsid w:val="00951455"/>
    <w:rsid w:val="00953F66"/>
    <w:rsid w:val="00954C93"/>
    <w:rsid w:val="009560A5"/>
    <w:rsid w:val="00957007"/>
    <w:rsid w:val="00957359"/>
    <w:rsid w:val="0096135C"/>
    <w:rsid w:val="00963C3F"/>
    <w:rsid w:val="00964288"/>
    <w:rsid w:val="00964D45"/>
    <w:rsid w:val="0096608C"/>
    <w:rsid w:val="009713A5"/>
    <w:rsid w:val="00972FD1"/>
    <w:rsid w:val="0097340A"/>
    <w:rsid w:val="009744C0"/>
    <w:rsid w:val="00974AAE"/>
    <w:rsid w:val="00974F26"/>
    <w:rsid w:val="00975903"/>
    <w:rsid w:val="0097619E"/>
    <w:rsid w:val="00976966"/>
    <w:rsid w:val="00980255"/>
    <w:rsid w:val="00981699"/>
    <w:rsid w:val="00981788"/>
    <w:rsid w:val="00981957"/>
    <w:rsid w:val="00981D5D"/>
    <w:rsid w:val="00982179"/>
    <w:rsid w:val="009821C2"/>
    <w:rsid w:val="00983459"/>
    <w:rsid w:val="009845E1"/>
    <w:rsid w:val="009850D4"/>
    <w:rsid w:val="00985176"/>
    <w:rsid w:val="0098517A"/>
    <w:rsid w:val="009856E8"/>
    <w:rsid w:val="00992C9C"/>
    <w:rsid w:val="0099475A"/>
    <w:rsid w:val="0099529E"/>
    <w:rsid w:val="00995A2B"/>
    <w:rsid w:val="00996AC4"/>
    <w:rsid w:val="00996B40"/>
    <w:rsid w:val="00996BAF"/>
    <w:rsid w:val="009A0B74"/>
    <w:rsid w:val="009A2A07"/>
    <w:rsid w:val="009A2EBA"/>
    <w:rsid w:val="009A3113"/>
    <w:rsid w:val="009A312A"/>
    <w:rsid w:val="009A464D"/>
    <w:rsid w:val="009A4A34"/>
    <w:rsid w:val="009A61F3"/>
    <w:rsid w:val="009A63F0"/>
    <w:rsid w:val="009A74CC"/>
    <w:rsid w:val="009A7548"/>
    <w:rsid w:val="009A7E69"/>
    <w:rsid w:val="009B002B"/>
    <w:rsid w:val="009B1B19"/>
    <w:rsid w:val="009B203C"/>
    <w:rsid w:val="009B2F92"/>
    <w:rsid w:val="009B301F"/>
    <w:rsid w:val="009B3B99"/>
    <w:rsid w:val="009B3F86"/>
    <w:rsid w:val="009B4DCA"/>
    <w:rsid w:val="009B5CDD"/>
    <w:rsid w:val="009B6768"/>
    <w:rsid w:val="009B7685"/>
    <w:rsid w:val="009C1329"/>
    <w:rsid w:val="009C1635"/>
    <w:rsid w:val="009C31F6"/>
    <w:rsid w:val="009C3E45"/>
    <w:rsid w:val="009C5367"/>
    <w:rsid w:val="009C5BB0"/>
    <w:rsid w:val="009C6703"/>
    <w:rsid w:val="009D1DA8"/>
    <w:rsid w:val="009D3515"/>
    <w:rsid w:val="009D3645"/>
    <w:rsid w:val="009D3958"/>
    <w:rsid w:val="009D3C0F"/>
    <w:rsid w:val="009D6533"/>
    <w:rsid w:val="009D7662"/>
    <w:rsid w:val="009E0695"/>
    <w:rsid w:val="009E183D"/>
    <w:rsid w:val="009E2AE8"/>
    <w:rsid w:val="009E420A"/>
    <w:rsid w:val="009E57A6"/>
    <w:rsid w:val="009E61A1"/>
    <w:rsid w:val="009E6E9C"/>
    <w:rsid w:val="009F0954"/>
    <w:rsid w:val="009F3341"/>
    <w:rsid w:val="00A02FB4"/>
    <w:rsid w:val="00A0487C"/>
    <w:rsid w:val="00A06A63"/>
    <w:rsid w:val="00A07A2F"/>
    <w:rsid w:val="00A113F3"/>
    <w:rsid w:val="00A115D9"/>
    <w:rsid w:val="00A12050"/>
    <w:rsid w:val="00A12159"/>
    <w:rsid w:val="00A1235B"/>
    <w:rsid w:val="00A130F2"/>
    <w:rsid w:val="00A134B4"/>
    <w:rsid w:val="00A144B4"/>
    <w:rsid w:val="00A14C59"/>
    <w:rsid w:val="00A15E4D"/>
    <w:rsid w:val="00A16748"/>
    <w:rsid w:val="00A20793"/>
    <w:rsid w:val="00A214F9"/>
    <w:rsid w:val="00A216A9"/>
    <w:rsid w:val="00A21C1A"/>
    <w:rsid w:val="00A220E9"/>
    <w:rsid w:val="00A250CE"/>
    <w:rsid w:val="00A27CE5"/>
    <w:rsid w:val="00A3041A"/>
    <w:rsid w:val="00A30A10"/>
    <w:rsid w:val="00A31791"/>
    <w:rsid w:val="00A342D1"/>
    <w:rsid w:val="00A34A0D"/>
    <w:rsid w:val="00A35159"/>
    <w:rsid w:val="00A44004"/>
    <w:rsid w:val="00A4429D"/>
    <w:rsid w:val="00A457E9"/>
    <w:rsid w:val="00A45F1C"/>
    <w:rsid w:val="00A46378"/>
    <w:rsid w:val="00A50550"/>
    <w:rsid w:val="00A5149B"/>
    <w:rsid w:val="00A51DB8"/>
    <w:rsid w:val="00A550EE"/>
    <w:rsid w:val="00A55114"/>
    <w:rsid w:val="00A558A3"/>
    <w:rsid w:val="00A56A43"/>
    <w:rsid w:val="00A6026A"/>
    <w:rsid w:val="00A61173"/>
    <w:rsid w:val="00A622AE"/>
    <w:rsid w:val="00A65EAB"/>
    <w:rsid w:val="00A67DF1"/>
    <w:rsid w:val="00A701F4"/>
    <w:rsid w:val="00A705CE"/>
    <w:rsid w:val="00A721A0"/>
    <w:rsid w:val="00A7557A"/>
    <w:rsid w:val="00A761C2"/>
    <w:rsid w:val="00A76BC1"/>
    <w:rsid w:val="00A76F3D"/>
    <w:rsid w:val="00A80FFB"/>
    <w:rsid w:val="00A812A2"/>
    <w:rsid w:val="00A822C7"/>
    <w:rsid w:val="00A836E6"/>
    <w:rsid w:val="00A83E90"/>
    <w:rsid w:val="00A87AAC"/>
    <w:rsid w:val="00A87BC0"/>
    <w:rsid w:val="00A90213"/>
    <w:rsid w:val="00A92D01"/>
    <w:rsid w:val="00A93823"/>
    <w:rsid w:val="00A94BC6"/>
    <w:rsid w:val="00AA0901"/>
    <w:rsid w:val="00AA34B3"/>
    <w:rsid w:val="00AA3DAC"/>
    <w:rsid w:val="00AA4F39"/>
    <w:rsid w:val="00AA5D8C"/>
    <w:rsid w:val="00AA65D4"/>
    <w:rsid w:val="00AA69E8"/>
    <w:rsid w:val="00AA7AB1"/>
    <w:rsid w:val="00AB060B"/>
    <w:rsid w:val="00AB1211"/>
    <w:rsid w:val="00AB1600"/>
    <w:rsid w:val="00AB1751"/>
    <w:rsid w:val="00AB52CC"/>
    <w:rsid w:val="00AB5F6B"/>
    <w:rsid w:val="00AB6EBD"/>
    <w:rsid w:val="00AC1EAE"/>
    <w:rsid w:val="00AC5888"/>
    <w:rsid w:val="00AC6845"/>
    <w:rsid w:val="00AC759D"/>
    <w:rsid w:val="00AD02A8"/>
    <w:rsid w:val="00AD13F8"/>
    <w:rsid w:val="00AD1A14"/>
    <w:rsid w:val="00AD346E"/>
    <w:rsid w:val="00AD4524"/>
    <w:rsid w:val="00AD6314"/>
    <w:rsid w:val="00AE3A5D"/>
    <w:rsid w:val="00AE46E2"/>
    <w:rsid w:val="00AE5B71"/>
    <w:rsid w:val="00AE5BD5"/>
    <w:rsid w:val="00AE625D"/>
    <w:rsid w:val="00AF0333"/>
    <w:rsid w:val="00AF036C"/>
    <w:rsid w:val="00AF0A83"/>
    <w:rsid w:val="00AF2131"/>
    <w:rsid w:val="00AF3237"/>
    <w:rsid w:val="00AF349F"/>
    <w:rsid w:val="00AF3818"/>
    <w:rsid w:val="00AF4659"/>
    <w:rsid w:val="00AF525C"/>
    <w:rsid w:val="00AF58FE"/>
    <w:rsid w:val="00AF681C"/>
    <w:rsid w:val="00AF6951"/>
    <w:rsid w:val="00AF7129"/>
    <w:rsid w:val="00AF7591"/>
    <w:rsid w:val="00B01FFE"/>
    <w:rsid w:val="00B0283D"/>
    <w:rsid w:val="00B02EB1"/>
    <w:rsid w:val="00B04161"/>
    <w:rsid w:val="00B056A8"/>
    <w:rsid w:val="00B06280"/>
    <w:rsid w:val="00B06D39"/>
    <w:rsid w:val="00B07C52"/>
    <w:rsid w:val="00B108C1"/>
    <w:rsid w:val="00B10F4F"/>
    <w:rsid w:val="00B12456"/>
    <w:rsid w:val="00B1249E"/>
    <w:rsid w:val="00B1257A"/>
    <w:rsid w:val="00B12A22"/>
    <w:rsid w:val="00B135CC"/>
    <w:rsid w:val="00B14671"/>
    <w:rsid w:val="00B15337"/>
    <w:rsid w:val="00B16FF4"/>
    <w:rsid w:val="00B2025D"/>
    <w:rsid w:val="00B21DE6"/>
    <w:rsid w:val="00B222B8"/>
    <w:rsid w:val="00B22B6D"/>
    <w:rsid w:val="00B23E9F"/>
    <w:rsid w:val="00B2418F"/>
    <w:rsid w:val="00B2428E"/>
    <w:rsid w:val="00B251A5"/>
    <w:rsid w:val="00B25AFA"/>
    <w:rsid w:val="00B26858"/>
    <w:rsid w:val="00B27560"/>
    <w:rsid w:val="00B279C8"/>
    <w:rsid w:val="00B329D1"/>
    <w:rsid w:val="00B35126"/>
    <w:rsid w:val="00B35135"/>
    <w:rsid w:val="00B40353"/>
    <w:rsid w:val="00B4060D"/>
    <w:rsid w:val="00B4202A"/>
    <w:rsid w:val="00B4239D"/>
    <w:rsid w:val="00B428FB"/>
    <w:rsid w:val="00B42983"/>
    <w:rsid w:val="00B42AF5"/>
    <w:rsid w:val="00B45D4A"/>
    <w:rsid w:val="00B45EA2"/>
    <w:rsid w:val="00B46CB1"/>
    <w:rsid w:val="00B5185A"/>
    <w:rsid w:val="00B52B4A"/>
    <w:rsid w:val="00B5408E"/>
    <w:rsid w:val="00B55E73"/>
    <w:rsid w:val="00B56AE9"/>
    <w:rsid w:val="00B624CC"/>
    <w:rsid w:val="00B6275E"/>
    <w:rsid w:val="00B62EB9"/>
    <w:rsid w:val="00B631C0"/>
    <w:rsid w:val="00B63E87"/>
    <w:rsid w:val="00B6628B"/>
    <w:rsid w:val="00B67531"/>
    <w:rsid w:val="00B71A28"/>
    <w:rsid w:val="00B7281C"/>
    <w:rsid w:val="00B74C82"/>
    <w:rsid w:val="00B75056"/>
    <w:rsid w:val="00B75404"/>
    <w:rsid w:val="00B75763"/>
    <w:rsid w:val="00B76AC9"/>
    <w:rsid w:val="00B770AE"/>
    <w:rsid w:val="00B77256"/>
    <w:rsid w:val="00B77FF4"/>
    <w:rsid w:val="00B81BAA"/>
    <w:rsid w:val="00B83233"/>
    <w:rsid w:val="00B839B0"/>
    <w:rsid w:val="00B84267"/>
    <w:rsid w:val="00B85E65"/>
    <w:rsid w:val="00B903A0"/>
    <w:rsid w:val="00B91AF3"/>
    <w:rsid w:val="00B941E5"/>
    <w:rsid w:val="00B97E1A"/>
    <w:rsid w:val="00BA0129"/>
    <w:rsid w:val="00BA1097"/>
    <w:rsid w:val="00BA3624"/>
    <w:rsid w:val="00BA485B"/>
    <w:rsid w:val="00BA4F64"/>
    <w:rsid w:val="00BA64F2"/>
    <w:rsid w:val="00BA6750"/>
    <w:rsid w:val="00BB07CF"/>
    <w:rsid w:val="00BB114D"/>
    <w:rsid w:val="00BB1920"/>
    <w:rsid w:val="00BB1C4B"/>
    <w:rsid w:val="00BB5AD9"/>
    <w:rsid w:val="00BB5C51"/>
    <w:rsid w:val="00BB699E"/>
    <w:rsid w:val="00BB7E66"/>
    <w:rsid w:val="00BC105A"/>
    <w:rsid w:val="00BC1B6B"/>
    <w:rsid w:val="00BC1EC6"/>
    <w:rsid w:val="00BC21F7"/>
    <w:rsid w:val="00BC2493"/>
    <w:rsid w:val="00BC25D6"/>
    <w:rsid w:val="00BC43BA"/>
    <w:rsid w:val="00BC44F8"/>
    <w:rsid w:val="00BC456C"/>
    <w:rsid w:val="00BC6B93"/>
    <w:rsid w:val="00BD02F4"/>
    <w:rsid w:val="00BD18BD"/>
    <w:rsid w:val="00BD1A0A"/>
    <w:rsid w:val="00BD3380"/>
    <w:rsid w:val="00BD36EA"/>
    <w:rsid w:val="00BD392F"/>
    <w:rsid w:val="00BD48E5"/>
    <w:rsid w:val="00BD6F9C"/>
    <w:rsid w:val="00BE0299"/>
    <w:rsid w:val="00BE0461"/>
    <w:rsid w:val="00BE1458"/>
    <w:rsid w:val="00BE18FD"/>
    <w:rsid w:val="00BE2DC1"/>
    <w:rsid w:val="00BE3F67"/>
    <w:rsid w:val="00BE5CE1"/>
    <w:rsid w:val="00BE5E1F"/>
    <w:rsid w:val="00BE6147"/>
    <w:rsid w:val="00BF0381"/>
    <w:rsid w:val="00BF0EAA"/>
    <w:rsid w:val="00BF1DF1"/>
    <w:rsid w:val="00BF28B9"/>
    <w:rsid w:val="00BF2D8B"/>
    <w:rsid w:val="00BF3EE6"/>
    <w:rsid w:val="00BF4C71"/>
    <w:rsid w:val="00BF4EFB"/>
    <w:rsid w:val="00BF5B5C"/>
    <w:rsid w:val="00BF627D"/>
    <w:rsid w:val="00BF7477"/>
    <w:rsid w:val="00C03619"/>
    <w:rsid w:val="00C03F53"/>
    <w:rsid w:val="00C06285"/>
    <w:rsid w:val="00C1029B"/>
    <w:rsid w:val="00C11EAF"/>
    <w:rsid w:val="00C13084"/>
    <w:rsid w:val="00C151B8"/>
    <w:rsid w:val="00C15C7E"/>
    <w:rsid w:val="00C15FB6"/>
    <w:rsid w:val="00C15FE2"/>
    <w:rsid w:val="00C1687F"/>
    <w:rsid w:val="00C230E8"/>
    <w:rsid w:val="00C23D6B"/>
    <w:rsid w:val="00C25006"/>
    <w:rsid w:val="00C273DB"/>
    <w:rsid w:val="00C27B21"/>
    <w:rsid w:val="00C30513"/>
    <w:rsid w:val="00C30687"/>
    <w:rsid w:val="00C32A56"/>
    <w:rsid w:val="00C3306B"/>
    <w:rsid w:val="00C34399"/>
    <w:rsid w:val="00C34EAE"/>
    <w:rsid w:val="00C35231"/>
    <w:rsid w:val="00C378C4"/>
    <w:rsid w:val="00C37CA6"/>
    <w:rsid w:val="00C43433"/>
    <w:rsid w:val="00C443DA"/>
    <w:rsid w:val="00C45BFD"/>
    <w:rsid w:val="00C50474"/>
    <w:rsid w:val="00C50A34"/>
    <w:rsid w:val="00C50ADF"/>
    <w:rsid w:val="00C50C81"/>
    <w:rsid w:val="00C51291"/>
    <w:rsid w:val="00C522D7"/>
    <w:rsid w:val="00C527AF"/>
    <w:rsid w:val="00C528DF"/>
    <w:rsid w:val="00C54AB4"/>
    <w:rsid w:val="00C55572"/>
    <w:rsid w:val="00C55D45"/>
    <w:rsid w:val="00C55EE1"/>
    <w:rsid w:val="00C6068D"/>
    <w:rsid w:val="00C61499"/>
    <w:rsid w:val="00C61C7B"/>
    <w:rsid w:val="00C61EB5"/>
    <w:rsid w:val="00C6470A"/>
    <w:rsid w:val="00C669AD"/>
    <w:rsid w:val="00C66FF3"/>
    <w:rsid w:val="00C677DA"/>
    <w:rsid w:val="00C67B83"/>
    <w:rsid w:val="00C7130B"/>
    <w:rsid w:val="00C72162"/>
    <w:rsid w:val="00C72EC1"/>
    <w:rsid w:val="00C72FAA"/>
    <w:rsid w:val="00C73059"/>
    <w:rsid w:val="00C76835"/>
    <w:rsid w:val="00C76B07"/>
    <w:rsid w:val="00C7732E"/>
    <w:rsid w:val="00C77901"/>
    <w:rsid w:val="00C77C73"/>
    <w:rsid w:val="00C804ED"/>
    <w:rsid w:val="00C8090B"/>
    <w:rsid w:val="00C80F63"/>
    <w:rsid w:val="00C84991"/>
    <w:rsid w:val="00C84BA6"/>
    <w:rsid w:val="00C869E9"/>
    <w:rsid w:val="00C86B13"/>
    <w:rsid w:val="00C96603"/>
    <w:rsid w:val="00C973AC"/>
    <w:rsid w:val="00C976D7"/>
    <w:rsid w:val="00CA1FF7"/>
    <w:rsid w:val="00CA3196"/>
    <w:rsid w:val="00CA3CDE"/>
    <w:rsid w:val="00CA408F"/>
    <w:rsid w:val="00CA4D5A"/>
    <w:rsid w:val="00CB1E9D"/>
    <w:rsid w:val="00CB1F41"/>
    <w:rsid w:val="00CB3EAB"/>
    <w:rsid w:val="00CB3F2D"/>
    <w:rsid w:val="00CB4163"/>
    <w:rsid w:val="00CB4CEB"/>
    <w:rsid w:val="00CB4F09"/>
    <w:rsid w:val="00CB67EB"/>
    <w:rsid w:val="00CB6920"/>
    <w:rsid w:val="00CB6A07"/>
    <w:rsid w:val="00CB6BCB"/>
    <w:rsid w:val="00CC0135"/>
    <w:rsid w:val="00CC23B2"/>
    <w:rsid w:val="00CC24B9"/>
    <w:rsid w:val="00CC396F"/>
    <w:rsid w:val="00CC402B"/>
    <w:rsid w:val="00CC5879"/>
    <w:rsid w:val="00CC5A34"/>
    <w:rsid w:val="00CC5DC2"/>
    <w:rsid w:val="00CC717F"/>
    <w:rsid w:val="00CC7291"/>
    <w:rsid w:val="00CD03EC"/>
    <w:rsid w:val="00CD28FB"/>
    <w:rsid w:val="00CD2EFD"/>
    <w:rsid w:val="00CD3648"/>
    <w:rsid w:val="00CD496D"/>
    <w:rsid w:val="00CD5FE1"/>
    <w:rsid w:val="00CD6ED0"/>
    <w:rsid w:val="00CD7080"/>
    <w:rsid w:val="00CD7282"/>
    <w:rsid w:val="00CE0E7E"/>
    <w:rsid w:val="00CE1535"/>
    <w:rsid w:val="00CE1572"/>
    <w:rsid w:val="00CE2B3D"/>
    <w:rsid w:val="00CE4EBA"/>
    <w:rsid w:val="00CF025E"/>
    <w:rsid w:val="00CF0FA6"/>
    <w:rsid w:val="00CF2977"/>
    <w:rsid w:val="00CF3FA6"/>
    <w:rsid w:val="00CF7B8B"/>
    <w:rsid w:val="00D010E4"/>
    <w:rsid w:val="00D02778"/>
    <w:rsid w:val="00D027DF"/>
    <w:rsid w:val="00D055F3"/>
    <w:rsid w:val="00D058AC"/>
    <w:rsid w:val="00D05F04"/>
    <w:rsid w:val="00D06030"/>
    <w:rsid w:val="00D069A3"/>
    <w:rsid w:val="00D06E1A"/>
    <w:rsid w:val="00D10806"/>
    <w:rsid w:val="00D10814"/>
    <w:rsid w:val="00D12B94"/>
    <w:rsid w:val="00D12BA5"/>
    <w:rsid w:val="00D131B1"/>
    <w:rsid w:val="00D15ED0"/>
    <w:rsid w:val="00D16ACA"/>
    <w:rsid w:val="00D21B1A"/>
    <w:rsid w:val="00D23B1C"/>
    <w:rsid w:val="00D26186"/>
    <w:rsid w:val="00D26DB1"/>
    <w:rsid w:val="00D31369"/>
    <w:rsid w:val="00D32943"/>
    <w:rsid w:val="00D32964"/>
    <w:rsid w:val="00D34ED4"/>
    <w:rsid w:val="00D35C9F"/>
    <w:rsid w:val="00D3634C"/>
    <w:rsid w:val="00D40060"/>
    <w:rsid w:val="00D423D9"/>
    <w:rsid w:val="00D43074"/>
    <w:rsid w:val="00D43ABF"/>
    <w:rsid w:val="00D43AC1"/>
    <w:rsid w:val="00D46F8A"/>
    <w:rsid w:val="00D4742D"/>
    <w:rsid w:val="00D4754B"/>
    <w:rsid w:val="00D47ACF"/>
    <w:rsid w:val="00D50947"/>
    <w:rsid w:val="00D50D65"/>
    <w:rsid w:val="00D50ECA"/>
    <w:rsid w:val="00D51C83"/>
    <w:rsid w:val="00D52559"/>
    <w:rsid w:val="00D5592F"/>
    <w:rsid w:val="00D55FF6"/>
    <w:rsid w:val="00D570DE"/>
    <w:rsid w:val="00D60EA6"/>
    <w:rsid w:val="00D61CD7"/>
    <w:rsid w:val="00D623CF"/>
    <w:rsid w:val="00D64206"/>
    <w:rsid w:val="00D64855"/>
    <w:rsid w:val="00D70C4C"/>
    <w:rsid w:val="00D7119F"/>
    <w:rsid w:val="00D719F3"/>
    <w:rsid w:val="00D72D9F"/>
    <w:rsid w:val="00D73179"/>
    <w:rsid w:val="00D733A8"/>
    <w:rsid w:val="00D748FB"/>
    <w:rsid w:val="00D76D74"/>
    <w:rsid w:val="00D7700F"/>
    <w:rsid w:val="00D806CA"/>
    <w:rsid w:val="00D81D6D"/>
    <w:rsid w:val="00D82397"/>
    <w:rsid w:val="00D8689B"/>
    <w:rsid w:val="00D90736"/>
    <w:rsid w:val="00D90CF3"/>
    <w:rsid w:val="00D93CE5"/>
    <w:rsid w:val="00D943BE"/>
    <w:rsid w:val="00D94C69"/>
    <w:rsid w:val="00D9616C"/>
    <w:rsid w:val="00D96398"/>
    <w:rsid w:val="00D96E90"/>
    <w:rsid w:val="00DA1D26"/>
    <w:rsid w:val="00DA2249"/>
    <w:rsid w:val="00DA2BB2"/>
    <w:rsid w:val="00DA3076"/>
    <w:rsid w:val="00DA51A3"/>
    <w:rsid w:val="00DA5434"/>
    <w:rsid w:val="00DA5A93"/>
    <w:rsid w:val="00DA6C36"/>
    <w:rsid w:val="00DA6E07"/>
    <w:rsid w:val="00DB0869"/>
    <w:rsid w:val="00DB08AB"/>
    <w:rsid w:val="00DB2302"/>
    <w:rsid w:val="00DB384B"/>
    <w:rsid w:val="00DB489B"/>
    <w:rsid w:val="00DB4A09"/>
    <w:rsid w:val="00DB753E"/>
    <w:rsid w:val="00DC10F0"/>
    <w:rsid w:val="00DC2C30"/>
    <w:rsid w:val="00DC4296"/>
    <w:rsid w:val="00DC6A4F"/>
    <w:rsid w:val="00DC7C96"/>
    <w:rsid w:val="00DC7CE7"/>
    <w:rsid w:val="00DD01CB"/>
    <w:rsid w:val="00DD13C3"/>
    <w:rsid w:val="00DD4064"/>
    <w:rsid w:val="00DD4B3C"/>
    <w:rsid w:val="00DD4BCD"/>
    <w:rsid w:val="00DE0363"/>
    <w:rsid w:val="00DE1D07"/>
    <w:rsid w:val="00DE2845"/>
    <w:rsid w:val="00DE411B"/>
    <w:rsid w:val="00DE4D9D"/>
    <w:rsid w:val="00DE51C7"/>
    <w:rsid w:val="00DE5909"/>
    <w:rsid w:val="00DE5B26"/>
    <w:rsid w:val="00DE693A"/>
    <w:rsid w:val="00DF100D"/>
    <w:rsid w:val="00DF2C9E"/>
    <w:rsid w:val="00DF2E67"/>
    <w:rsid w:val="00DF303F"/>
    <w:rsid w:val="00DF5961"/>
    <w:rsid w:val="00DF7071"/>
    <w:rsid w:val="00DF7AED"/>
    <w:rsid w:val="00E000E9"/>
    <w:rsid w:val="00E0068E"/>
    <w:rsid w:val="00E03A7C"/>
    <w:rsid w:val="00E05107"/>
    <w:rsid w:val="00E06006"/>
    <w:rsid w:val="00E074E5"/>
    <w:rsid w:val="00E10316"/>
    <w:rsid w:val="00E1124D"/>
    <w:rsid w:val="00E115CD"/>
    <w:rsid w:val="00E15752"/>
    <w:rsid w:val="00E168E6"/>
    <w:rsid w:val="00E17C6E"/>
    <w:rsid w:val="00E20438"/>
    <w:rsid w:val="00E205AA"/>
    <w:rsid w:val="00E20FC2"/>
    <w:rsid w:val="00E21309"/>
    <w:rsid w:val="00E21360"/>
    <w:rsid w:val="00E225DF"/>
    <w:rsid w:val="00E22840"/>
    <w:rsid w:val="00E249DD"/>
    <w:rsid w:val="00E26895"/>
    <w:rsid w:val="00E26F3F"/>
    <w:rsid w:val="00E27FF4"/>
    <w:rsid w:val="00E30CBF"/>
    <w:rsid w:val="00E3172B"/>
    <w:rsid w:val="00E31F5A"/>
    <w:rsid w:val="00E32D88"/>
    <w:rsid w:val="00E36B23"/>
    <w:rsid w:val="00E36FD1"/>
    <w:rsid w:val="00E377D0"/>
    <w:rsid w:val="00E400AD"/>
    <w:rsid w:val="00E402D7"/>
    <w:rsid w:val="00E40E5B"/>
    <w:rsid w:val="00E43187"/>
    <w:rsid w:val="00E433F5"/>
    <w:rsid w:val="00E440C0"/>
    <w:rsid w:val="00E4507D"/>
    <w:rsid w:val="00E46EE2"/>
    <w:rsid w:val="00E47009"/>
    <w:rsid w:val="00E47FE6"/>
    <w:rsid w:val="00E50445"/>
    <w:rsid w:val="00E519D3"/>
    <w:rsid w:val="00E52FA1"/>
    <w:rsid w:val="00E537B8"/>
    <w:rsid w:val="00E548D7"/>
    <w:rsid w:val="00E55976"/>
    <w:rsid w:val="00E56710"/>
    <w:rsid w:val="00E6422D"/>
    <w:rsid w:val="00E65217"/>
    <w:rsid w:val="00E65A50"/>
    <w:rsid w:val="00E667FD"/>
    <w:rsid w:val="00E66EA0"/>
    <w:rsid w:val="00E7026B"/>
    <w:rsid w:val="00E70F00"/>
    <w:rsid w:val="00E72261"/>
    <w:rsid w:val="00E749C8"/>
    <w:rsid w:val="00E7574B"/>
    <w:rsid w:val="00E75E7F"/>
    <w:rsid w:val="00E75E90"/>
    <w:rsid w:val="00E763C7"/>
    <w:rsid w:val="00E76B5C"/>
    <w:rsid w:val="00E805B9"/>
    <w:rsid w:val="00E80F52"/>
    <w:rsid w:val="00E84462"/>
    <w:rsid w:val="00E84C75"/>
    <w:rsid w:val="00E84EA2"/>
    <w:rsid w:val="00E86709"/>
    <w:rsid w:val="00E86BDB"/>
    <w:rsid w:val="00E87AEC"/>
    <w:rsid w:val="00E9182F"/>
    <w:rsid w:val="00E91F96"/>
    <w:rsid w:val="00E97379"/>
    <w:rsid w:val="00E97C00"/>
    <w:rsid w:val="00EA270B"/>
    <w:rsid w:val="00EA28FD"/>
    <w:rsid w:val="00EA2B85"/>
    <w:rsid w:val="00EA450D"/>
    <w:rsid w:val="00EA5D1B"/>
    <w:rsid w:val="00EA74BC"/>
    <w:rsid w:val="00EB204F"/>
    <w:rsid w:val="00EB2AEE"/>
    <w:rsid w:val="00EB38DD"/>
    <w:rsid w:val="00EB46A6"/>
    <w:rsid w:val="00EB5126"/>
    <w:rsid w:val="00EB5FD6"/>
    <w:rsid w:val="00EB65BB"/>
    <w:rsid w:val="00EB6C46"/>
    <w:rsid w:val="00EB7EFE"/>
    <w:rsid w:val="00EC0395"/>
    <w:rsid w:val="00EC0577"/>
    <w:rsid w:val="00EC2AE1"/>
    <w:rsid w:val="00EC2F3B"/>
    <w:rsid w:val="00EC331C"/>
    <w:rsid w:val="00EC497C"/>
    <w:rsid w:val="00EC5D1A"/>
    <w:rsid w:val="00EC5F09"/>
    <w:rsid w:val="00EC697F"/>
    <w:rsid w:val="00EC6B41"/>
    <w:rsid w:val="00EC6C81"/>
    <w:rsid w:val="00EC6F55"/>
    <w:rsid w:val="00EC7960"/>
    <w:rsid w:val="00ED2577"/>
    <w:rsid w:val="00ED38DB"/>
    <w:rsid w:val="00ED5421"/>
    <w:rsid w:val="00ED58E8"/>
    <w:rsid w:val="00ED6575"/>
    <w:rsid w:val="00ED7C59"/>
    <w:rsid w:val="00ED7F82"/>
    <w:rsid w:val="00EE0BA7"/>
    <w:rsid w:val="00EE1FB7"/>
    <w:rsid w:val="00EE29EB"/>
    <w:rsid w:val="00EE321A"/>
    <w:rsid w:val="00EE385D"/>
    <w:rsid w:val="00EE3A4A"/>
    <w:rsid w:val="00EE3FCF"/>
    <w:rsid w:val="00EE6377"/>
    <w:rsid w:val="00EE63B6"/>
    <w:rsid w:val="00EE7346"/>
    <w:rsid w:val="00EE73C0"/>
    <w:rsid w:val="00EF1AD8"/>
    <w:rsid w:val="00EF1CBF"/>
    <w:rsid w:val="00EF1DBB"/>
    <w:rsid w:val="00EF2831"/>
    <w:rsid w:val="00EF2CBA"/>
    <w:rsid w:val="00EF2CE3"/>
    <w:rsid w:val="00EF31BC"/>
    <w:rsid w:val="00EF4021"/>
    <w:rsid w:val="00EF5238"/>
    <w:rsid w:val="00EF6745"/>
    <w:rsid w:val="00EF686F"/>
    <w:rsid w:val="00EF68FE"/>
    <w:rsid w:val="00F017C2"/>
    <w:rsid w:val="00F034FA"/>
    <w:rsid w:val="00F03602"/>
    <w:rsid w:val="00F05068"/>
    <w:rsid w:val="00F053A1"/>
    <w:rsid w:val="00F05C3F"/>
    <w:rsid w:val="00F06033"/>
    <w:rsid w:val="00F11D00"/>
    <w:rsid w:val="00F13630"/>
    <w:rsid w:val="00F13654"/>
    <w:rsid w:val="00F1456B"/>
    <w:rsid w:val="00F149C5"/>
    <w:rsid w:val="00F14C7E"/>
    <w:rsid w:val="00F15FA4"/>
    <w:rsid w:val="00F16DDC"/>
    <w:rsid w:val="00F2018D"/>
    <w:rsid w:val="00F201C8"/>
    <w:rsid w:val="00F213BE"/>
    <w:rsid w:val="00F2278D"/>
    <w:rsid w:val="00F22FB7"/>
    <w:rsid w:val="00F2445E"/>
    <w:rsid w:val="00F25F00"/>
    <w:rsid w:val="00F27493"/>
    <w:rsid w:val="00F3093F"/>
    <w:rsid w:val="00F31E9D"/>
    <w:rsid w:val="00F33EFF"/>
    <w:rsid w:val="00F345C7"/>
    <w:rsid w:val="00F35701"/>
    <w:rsid w:val="00F36FBD"/>
    <w:rsid w:val="00F41229"/>
    <w:rsid w:val="00F41833"/>
    <w:rsid w:val="00F41E21"/>
    <w:rsid w:val="00F455BA"/>
    <w:rsid w:val="00F45ABE"/>
    <w:rsid w:val="00F45FBB"/>
    <w:rsid w:val="00F47391"/>
    <w:rsid w:val="00F47F1F"/>
    <w:rsid w:val="00F50AB7"/>
    <w:rsid w:val="00F53282"/>
    <w:rsid w:val="00F53DD3"/>
    <w:rsid w:val="00F5449E"/>
    <w:rsid w:val="00F56688"/>
    <w:rsid w:val="00F613F6"/>
    <w:rsid w:val="00F62498"/>
    <w:rsid w:val="00F63AA3"/>
    <w:rsid w:val="00F63B9D"/>
    <w:rsid w:val="00F652DC"/>
    <w:rsid w:val="00F66A28"/>
    <w:rsid w:val="00F67D48"/>
    <w:rsid w:val="00F727FF"/>
    <w:rsid w:val="00F73497"/>
    <w:rsid w:val="00F74EC8"/>
    <w:rsid w:val="00F74F12"/>
    <w:rsid w:val="00F7652D"/>
    <w:rsid w:val="00F76BC8"/>
    <w:rsid w:val="00F80E89"/>
    <w:rsid w:val="00F81244"/>
    <w:rsid w:val="00F82A1F"/>
    <w:rsid w:val="00F82A69"/>
    <w:rsid w:val="00F85601"/>
    <w:rsid w:val="00F856E9"/>
    <w:rsid w:val="00F8600F"/>
    <w:rsid w:val="00F8724D"/>
    <w:rsid w:val="00F87A48"/>
    <w:rsid w:val="00F907B5"/>
    <w:rsid w:val="00F91151"/>
    <w:rsid w:val="00F912DC"/>
    <w:rsid w:val="00F91677"/>
    <w:rsid w:val="00F93A28"/>
    <w:rsid w:val="00F9482D"/>
    <w:rsid w:val="00F94E51"/>
    <w:rsid w:val="00F9566A"/>
    <w:rsid w:val="00F965C2"/>
    <w:rsid w:val="00F970CA"/>
    <w:rsid w:val="00FA2B3F"/>
    <w:rsid w:val="00FA5CA8"/>
    <w:rsid w:val="00FA6062"/>
    <w:rsid w:val="00FB09D3"/>
    <w:rsid w:val="00FB0A56"/>
    <w:rsid w:val="00FB4674"/>
    <w:rsid w:val="00FB4986"/>
    <w:rsid w:val="00FB5CDC"/>
    <w:rsid w:val="00FB7B13"/>
    <w:rsid w:val="00FC2BD5"/>
    <w:rsid w:val="00FC3F0C"/>
    <w:rsid w:val="00FC448A"/>
    <w:rsid w:val="00FC5BC6"/>
    <w:rsid w:val="00FC6306"/>
    <w:rsid w:val="00FC6712"/>
    <w:rsid w:val="00FC6ECF"/>
    <w:rsid w:val="00FC7B59"/>
    <w:rsid w:val="00FC7D21"/>
    <w:rsid w:val="00FD1BB5"/>
    <w:rsid w:val="00FD1CB6"/>
    <w:rsid w:val="00FD27FA"/>
    <w:rsid w:val="00FD310E"/>
    <w:rsid w:val="00FD405C"/>
    <w:rsid w:val="00FD4DB8"/>
    <w:rsid w:val="00FD50CC"/>
    <w:rsid w:val="00FD651C"/>
    <w:rsid w:val="00FE3276"/>
    <w:rsid w:val="00FE4340"/>
    <w:rsid w:val="00FE4AB7"/>
    <w:rsid w:val="00FF1AAE"/>
    <w:rsid w:val="00FF1C26"/>
    <w:rsid w:val="00FF36D9"/>
    <w:rsid w:val="00FF3F02"/>
    <w:rsid w:val="00FF40EC"/>
    <w:rsid w:val="00FF587B"/>
    <w:rsid w:val="00FF6875"/>
    <w:rsid w:val="00FF69E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country-region"/>
  <w:shapeDefaults>
    <o:shapedefaults v:ext="edit" spidmax="2049"/>
    <o:shapelayout v:ext="edit">
      <o:idmap v:ext="edit" data="1"/>
    </o:shapelayout>
  </w:shapeDefaults>
  <w:decimalSymbol w:val=","/>
  <w:listSeparator w:val=";"/>
  <w14:docId w14:val="105F3A4E"/>
  <w15:chartTrackingRefBased/>
  <w15:docId w15:val="{0B487293-F162-4ED7-8E25-4089E03BB0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18FD"/>
    <w:pPr>
      <w:jc w:val="both"/>
    </w:pPr>
    <w:rPr>
      <w:rFonts w:ascii="Arial" w:hAnsi="Arial"/>
      <w:sz w:val="24"/>
      <w:lang w:val="en-US" w:eastAsia="en-US"/>
    </w:rPr>
  </w:style>
  <w:style w:type="paragraph" w:styleId="Balk1">
    <w:name w:val="heading 1"/>
    <w:aliases w:val="Heading 1 Char,Heading 1 Char Char Char Char,Heading 1 Char Char Char"/>
    <w:basedOn w:val="Normal"/>
    <w:next w:val="Normal"/>
    <w:link w:val="Balk1Char"/>
    <w:qFormat/>
    <w:rsid w:val="00E65A50"/>
    <w:pPr>
      <w:keepNext/>
      <w:spacing w:before="240" w:after="60"/>
      <w:outlineLvl w:val="0"/>
    </w:pPr>
    <w:rPr>
      <w:rFonts w:cs="Arial"/>
      <w:b/>
      <w:bCs/>
      <w:kern w:val="32"/>
      <w:sz w:val="32"/>
      <w:szCs w:val="32"/>
    </w:rPr>
  </w:style>
  <w:style w:type="paragraph" w:styleId="Balk2">
    <w:name w:val="heading 2"/>
    <w:basedOn w:val="Normal"/>
    <w:next w:val="Normal"/>
    <w:link w:val="Balk2Char"/>
    <w:qFormat/>
    <w:rsid w:val="00E65A50"/>
    <w:pPr>
      <w:keepNext/>
      <w:spacing w:before="240" w:after="60"/>
      <w:outlineLvl w:val="1"/>
    </w:pPr>
    <w:rPr>
      <w:rFonts w:cs="Arial"/>
      <w:b/>
      <w:bCs/>
      <w:i/>
      <w:iCs/>
      <w:sz w:val="28"/>
      <w:szCs w:val="28"/>
    </w:rPr>
  </w:style>
  <w:style w:type="paragraph" w:styleId="Balk3">
    <w:name w:val="heading 3"/>
    <w:aliases w:val="Heading 3 Char Char,Heading 3 Char Char Char"/>
    <w:basedOn w:val="Normal"/>
    <w:next w:val="Normal"/>
    <w:link w:val="Balk3Char"/>
    <w:qFormat/>
    <w:rsid w:val="00E65A50"/>
    <w:pPr>
      <w:keepNext/>
      <w:spacing w:before="240" w:after="60"/>
      <w:jc w:val="left"/>
      <w:outlineLvl w:val="2"/>
    </w:pPr>
    <w:rPr>
      <w:rFonts w:cs="Arial"/>
      <w:b/>
      <w:bCs/>
      <w:sz w:val="26"/>
      <w:szCs w:val="26"/>
      <w:lang w:val="tr-TR" w:eastAsia="tr-TR"/>
    </w:rPr>
  </w:style>
  <w:style w:type="paragraph" w:styleId="Balk4">
    <w:name w:val="heading 4"/>
    <w:basedOn w:val="Normal"/>
    <w:next w:val="Normal"/>
    <w:qFormat/>
    <w:rsid w:val="00E65A50"/>
    <w:pPr>
      <w:keepNext/>
      <w:spacing w:before="240" w:after="60"/>
      <w:jc w:val="left"/>
      <w:outlineLvl w:val="3"/>
    </w:pPr>
    <w:rPr>
      <w:rFonts w:ascii="Times New Roman" w:hAnsi="Times New Roman"/>
      <w:b/>
      <w:bCs/>
      <w:sz w:val="28"/>
      <w:szCs w:val="28"/>
      <w:lang w:val="tr-TR" w:eastAsia="tr-TR"/>
    </w:rPr>
  </w:style>
  <w:style w:type="paragraph" w:styleId="Balk5">
    <w:name w:val="heading 5"/>
    <w:basedOn w:val="Normal"/>
    <w:next w:val="Normal"/>
    <w:link w:val="Balk5Char"/>
    <w:qFormat/>
    <w:rsid w:val="00E65A50"/>
    <w:pPr>
      <w:spacing w:before="240" w:after="60"/>
      <w:jc w:val="left"/>
      <w:outlineLvl w:val="4"/>
    </w:pPr>
    <w:rPr>
      <w:rFonts w:ascii="Times New Roman" w:hAnsi="Times New Roman"/>
      <w:b/>
      <w:bCs/>
      <w:i/>
      <w:iCs/>
      <w:sz w:val="26"/>
      <w:szCs w:val="26"/>
      <w:lang w:val="tr-TR" w:eastAsia="tr-TR"/>
    </w:rPr>
  </w:style>
  <w:style w:type="paragraph" w:styleId="Balk6">
    <w:name w:val="heading 6"/>
    <w:basedOn w:val="Normal"/>
    <w:next w:val="NormalGirinti"/>
    <w:link w:val="Balk6Char"/>
    <w:qFormat/>
    <w:rsid w:val="00BE18FD"/>
    <w:pPr>
      <w:ind w:left="720"/>
      <w:outlineLvl w:val="5"/>
    </w:pPr>
    <w:rPr>
      <w:rFonts w:ascii="Times New Roman" w:hAnsi="Times New Roman"/>
      <w:sz w:val="20"/>
      <w:u w:val="single"/>
    </w:rPr>
  </w:style>
  <w:style w:type="paragraph" w:styleId="Balk7">
    <w:name w:val="heading 7"/>
    <w:basedOn w:val="Normal"/>
    <w:next w:val="Normal"/>
    <w:link w:val="Balk7Char"/>
    <w:qFormat/>
    <w:rsid w:val="00E65A50"/>
    <w:pPr>
      <w:spacing w:before="240" w:after="60"/>
      <w:outlineLvl w:val="6"/>
    </w:pPr>
    <w:rPr>
      <w:rFonts w:ascii="Times New Roman" w:hAnsi="Times New Roman"/>
      <w:szCs w:val="24"/>
    </w:rPr>
  </w:style>
  <w:style w:type="paragraph" w:styleId="Balk8">
    <w:name w:val="heading 8"/>
    <w:basedOn w:val="Normal"/>
    <w:next w:val="Normal"/>
    <w:link w:val="Balk8Char"/>
    <w:qFormat/>
    <w:rsid w:val="00E65A50"/>
    <w:pPr>
      <w:spacing w:before="240" w:after="60"/>
      <w:jc w:val="left"/>
      <w:outlineLvl w:val="7"/>
    </w:pPr>
    <w:rPr>
      <w:rFonts w:ascii="Times New Roman" w:hAnsi="Times New Roman"/>
      <w:i/>
      <w:iCs/>
      <w:szCs w:val="24"/>
      <w:lang w:val="tr-TR" w:eastAsia="tr-TR"/>
    </w:rPr>
  </w:style>
  <w:style w:type="paragraph" w:styleId="Balk9">
    <w:name w:val="heading 9"/>
    <w:basedOn w:val="Normal"/>
    <w:next w:val="Normal"/>
    <w:qFormat/>
    <w:rsid w:val="00E65A50"/>
    <w:pPr>
      <w:spacing w:before="240" w:after="60"/>
      <w:outlineLvl w:val="8"/>
    </w:pPr>
    <w:rPr>
      <w:rFonts w:cs="Arial"/>
      <w:sz w:val="22"/>
      <w:szCs w:val="22"/>
    </w:rPr>
  </w:style>
  <w:style w:type="character" w:default="1" w:styleId="VarsaylanParagrafYazTipi">
    <w:name w:val="Default Paragraph Font"/>
    <w:semiHidden/>
  </w:style>
  <w:style w:type="table" w:default="1" w:styleId="NormalTablo">
    <w:name w:val="Normal Table"/>
    <w:semiHidden/>
    <w:tblPr>
      <w:tblInd w:w="0" w:type="dxa"/>
      <w:tblCellMar>
        <w:top w:w="0" w:type="dxa"/>
        <w:left w:w="108" w:type="dxa"/>
        <w:bottom w:w="0" w:type="dxa"/>
        <w:right w:w="108" w:type="dxa"/>
      </w:tblCellMar>
    </w:tblPr>
  </w:style>
  <w:style w:type="numbering" w:default="1" w:styleId="ListeYok">
    <w:name w:val="No List"/>
    <w:semiHidden/>
  </w:style>
  <w:style w:type="paragraph" w:styleId="stBilgi">
    <w:name w:val="header"/>
    <w:basedOn w:val="Normal"/>
    <w:link w:val="stBilgiChar"/>
    <w:rsid w:val="00B631C0"/>
    <w:pPr>
      <w:tabs>
        <w:tab w:val="center" w:pos="4536"/>
        <w:tab w:val="right" w:pos="9072"/>
      </w:tabs>
    </w:pPr>
  </w:style>
  <w:style w:type="paragraph" w:styleId="AltBilgi">
    <w:name w:val="footer"/>
    <w:basedOn w:val="Normal"/>
    <w:link w:val="AltBilgiChar"/>
    <w:rsid w:val="00B631C0"/>
    <w:pPr>
      <w:tabs>
        <w:tab w:val="center" w:pos="4536"/>
        <w:tab w:val="right" w:pos="9072"/>
      </w:tabs>
    </w:pPr>
  </w:style>
  <w:style w:type="paragraph" w:customStyle="1" w:styleId="Tabtext8">
    <w:name w:val="Tabtext8"/>
    <w:basedOn w:val="Normal"/>
    <w:rsid w:val="00B631C0"/>
    <w:pPr>
      <w:jc w:val="center"/>
    </w:pPr>
    <w:rPr>
      <w:sz w:val="16"/>
    </w:rPr>
  </w:style>
  <w:style w:type="table" w:styleId="TabloKlavuzu">
    <w:name w:val="Table Grid"/>
    <w:basedOn w:val="NormalTablo"/>
    <w:rsid w:val="00B631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ayfaNumaras">
    <w:name w:val="page number"/>
    <w:basedOn w:val="VarsaylanParagrafYazTipi"/>
    <w:rsid w:val="00594268"/>
  </w:style>
  <w:style w:type="paragraph" w:styleId="BalonMetni">
    <w:name w:val="Balloon Text"/>
    <w:basedOn w:val="Normal"/>
    <w:link w:val="BalonMetniChar"/>
    <w:semiHidden/>
    <w:rsid w:val="00B35126"/>
    <w:rPr>
      <w:rFonts w:ascii="Tahoma" w:hAnsi="Tahoma" w:cs="Tahoma"/>
      <w:sz w:val="16"/>
      <w:szCs w:val="16"/>
    </w:rPr>
  </w:style>
  <w:style w:type="paragraph" w:styleId="GvdeMetniGirintisi">
    <w:name w:val="Body Text Indent"/>
    <w:basedOn w:val="Normal"/>
    <w:link w:val="GvdeMetniGirintisiChar"/>
    <w:rsid w:val="00BE18FD"/>
    <w:pPr>
      <w:ind w:left="1701"/>
    </w:pPr>
    <w:rPr>
      <w:lang w:val="tr-TR"/>
    </w:rPr>
  </w:style>
  <w:style w:type="paragraph" w:styleId="GvdeMetniGirintisi2">
    <w:name w:val="Body Text Indent 2"/>
    <w:basedOn w:val="Normal"/>
    <w:link w:val="GvdeMetniGirintisi2Char"/>
    <w:rsid w:val="00BE18FD"/>
    <w:pPr>
      <w:ind w:left="900"/>
    </w:pPr>
    <w:rPr>
      <w:lang w:val="tr-TR"/>
    </w:rPr>
  </w:style>
  <w:style w:type="paragraph" w:styleId="NormalGirinti">
    <w:name w:val="Normal Indent"/>
    <w:basedOn w:val="Normal"/>
    <w:rsid w:val="00BE18FD"/>
    <w:pPr>
      <w:ind w:left="708"/>
    </w:pPr>
  </w:style>
  <w:style w:type="paragraph" w:styleId="T1">
    <w:name w:val="toc 1"/>
    <w:basedOn w:val="Normal"/>
    <w:next w:val="Normal"/>
    <w:autoRedefine/>
    <w:uiPriority w:val="39"/>
    <w:rsid w:val="00CD2EFD"/>
    <w:pPr>
      <w:tabs>
        <w:tab w:val="left" w:pos="1616"/>
        <w:tab w:val="right" w:leader="dot" w:pos="10200"/>
      </w:tabs>
      <w:ind w:left="567" w:right="227"/>
    </w:pPr>
  </w:style>
  <w:style w:type="paragraph" w:styleId="T2">
    <w:name w:val="toc 2"/>
    <w:basedOn w:val="Normal"/>
    <w:next w:val="Normal"/>
    <w:autoRedefine/>
    <w:uiPriority w:val="39"/>
    <w:rsid w:val="00CD2EFD"/>
    <w:pPr>
      <w:tabs>
        <w:tab w:val="left" w:pos="1920"/>
        <w:tab w:val="right" w:leader="dot" w:pos="10200"/>
      </w:tabs>
      <w:ind w:left="1616" w:right="227" w:hanging="482"/>
    </w:pPr>
  </w:style>
  <w:style w:type="character" w:styleId="Kpr">
    <w:name w:val="Hyperlink"/>
    <w:rsid w:val="00CD2EFD"/>
    <w:rPr>
      <w:color w:val="0000FF"/>
      <w:u w:val="single"/>
    </w:rPr>
  </w:style>
  <w:style w:type="paragraph" w:styleId="GvdeMetni3">
    <w:name w:val="Body Text 3"/>
    <w:basedOn w:val="Normal"/>
    <w:link w:val="GvdeMetni3Char"/>
    <w:rsid w:val="00E65A50"/>
    <w:pPr>
      <w:spacing w:after="120"/>
    </w:pPr>
    <w:rPr>
      <w:sz w:val="16"/>
      <w:szCs w:val="16"/>
    </w:rPr>
  </w:style>
  <w:style w:type="paragraph" w:customStyle="1" w:styleId="a">
    <w:name w:val="a"/>
    <w:basedOn w:val="Normal"/>
    <w:rsid w:val="00E65A50"/>
    <w:pPr>
      <w:ind w:left="1134" w:right="-278" w:hanging="425"/>
    </w:pPr>
    <w:rPr>
      <w:sz w:val="20"/>
      <w:lang w:eastAsia="tr-TR"/>
    </w:rPr>
  </w:style>
  <w:style w:type="paragraph" w:styleId="bekMetni">
    <w:name w:val="Block Text"/>
    <w:basedOn w:val="Normal"/>
    <w:rsid w:val="00E65A50"/>
    <w:pPr>
      <w:ind w:left="1560" w:right="-278" w:hanging="426"/>
    </w:pPr>
    <w:rPr>
      <w:rFonts w:ascii="Times New Roman" w:hAnsi="Times New Roman"/>
      <w:lang w:eastAsia="tr-TR"/>
    </w:rPr>
  </w:style>
  <w:style w:type="paragraph" w:customStyle="1" w:styleId="Normal3">
    <w:name w:val="Normal3"/>
    <w:basedOn w:val="Normal"/>
    <w:rsid w:val="00E65A50"/>
    <w:pPr>
      <w:ind w:left="1134" w:right="-278"/>
    </w:pPr>
    <w:rPr>
      <w:sz w:val="20"/>
      <w:lang w:eastAsia="tr-TR"/>
    </w:rPr>
  </w:style>
  <w:style w:type="paragraph" w:customStyle="1" w:styleId="AT">
    <w:name w:val="AT"/>
    <w:basedOn w:val="Normal"/>
    <w:rsid w:val="00E65A50"/>
    <w:pPr>
      <w:tabs>
        <w:tab w:val="left" w:pos="1008"/>
      </w:tabs>
      <w:ind w:left="1008" w:hanging="1008"/>
    </w:pPr>
    <w:rPr>
      <w:rFonts w:ascii="Courier" w:hAnsi="Courier"/>
      <w:lang w:eastAsia="tr-TR"/>
    </w:rPr>
  </w:style>
  <w:style w:type="paragraph" w:customStyle="1" w:styleId="P1">
    <w:name w:val="P1"/>
    <w:basedOn w:val="Normal"/>
    <w:rsid w:val="00E65A50"/>
    <w:pPr>
      <w:ind w:left="1010" w:hanging="578"/>
    </w:pPr>
    <w:rPr>
      <w:rFonts w:ascii="Times New Roman" w:hAnsi="Times New Roman"/>
      <w:lang w:val="en-GB" w:eastAsia="tr-TR"/>
    </w:rPr>
  </w:style>
  <w:style w:type="paragraph" w:customStyle="1" w:styleId="P2">
    <w:name w:val="P2"/>
    <w:basedOn w:val="Normal"/>
    <w:rsid w:val="00E65A50"/>
    <w:pPr>
      <w:ind w:left="1582" w:hanging="578"/>
    </w:pPr>
    <w:rPr>
      <w:rFonts w:ascii="Times New Roman" w:hAnsi="Times New Roman"/>
      <w:lang w:val="en-GB" w:eastAsia="tr-TR"/>
    </w:rPr>
  </w:style>
  <w:style w:type="paragraph" w:customStyle="1" w:styleId="CMT">
    <w:name w:val="CMT"/>
    <w:basedOn w:val="Normal"/>
    <w:rsid w:val="00E65A50"/>
    <w:pPr>
      <w:ind w:left="3312"/>
    </w:pPr>
    <w:rPr>
      <w:rFonts w:ascii="Courier" w:hAnsi="Courier"/>
      <w:vanish/>
      <w:lang w:eastAsia="tr-TR"/>
    </w:rPr>
  </w:style>
  <w:style w:type="paragraph" w:styleId="Altyaz">
    <w:name w:val="Subtitle"/>
    <w:basedOn w:val="Normal"/>
    <w:link w:val="AltyazChar"/>
    <w:qFormat/>
    <w:rsid w:val="00E65A50"/>
    <w:pPr>
      <w:jc w:val="center"/>
    </w:pPr>
    <w:rPr>
      <w:rFonts w:ascii="Times New Roman" w:hAnsi="Times New Roman"/>
      <w:b/>
      <w:lang w:val="tr-TR" w:eastAsia="tr-TR"/>
    </w:rPr>
  </w:style>
  <w:style w:type="paragraph" w:styleId="GvdeMetni">
    <w:name w:val="Body Text"/>
    <w:basedOn w:val="Normal"/>
    <w:link w:val="GvdeMetniChar"/>
    <w:rsid w:val="00E65A50"/>
    <w:pPr>
      <w:spacing w:after="120"/>
      <w:jc w:val="left"/>
    </w:pPr>
    <w:rPr>
      <w:rFonts w:ascii="Times New Roman" w:hAnsi="Times New Roman"/>
      <w:sz w:val="20"/>
      <w:lang w:val="tr-TR" w:eastAsia="tr-TR"/>
    </w:rPr>
  </w:style>
  <w:style w:type="paragraph" w:styleId="GvdeMetniGirintisi3">
    <w:name w:val="Body Text Indent 3"/>
    <w:basedOn w:val="Normal"/>
    <w:link w:val="GvdeMetniGirintisi3Char"/>
    <w:rsid w:val="00E65A50"/>
    <w:pPr>
      <w:spacing w:after="120"/>
      <w:ind w:left="283"/>
      <w:jc w:val="left"/>
    </w:pPr>
    <w:rPr>
      <w:rFonts w:ascii="Times New Roman" w:hAnsi="Times New Roman"/>
      <w:sz w:val="16"/>
      <w:szCs w:val="16"/>
      <w:lang w:val="tr-TR" w:eastAsia="tr-TR"/>
    </w:rPr>
  </w:style>
  <w:style w:type="paragraph" w:customStyle="1" w:styleId="B">
    <w:name w:val="B"/>
    <w:basedOn w:val="Normal"/>
    <w:rsid w:val="00E65A50"/>
    <w:pPr>
      <w:numPr>
        <w:numId w:val="2"/>
      </w:numPr>
      <w:jc w:val="left"/>
    </w:pPr>
    <w:rPr>
      <w:rFonts w:ascii="CG Times" w:hAnsi="CG Times"/>
      <w:sz w:val="20"/>
      <w:lang w:val="tr-TR" w:eastAsia="tr-TR"/>
    </w:rPr>
  </w:style>
  <w:style w:type="paragraph" w:styleId="KonuBal">
    <w:name w:val="Title"/>
    <w:basedOn w:val="Normal"/>
    <w:link w:val="KonuBalChar"/>
    <w:qFormat/>
    <w:rsid w:val="00E65A50"/>
    <w:pPr>
      <w:ind w:right="5"/>
      <w:jc w:val="center"/>
    </w:pPr>
    <w:rPr>
      <w:rFonts w:ascii="Times New Roman" w:hAnsi="Times New Roman"/>
      <w:sz w:val="20"/>
      <w:u w:val="single"/>
      <w:lang w:eastAsia="tr-TR"/>
    </w:rPr>
  </w:style>
  <w:style w:type="paragraph" w:styleId="GvdeMetni2">
    <w:name w:val="Body Text 2"/>
    <w:basedOn w:val="Normal"/>
    <w:link w:val="GvdeMetni2Char"/>
    <w:rsid w:val="00E65A50"/>
    <w:pPr>
      <w:spacing w:after="120" w:line="480" w:lineRule="auto"/>
      <w:jc w:val="left"/>
    </w:pPr>
    <w:rPr>
      <w:rFonts w:ascii="Times New Roman" w:hAnsi="Times New Roman"/>
      <w:sz w:val="20"/>
      <w:lang w:val="tr-TR" w:eastAsia="tr-TR"/>
    </w:rPr>
  </w:style>
  <w:style w:type="paragraph" w:customStyle="1" w:styleId="head2">
    <w:name w:val="head2"/>
    <w:basedOn w:val="Normal"/>
    <w:rsid w:val="00E65A50"/>
    <w:pPr>
      <w:widowControl w:val="0"/>
      <w:autoSpaceDE w:val="0"/>
      <w:autoSpaceDN w:val="0"/>
      <w:spacing w:line="-300" w:lineRule="auto"/>
      <w:jc w:val="center"/>
    </w:pPr>
    <w:rPr>
      <w:rFonts w:ascii="Helv" w:hAnsi="Helv" w:cs="Helv"/>
      <w:b/>
      <w:bCs/>
      <w:szCs w:val="24"/>
    </w:rPr>
  </w:style>
  <w:style w:type="paragraph" w:customStyle="1" w:styleId="decimal">
    <w:name w:val="decimal"/>
    <w:basedOn w:val="Normal"/>
    <w:rsid w:val="00E65A50"/>
    <w:pPr>
      <w:widowControl w:val="0"/>
      <w:tabs>
        <w:tab w:val="left" w:pos="720"/>
        <w:tab w:val="left" w:pos="1166"/>
      </w:tabs>
      <w:autoSpaceDE w:val="0"/>
      <w:autoSpaceDN w:val="0"/>
      <w:spacing w:line="-240" w:lineRule="auto"/>
      <w:jc w:val="left"/>
    </w:pPr>
    <w:rPr>
      <w:rFonts w:ascii="Helv" w:hAnsi="Helv" w:cs="Helv"/>
      <w:b/>
      <w:bCs/>
      <w:sz w:val="20"/>
    </w:rPr>
  </w:style>
  <w:style w:type="paragraph" w:customStyle="1" w:styleId="alpha">
    <w:name w:val="alpha"/>
    <w:basedOn w:val="Normal"/>
    <w:rsid w:val="00E65A50"/>
    <w:pPr>
      <w:widowControl w:val="0"/>
      <w:tabs>
        <w:tab w:val="left" w:pos="-360"/>
        <w:tab w:val="left" w:pos="0"/>
        <w:tab w:val="left" w:pos="1166"/>
      </w:tabs>
      <w:autoSpaceDE w:val="0"/>
      <w:autoSpaceDN w:val="0"/>
      <w:spacing w:line="-240" w:lineRule="auto"/>
      <w:ind w:left="1080" w:hanging="360"/>
      <w:jc w:val="left"/>
    </w:pPr>
    <w:rPr>
      <w:rFonts w:ascii="Helv" w:hAnsi="Helv" w:cs="Helv"/>
      <w:b/>
      <w:bCs/>
      <w:sz w:val="20"/>
    </w:rPr>
  </w:style>
  <w:style w:type="paragraph" w:customStyle="1" w:styleId="WW-GvdeMetniGirintisi3">
    <w:name w:val="WW-Gövde Metni Girintisi 3"/>
    <w:basedOn w:val="Normal"/>
    <w:rsid w:val="00E65A50"/>
    <w:pPr>
      <w:suppressAutoHyphens/>
      <w:spacing w:after="120"/>
      <w:ind w:left="283"/>
      <w:jc w:val="left"/>
    </w:pPr>
    <w:rPr>
      <w:rFonts w:ascii="Times New Roman" w:hAnsi="Times New Roman"/>
      <w:sz w:val="16"/>
      <w:lang w:val="tr-TR" w:eastAsia="ar-SA"/>
    </w:rPr>
  </w:style>
  <w:style w:type="character" w:customStyle="1" w:styleId="tw4winMark">
    <w:name w:val="tw4winMark"/>
    <w:rsid w:val="00E65A50"/>
    <w:rPr>
      <w:rFonts w:ascii="Courier New" w:hAnsi="Courier New"/>
      <w:vanish/>
      <w:color w:val="800080"/>
      <w:sz w:val="24"/>
      <w:vertAlign w:val="subscript"/>
    </w:rPr>
  </w:style>
  <w:style w:type="paragraph" w:customStyle="1" w:styleId="WW-GvdeMetniGirintisi2">
    <w:name w:val="WW-Gövde Metni Girintisi 2"/>
    <w:basedOn w:val="Normal"/>
    <w:rsid w:val="00E65A50"/>
    <w:pPr>
      <w:suppressAutoHyphens/>
      <w:ind w:left="993"/>
    </w:pPr>
    <w:rPr>
      <w:sz w:val="22"/>
      <w:lang w:val="tr-TR" w:eastAsia="ar-SA"/>
    </w:rPr>
  </w:style>
  <w:style w:type="paragraph" w:customStyle="1" w:styleId="WW-NormalWeb">
    <w:name w:val="WW-Normal (Web)"/>
    <w:basedOn w:val="Normal"/>
    <w:rsid w:val="00E65A50"/>
    <w:pPr>
      <w:suppressAutoHyphens/>
      <w:spacing w:before="280" w:after="119"/>
      <w:jc w:val="left"/>
    </w:pPr>
    <w:rPr>
      <w:rFonts w:ascii="Times New Roman" w:hAnsi="Times New Roman"/>
      <w:szCs w:val="24"/>
      <w:lang w:val="tr-TR" w:eastAsia="ar-SA"/>
    </w:rPr>
  </w:style>
  <w:style w:type="paragraph" w:customStyle="1" w:styleId="BodyTextIndent21">
    <w:name w:val="Body Text Indent 21"/>
    <w:basedOn w:val="Normal"/>
    <w:rsid w:val="00E65A50"/>
    <w:pPr>
      <w:suppressAutoHyphens/>
      <w:ind w:left="567"/>
      <w:jc w:val="left"/>
    </w:pPr>
    <w:rPr>
      <w:lang w:eastAsia="tr-TR"/>
    </w:rPr>
  </w:style>
  <w:style w:type="paragraph" w:customStyle="1" w:styleId="BodyText21">
    <w:name w:val="Body Text 21"/>
    <w:basedOn w:val="Normal"/>
    <w:rsid w:val="00E65A50"/>
    <w:pPr>
      <w:overflowPunct w:val="0"/>
      <w:autoSpaceDE w:val="0"/>
      <w:autoSpaceDN w:val="0"/>
      <w:adjustRightInd w:val="0"/>
      <w:spacing w:after="60"/>
      <w:ind w:firstLine="340"/>
      <w:textAlignment w:val="baseline"/>
    </w:pPr>
    <w:rPr>
      <w:rFonts w:ascii="Times New Roman" w:hAnsi="Times New Roman"/>
      <w:sz w:val="28"/>
      <w:lang w:val="tr-TR" w:eastAsia="tr-TR"/>
    </w:rPr>
  </w:style>
  <w:style w:type="paragraph" w:customStyle="1" w:styleId="head1">
    <w:name w:val="head1"/>
    <w:basedOn w:val="Normal"/>
    <w:rsid w:val="00E65A50"/>
    <w:pPr>
      <w:widowControl w:val="0"/>
      <w:autoSpaceDE w:val="0"/>
      <w:autoSpaceDN w:val="0"/>
      <w:spacing w:line="-300" w:lineRule="auto"/>
      <w:ind w:left="1440" w:hanging="720"/>
      <w:jc w:val="center"/>
    </w:pPr>
    <w:rPr>
      <w:rFonts w:ascii="Helv" w:hAnsi="Helv" w:cs="Helv"/>
      <w:b/>
      <w:bCs/>
      <w:sz w:val="28"/>
      <w:szCs w:val="28"/>
    </w:rPr>
  </w:style>
  <w:style w:type="paragraph" w:customStyle="1" w:styleId="dyaz">
    <w:name w:val="dyaz"/>
    <w:basedOn w:val="Normal"/>
    <w:rsid w:val="00E65A50"/>
    <w:pPr>
      <w:spacing w:after="120" w:line="360" w:lineRule="auto"/>
    </w:pPr>
    <w:rPr>
      <w:rFonts w:ascii="Garamond (PCL6)" w:hAnsi="Garamond (PCL6)"/>
    </w:rPr>
  </w:style>
  <w:style w:type="paragraph" w:styleId="ResimYazs">
    <w:name w:val="caption"/>
    <w:basedOn w:val="Normal"/>
    <w:next w:val="Normal"/>
    <w:qFormat/>
    <w:rsid w:val="00E65A50"/>
    <w:pPr>
      <w:tabs>
        <w:tab w:val="left" w:pos="567"/>
        <w:tab w:val="left" w:pos="1134"/>
        <w:tab w:val="left" w:pos="1702"/>
        <w:tab w:val="left" w:pos="2269"/>
        <w:tab w:val="left" w:pos="2835"/>
        <w:tab w:val="left" w:pos="3402"/>
        <w:tab w:val="left" w:pos="3969"/>
        <w:tab w:val="left" w:pos="4537"/>
        <w:tab w:val="left" w:pos="5104"/>
        <w:tab w:val="left" w:pos="5670"/>
        <w:tab w:val="left" w:pos="6237"/>
        <w:tab w:val="left" w:pos="6804"/>
        <w:tab w:val="left" w:pos="7372"/>
        <w:tab w:val="left" w:pos="7939"/>
      </w:tabs>
    </w:pPr>
    <w:rPr>
      <w:rFonts w:ascii="Garamond (PCL6)" w:hAnsi="Garamond (PCL6)"/>
      <w:b/>
      <w:lang w:val="tr-TR"/>
    </w:rPr>
  </w:style>
  <w:style w:type="paragraph" w:customStyle="1" w:styleId="BalloonText1">
    <w:name w:val="Balloon Text1"/>
    <w:basedOn w:val="Normal"/>
    <w:semiHidden/>
    <w:rsid w:val="00E65A50"/>
    <w:pPr>
      <w:jc w:val="left"/>
    </w:pPr>
    <w:rPr>
      <w:rFonts w:ascii="Tahoma" w:hAnsi="Tahoma" w:cs="Tahoma"/>
      <w:sz w:val="16"/>
      <w:szCs w:val="16"/>
      <w:lang w:val="tr-TR" w:eastAsia="tr-TR"/>
    </w:rPr>
  </w:style>
  <w:style w:type="paragraph" w:customStyle="1" w:styleId="Baslik-3">
    <w:name w:val="Baslik-3"/>
    <w:next w:val="Baslik-3text"/>
    <w:rsid w:val="00E65A50"/>
    <w:pPr>
      <w:keepNext/>
      <w:numPr>
        <w:ilvl w:val="2"/>
        <w:numId w:val="1"/>
      </w:numPr>
      <w:tabs>
        <w:tab w:val="num" w:pos="709"/>
      </w:tabs>
      <w:spacing w:before="240"/>
      <w:ind w:left="709" w:hanging="709"/>
      <w:outlineLvl w:val="2"/>
    </w:pPr>
    <w:rPr>
      <w:b/>
      <w:noProof/>
      <w:sz w:val="24"/>
    </w:rPr>
  </w:style>
  <w:style w:type="paragraph" w:customStyle="1" w:styleId="Baslik-3text">
    <w:name w:val="Baslik-3_text"/>
    <w:basedOn w:val="Normal"/>
    <w:rsid w:val="00E65A50"/>
    <w:pPr>
      <w:spacing w:before="120"/>
      <w:ind w:left="709"/>
    </w:pPr>
    <w:rPr>
      <w:rFonts w:ascii="Times New Roman" w:hAnsi="Times New Roman"/>
      <w:noProof/>
      <w:lang w:val="tr-TR" w:eastAsia="tr-TR"/>
    </w:rPr>
  </w:style>
  <w:style w:type="character" w:customStyle="1" w:styleId="more1">
    <w:name w:val="more1"/>
    <w:rsid w:val="00E65A50"/>
    <w:rPr>
      <w:rFonts w:ascii="Arial" w:hAnsi="Arial" w:cs="Arial" w:hint="default"/>
      <w:b/>
      <w:bCs/>
      <w:color w:val="990000"/>
      <w:sz w:val="20"/>
      <w:szCs w:val="20"/>
    </w:rPr>
  </w:style>
  <w:style w:type="paragraph" w:styleId="ListeMaddemi3">
    <w:name w:val="List Bullet 3"/>
    <w:basedOn w:val="Normal"/>
    <w:autoRedefine/>
    <w:rsid w:val="00E65A50"/>
    <w:pPr>
      <w:numPr>
        <w:numId w:val="3"/>
      </w:numPr>
    </w:pPr>
    <w:rPr>
      <w:rFonts w:cs="Arial"/>
      <w:szCs w:val="24"/>
      <w:lang w:val="tr-TR" w:eastAsia="tr-TR"/>
    </w:rPr>
  </w:style>
  <w:style w:type="paragraph" w:customStyle="1" w:styleId="FR4">
    <w:name w:val="FR4"/>
    <w:rsid w:val="00E65A50"/>
    <w:pPr>
      <w:widowControl w:val="0"/>
      <w:autoSpaceDE w:val="0"/>
      <w:autoSpaceDN w:val="0"/>
      <w:adjustRightInd w:val="0"/>
      <w:ind w:left="6240"/>
    </w:pPr>
    <w:rPr>
      <w:rFonts w:ascii="Arial" w:hAnsi="Arial" w:cs="Arial"/>
      <w:noProof/>
      <w:sz w:val="12"/>
      <w:szCs w:val="12"/>
    </w:rPr>
  </w:style>
  <w:style w:type="paragraph" w:styleId="ListeMaddemi">
    <w:name w:val="List Bullet"/>
    <w:basedOn w:val="Normal"/>
    <w:rsid w:val="00E65A50"/>
    <w:pPr>
      <w:numPr>
        <w:numId w:val="4"/>
      </w:numPr>
      <w:jc w:val="left"/>
    </w:pPr>
    <w:rPr>
      <w:rFonts w:ascii="Times New Roman" w:hAnsi="Times New Roman"/>
      <w:sz w:val="20"/>
      <w:lang w:val="tr-TR" w:eastAsia="tr-TR"/>
    </w:rPr>
  </w:style>
  <w:style w:type="character" w:customStyle="1" w:styleId="shorttext1">
    <w:name w:val="shorttext1"/>
    <w:basedOn w:val="VarsaylanParagrafYazTipi"/>
    <w:rsid w:val="009A312A"/>
  </w:style>
  <w:style w:type="character" w:customStyle="1" w:styleId="longtext1">
    <w:name w:val="longtext1"/>
    <w:basedOn w:val="VarsaylanParagrafYazTipi"/>
    <w:rsid w:val="009A312A"/>
  </w:style>
  <w:style w:type="paragraph" w:styleId="Liste3">
    <w:name w:val="List 3"/>
    <w:basedOn w:val="Normal"/>
    <w:rsid w:val="00A83E90"/>
    <w:pPr>
      <w:numPr>
        <w:numId w:val="5"/>
      </w:numPr>
      <w:tabs>
        <w:tab w:val="left" w:pos="1134"/>
      </w:tabs>
    </w:pPr>
    <w:rPr>
      <w:rFonts w:eastAsia="Calibri"/>
      <w:sz w:val="20"/>
      <w:lang w:val="tr-TR"/>
    </w:rPr>
  </w:style>
  <w:style w:type="paragraph" w:customStyle="1" w:styleId="NORMALYAZI">
    <w:name w:val="NORMAL YAZI"/>
    <w:autoRedefine/>
    <w:rsid w:val="0021049E"/>
    <w:pPr>
      <w:ind w:left="360"/>
    </w:pPr>
    <w:rPr>
      <w:rFonts w:ascii="Arial" w:hAnsi="Arial"/>
      <w:sz w:val="24"/>
      <w:lang w:eastAsia="en-US"/>
    </w:rPr>
  </w:style>
  <w:style w:type="character" w:customStyle="1" w:styleId="TabloBal">
    <w:name w:val="Tablo Başlığı"/>
    <w:rsid w:val="0021049E"/>
    <w:rPr>
      <w:rFonts w:ascii="Arial" w:hAnsi="Arial" w:cs="Arial" w:hint="default"/>
      <w:b/>
      <w:bCs w:val="0"/>
      <w:sz w:val="24"/>
    </w:rPr>
  </w:style>
  <w:style w:type="character" w:styleId="Gl">
    <w:name w:val="Strong"/>
    <w:qFormat/>
    <w:rsid w:val="00770704"/>
    <w:rPr>
      <w:b/>
      <w:bCs/>
    </w:rPr>
  </w:style>
  <w:style w:type="paragraph" w:styleId="ListeParagraf">
    <w:name w:val="List Paragraph"/>
    <w:basedOn w:val="Normal"/>
    <w:uiPriority w:val="34"/>
    <w:qFormat/>
    <w:rsid w:val="00587760"/>
    <w:pPr>
      <w:spacing w:after="200" w:line="276" w:lineRule="auto"/>
      <w:ind w:left="720"/>
      <w:contextualSpacing/>
      <w:jc w:val="left"/>
    </w:pPr>
    <w:rPr>
      <w:rFonts w:ascii="Calibri" w:eastAsia="Calibri" w:hAnsi="Calibri"/>
      <w:sz w:val="22"/>
      <w:szCs w:val="22"/>
      <w:lang w:val="tr-TR"/>
    </w:rPr>
  </w:style>
  <w:style w:type="paragraph" w:styleId="AklamaMetni">
    <w:name w:val="annotation text"/>
    <w:basedOn w:val="Normal"/>
    <w:link w:val="AklamaMetniChar"/>
    <w:semiHidden/>
    <w:rsid w:val="000F6804"/>
    <w:pPr>
      <w:widowControl w:val="0"/>
      <w:autoSpaceDE w:val="0"/>
      <w:autoSpaceDN w:val="0"/>
      <w:adjustRightInd w:val="0"/>
      <w:jc w:val="left"/>
    </w:pPr>
    <w:rPr>
      <w:rFonts w:ascii="Times New Roman" w:hAnsi="Times New Roman"/>
      <w:sz w:val="20"/>
      <w:lang w:val="tr-TR" w:eastAsia="tr-TR"/>
    </w:rPr>
  </w:style>
  <w:style w:type="paragraph" w:styleId="T3">
    <w:name w:val="toc 3"/>
    <w:basedOn w:val="Normal"/>
    <w:next w:val="Normal"/>
    <w:autoRedefine/>
    <w:uiPriority w:val="39"/>
    <w:rsid w:val="009446DE"/>
    <w:pPr>
      <w:ind w:left="480"/>
    </w:pPr>
  </w:style>
  <w:style w:type="paragraph" w:styleId="T4">
    <w:name w:val="toc 4"/>
    <w:basedOn w:val="Normal"/>
    <w:next w:val="Normal"/>
    <w:autoRedefine/>
    <w:uiPriority w:val="39"/>
    <w:rsid w:val="009446DE"/>
    <w:pPr>
      <w:ind w:left="720"/>
    </w:pPr>
  </w:style>
  <w:style w:type="character" w:customStyle="1" w:styleId="Balk1Char">
    <w:name w:val="Başlık 1 Char"/>
    <w:aliases w:val="Heading 1 Char Char,Heading 1 Char Char Char Char Char,Heading 1 Char Char Char Char1"/>
    <w:link w:val="Balk1"/>
    <w:rsid w:val="009446DE"/>
    <w:rPr>
      <w:rFonts w:ascii="Arial" w:hAnsi="Arial" w:cs="Arial"/>
      <w:b/>
      <w:bCs/>
      <w:kern w:val="32"/>
      <w:sz w:val="32"/>
      <w:szCs w:val="32"/>
      <w:lang w:val="en-US" w:eastAsia="en-US" w:bidi="ar-SA"/>
    </w:rPr>
  </w:style>
  <w:style w:type="character" w:customStyle="1" w:styleId="Balk3Char">
    <w:name w:val="Başlık 3 Char"/>
    <w:aliases w:val="Heading 3 Char Char Char2,Heading 3 Char Char Char Char1"/>
    <w:link w:val="Balk3"/>
    <w:rsid w:val="009446DE"/>
    <w:rPr>
      <w:rFonts w:ascii="Arial" w:hAnsi="Arial" w:cs="Arial"/>
      <w:b/>
      <w:bCs/>
      <w:sz w:val="26"/>
      <w:szCs w:val="26"/>
      <w:lang w:val="tr-TR" w:eastAsia="tr-TR" w:bidi="ar-SA"/>
    </w:rPr>
  </w:style>
  <w:style w:type="paragraph" w:customStyle="1" w:styleId="StyleHeading1JustifiedBefore6ptAfter3pt">
    <w:name w:val="Style Heading 1 + Justified Before:  6 pt After:  3 pt"/>
    <w:basedOn w:val="Balk1"/>
    <w:autoRedefine/>
    <w:rsid w:val="009446DE"/>
    <w:pPr>
      <w:keepLines/>
      <w:spacing w:before="120"/>
      <w:ind w:left="851" w:hanging="851"/>
    </w:pPr>
    <w:rPr>
      <w:rFonts w:cs="Times New Roman"/>
      <w:kern w:val="0"/>
      <w:sz w:val="22"/>
      <w:szCs w:val="22"/>
      <w:lang w:val="tr-TR" w:eastAsia="tr-TR"/>
    </w:rPr>
  </w:style>
  <w:style w:type="paragraph" w:styleId="T7">
    <w:name w:val="toc 7"/>
    <w:basedOn w:val="Normal"/>
    <w:next w:val="Normal"/>
    <w:autoRedefine/>
    <w:semiHidden/>
    <w:rsid w:val="009446DE"/>
    <w:pPr>
      <w:ind w:left="1200"/>
      <w:jc w:val="left"/>
    </w:pPr>
    <w:rPr>
      <w:rFonts w:ascii="Times New Roman" w:hAnsi="Times New Roman"/>
      <w:sz w:val="18"/>
      <w:szCs w:val="18"/>
      <w:lang w:val="tr-TR" w:eastAsia="tr-TR"/>
    </w:rPr>
  </w:style>
  <w:style w:type="paragraph" w:styleId="T8">
    <w:name w:val="toc 8"/>
    <w:basedOn w:val="Normal"/>
    <w:next w:val="Normal"/>
    <w:autoRedefine/>
    <w:semiHidden/>
    <w:rsid w:val="009446DE"/>
    <w:pPr>
      <w:ind w:left="1400"/>
      <w:jc w:val="left"/>
    </w:pPr>
    <w:rPr>
      <w:rFonts w:ascii="Times New Roman" w:hAnsi="Times New Roman"/>
      <w:sz w:val="18"/>
      <w:szCs w:val="18"/>
      <w:lang w:val="tr-TR" w:eastAsia="tr-TR"/>
    </w:rPr>
  </w:style>
  <w:style w:type="paragraph" w:customStyle="1" w:styleId="WW-BodyTextIndent3">
    <w:name w:val="WW-Body Text Indent 3"/>
    <w:basedOn w:val="Normal"/>
    <w:rsid w:val="009446DE"/>
    <w:pPr>
      <w:widowControl w:val="0"/>
      <w:shd w:val="clear" w:color="auto" w:fill="FFFFFF"/>
      <w:suppressAutoHyphens/>
      <w:autoSpaceDE w:val="0"/>
      <w:spacing w:line="274" w:lineRule="exact"/>
      <w:ind w:left="1134"/>
    </w:pPr>
    <w:rPr>
      <w:rFonts w:cs="Arial"/>
      <w:color w:val="000000"/>
      <w:spacing w:val="4"/>
      <w:sz w:val="22"/>
      <w:szCs w:val="22"/>
      <w:lang w:val="tr-TR" w:eastAsia="ar-SA"/>
    </w:rPr>
  </w:style>
  <w:style w:type="paragraph" w:customStyle="1" w:styleId="WW-BodyText3">
    <w:name w:val="WW-Body Text 3"/>
    <w:basedOn w:val="Normal"/>
    <w:rsid w:val="009446DE"/>
    <w:pPr>
      <w:tabs>
        <w:tab w:val="left" w:pos="540"/>
        <w:tab w:val="left" w:pos="900"/>
        <w:tab w:val="left" w:pos="1260"/>
      </w:tabs>
      <w:suppressAutoHyphens/>
    </w:pPr>
    <w:rPr>
      <w:rFonts w:cs="Arial"/>
      <w:szCs w:val="24"/>
      <w:lang w:val="tr-TR" w:eastAsia="he-IL" w:bidi="he-IL"/>
    </w:rPr>
  </w:style>
  <w:style w:type="paragraph" w:styleId="T5">
    <w:name w:val="toc 5"/>
    <w:basedOn w:val="Normal"/>
    <w:next w:val="Normal"/>
    <w:autoRedefine/>
    <w:semiHidden/>
    <w:rsid w:val="009446DE"/>
    <w:pPr>
      <w:ind w:left="800"/>
      <w:jc w:val="left"/>
    </w:pPr>
    <w:rPr>
      <w:rFonts w:ascii="Times New Roman" w:hAnsi="Times New Roman"/>
      <w:sz w:val="18"/>
      <w:szCs w:val="18"/>
      <w:lang w:val="tr-TR" w:eastAsia="tr-TR"/>
    </w:rPr>
  </w:style>
  <w:style w:type="paragraph" w:styleId="T6">
    <w:name w:val="toc 6"/>
    <w:basedOn w:val="Normal"/>
    <w:next w:val="Normal"/>
    <w:autoRedefine/>
    <w:semiHidden/>
    <w:rsid w:val="009446DE"/>
    <w:pPr>
      <w:ind w:left="1000"/>
      <w:jc w:val="left"/>
    </w:pPr>
    <w:rPr>
      <w:rFonts w:ascii="Times New Roman" w:hAnsi="Times New Roman"/>
      <w:sz w:val="18"/>
      <w:szCs w:val="18"/>
      <w:lang w:val="tr-TR" w:eastAsia="tr-TR"/>
    </w:rPr>
  </w:style>
  <w:style w:type="paragraph" w:styleId="T9">
    <w:name w:val="toc 9"/>
    <w:basedOn w:val="Normal"/>
    <w:next w:val="Normal"/>
    <w:autoRedefine/>
    <w:semiHidden/>
    <w:rsid w:val="009446DE"/>
    <w:pPr>
      <w:ind w:left="1600"/>
      <w:jc w:val="left"/>
    </w:pPr>
    <w:rPr>
      <w:rFonts w:ascii="Times New Roman" w:hAnsi="Times New Roman"/>
      <w:sz w:val="18"/>
      <w:szCs w:val="18"/>
      <w:lang w:val="tr-TR" w:eastAsia="tr-TR"/>
    </w:rPr>
  </w:style>
  <w:style w:type="character" w:customStyle="1" w:styleId="Heading3CharCharChar1">
    <w:name w:val="Heading 3 Char Char Char1"/>
    <w:rsid w:val="009446DE"/>
    <w:rPr>
      <w:rFonts w:ascii="Arial" w:hAnsi="Arial" w:cs="Arial"/>
      <w:b/>
      <w:bCs/>
      <w:sz w:val="26"/>
      <w:szCs w:val="26"/>
      <w:lang w:val="tr-TR" w:eastAsia="tr-TR" w:bidi="ar-SA"/>
    </w:rPr>
  </w:style>
  <w:style w:type="paragraph" w:styleId="DipnotMetni">
    <w:name w:val="footnote text"/>
    <w:basedOn w:val="Normal"/>
    <w:semiHidden/>
    <w:rsid w:val="009446DE"/>
    <w:pPr>
      <w:jc w:val="left"/>
    </w:pPr>
    <w:rPr>
      <w:rFonts w:ascii="Times New Roman" w:hAnsi="Times New Roman"/>
      <w:sz w:val="20"/>
      <w:lang w:val="tr-TR" w:eastAsia="tr-TR"/>
    </w:rPr>
  </w:style>
  <w:style w:type="character" w:styleId="DipnotBavurusu">
    <w:name w:val="footnote reference"/>
    <w:semiHidden/>
    <w:rsid w:val="009446DE"/>
    <w:rPr>
      <w:vertAlign w:val="superscript"/>
    </w:rPr>
  </w:style>
  <w:style w:type="paragraph" w:styleId="KaynakaBal">
    <w:name w:val="toa heading"/>
    <w:basedOn w:val="Normal"/>
    <w:next w:val="Normal"/>
    <w:semiHidden/>
    <w:rsid w:val="009446DE"/>
    <w:pPr>
      <w:tabs>
        <w:tab w:val="left" w:pos="9000"/>
        <w:tab w:val="right" w:pos="9360"/>
      </w:tabs>
      <w:suppressAutoHyphens/>
    </w:pPr>
    <w:rPr>
      <w:rFonts w:ascii="Times New Roman" w:hAnsi="Times New Roman"/>
    </w:rPr>
  </w:style>
  <w:style w:type="paragraph" w:customStyle="1" w:styleId="Head21">
    <w:name w:val="Head 2.1"/>
    <w:basedOn w:val="Normal"/>
    <w:rsid w:val="009446DE"/>
    <w:pPr>
      <w:suppressAutoHyphens/>
      <w:jc w:val="center"/>
    </w:pPr>
    <w:rPr>
      <w:rFonts w:ascii="Times New Roman" w:hAnsi="Times New Roman"/>
      <w:b/>
      <w:sz w:val="28"/>
    </w:rPr>
  </w:style>
  <w:style w:type="paragraph" w:customStyle="1" w:styleId="Head22">
    <w:name w:val="Head 2.2"/>
    <w:basedOn w:val="Normal"/>
    <w:rsid w:val="009446DE"/>
    <w:pPr>
      <w:tabs>
        <w:tab w:val="left" w:pos="360"/>
      </w:tabs>
      <w:suppressAutoHyphens/>
      <w:ind w:left="360" w:hanging="360"/>
      <w:jc w:val="left"/>
    </w:pPr>
    <w:rPr>
      <w:rFonts w:ascii="Times New Roman" w:hAnsi="Times New Roman"/>
      <w:b/>
    </w:rPr>
  </w:style>
  <w:style w:type="paragraph" w:customStyle="1" w:styleId="Head41">
    <w:name w:val="Head 4.1"/>
    <w:basedOn w:val="Normal"/>
    <w:rsid w:val="009446DE"/>
    <w:pPr>
      <w:suppressAutoHyphens/>
      <w:jc w:val="center"/>
    </w:pPr>
    <w:rPr>
      <w:rFonts w:ascii="Times New Roman" w:hAnsi="Times New Roman"/>
      <w:b/>
      <w:sz w:val="28"/>
    </w:rPr>
  </w:style>
  <w:style w:type="paragraph" w:customStyle="1" w:styleId="Head42">
    <w:name w:val="Head 4.2"/>
    <w:basedOn w:val="Normal"/>
    <w:rsid w:val="009446DE"/>
    <w:pPr>
      <w:tabs>
        <w:tab w:val="left" w:pos="360"/>
      </w:tabs>
      <w:suppressAutoHyphens/>
      <w:ind w:left="360" w:hanging="360"/>
      <w:jc w:val="left"/>
    </w:pPr>
    <w:rPr>
      <w:rFonts w:ascii="Times New Roman" w:hAnsi="Times New Roman"/>
      <w:b/>
    </w:rPr>
  </w:style>
  <w:style w:type="paragraph" w:customStyle="1" w:styleId="text-3mezera">
    <w:name w:val="text - 3 mezera"/>
    <w:basedOn w:val="Normal"/>
    <w:rsid w:val="009446DE"/>
    <w:pPr>
      <w:widowControl w:val="0"/>
      <w:spacing w:before="60" w:line="240" w:lineRule="exact"/>
    </w:pPr>
    <w:rPr>
      <w:snapToGrid w:val="0"/>
      <w:lang w:val="cs-CZ"/>
    </w:rPr>
  </w:style>
  <w:style w:type="paragraph" w:customStyle="1" w:styleId="tabulka">
    <w:name w:val="tabulka"/>
    <w:basedOn w:val="text-3mezera"/>
    <w:rsid w:val="009446DE"/>
    <w:pPr>
      <w:spacing w:before="120"/>
      <w:jc w:val="center"/>
    </w:pPr>
    <w:rPr>
      <w:sz w:val="20"/>
    </w:rPr>
  </w:style>
  <w:style w:type="paragraph" w:customStyle="1" w:styleId="text">
    <w:name w:val="text"/>
    <w:rsid w:val="009446DE"/>
    <w:pPr>
      <w:widowControl w:val="0"/>
      <w:spacing w:before="240" w:line="240" w:lineRule="exact"/>
      <w:jc w:val="both"/>
    </w:pPr>
    <w:rPr>
      <w:rFonts w:ascii="Arial" w:hAnsi="Arial"/>
      <w:snapToGrid w:val="0"/>
      <w:sz w:val="24"/>
      <w:lang w:val="cs-CZ" w:eastAsia="en-US"/>
    </w:rPr>
  </w:style>
  <w:style w:type="paragraph" w:styleId="DzMetin">
    <w:name w:val="Plain Text"/>
    <w:basedOn w:val="Normal"/>
    <w:rsid w:val="009446DE"/>
    <w:pPr>
      <w:jc w:val="left"/>
    </w:pPr>
    <w:rPr>
      <w:rFonts w:ascii="Courier New" w:hAnsi="Courier New"/>
      <w:snapToGrid w:val="0"/>
      <w:sz w:val="20"/>
      <w:lang w:val="en-GB"/>
    </w:rPr>
  </w:style>
  <w:style w:type="paragraph" w:customStyle="1" w:styleId="MainText">
    <w:name w:val="MainText"/>
    <w:basedOn w:val="Normal"/>
    <w:rsid w:val="009446DE"/>
    <w:pPr>
      <w:widowControl w:val="0"/>
    </w:pPr>
    <w:rPr>
      <w:sz w:val="23"/>
      <w:lang w:val="en-GB"/>
    </w:rPr>
  </w:style>
  <w:style w:type="character" w:customStyle="1" w:styleId="Heading3CharCharCharChar">
    <w:name w:val="Heading 3 Char Char Char Char"/>
    <w:rsid w:val="009446DE"/>
    <w:rPr>
      <w:rFonts w:ascii="Arial" w:hAnsi="Arial" w:cs="Arial"/>
      <w:b/>
      <w:bCs/>
      <w:sz w:val="26"/>
      <w:szCs w:val="26"/>
      <w:lang w:val="tr-TR" w:eastAsia="tr-TR" w:bidi="ar-SA"/>
    </w:rPr>
  </w:style>
  <w:style w:type="paragraph" w:customStyle="1" w:styleId="ICYAZI">
    <w:name w:val="ICYAZI"/>
    <w:basedOn w:val="Normal"/>
    <w:rsid w:val="009446DE"/>
    <w:pPr>
      <w:spacing w:before="120" w:after="120"/>
      <w:ind w:firstLine="567"/>
    </w:pPr>
    <w:rPr>
      <w:rFonts w:ascii="Times New Roman" w:hAnsi="Times New Roman"/>
      <w:sz w:val="20"/>
      <w:lang w:val="en-GB" w:eastAsia="tr-TR"/>
    </w:rPr>
  </w:style>
  <w:style w:type="character" w:styleId="zlenenKpr">
    <w:name w:val="FollowedHyperlink"/>
    <w:rsid w:val="009446DE"/>
    <w:rPr>
      <w:color w:val="800080"/>
      <w:u w:val="single"/>
    </w:rPr>
  </w:style>
  <w:style w:type="paragraph" w:customStyle="1" w:styleId="CharCharCharChar">
    <w:name w:val=" Char Char Char Char"/>
    <w:basedOn w:val="Normal"/>
    <w:rsid w:val="00BF627D"/>
    <w:pPr>
      <w:spacing w:after="160" w:line="240" w:lineRule="exact"/>
      <w:jc w:val="left"/>
    </w:pPr>
    <w:rPr>
      <w:rFonts w:ascii="Verdana" w:hAnsi="Verdana"/>
      <w:sz w:val="20"/>
    </w:rPr>
  </w:style>
  <w:style w:type="character" w:customStyle="1" w:styleId="malzemeler1">
    <w:name w:val="malzemeler1"/>
    <w:rsid w:val="00E52FA1"/>
    <w:rPr>
      <w:rFonts w:ascii="Trebuchet MS" w:hAnsi="Trebuchet MS" w:hint="default"/>
      <w:b w:val="0"/>
      <w:bCs w:val="0"/>
      <w:strike w:val="0"/>
      <w:dstrike w:val="0"/>
      <w:color w:val="666666"/>
      <w:sz w:val="10"/>
      <w:szCs w:val="10"/>
      <w:u w:val="none"/>
      <w:effect w:val="none"/>
    </w:rPr>
  </w:style>
  <w:style w:type="character" w:customStyle="1" w:styleId="stBilgiChar">
    <w:name w:val="Üst Bilgi Char"/>
    <w:link w:val="stBilgi"/>
    <w:rsid w:val="00CE1572"/>
    <w:rPr>
      <w:rFonts w:ascii="Arial" w:hAnsi="Arial"/>
      <w:sz w:val="24"/>
      <w:lang w:val="en-US" w:eastAsia="en-US" w:bidi="ar-SA"/>
    </w:rPr>
  </w:style>
  <w:style w:type="character" w:customStyle="1" w:styleId="CharChar20">
    <w:name w:val=" Char Char20"/>
    <w:rsid w:val="001A012B"/>
    <w:rPr>
      <w:b/>
      <w:sz w:val="28"/>
      <w:lang w:val="en-US"/>
    </w:rPr>
  </w:style>
  <w:style w:type="character" w:customStyle="1" w:styleId="Balk2Char">
    <w:name w:val="Başlık 2 Char"/>
    <w:link w:val="Balk2"/>
    <w:rsid w:val="001A012B"/>
    <w:rPr>
      <w:rFonts w:ascii="Arial" w:hAnsi="Arial" w:cs="Arial"/>
      <w:b/>
      <w:bCs/>
      <w:i/>
      <w:iCs/>
      <w:sz w:val="28"/>
      <w:szCs w:val="28"/>
      <w:lang w:val="en-US" w:eastAsia="en-US" w:bidi="ar-SA"/>
    </w:rPr>
  </w:style>
  <w:style w:type="character" w:customStyle="1" w:styleId="CharChar16">
    <w:name w:val=" Char Char16"/>
    <w:rsid w:val="001A012B"/>
    <w:rPr>
      <w:rFonts w:ascii="Symbol" w:hAnsi="Symbol" w:cs="Symbol"/>
      <w:b/>
      <w:bCs/>
      <w:sz w:val="26"/>
      <w:szCs w:val="26"/>
    </w:rPr>
  </w:style>
  <w:style w:type="character" w:customStyle="1" w:styleId="Balk5Char">
    <w:name w:val="Başlık 5 Char"/>
    <w:link w:val="Balk5"/>
    <w:rsid w:val="001A012B"/>
    <w:rPr>
      <w:b/>
      <w:bCs/>
      <w:i/>
      <w:iCs/>
      <w:sz w:val="26"/>
      <w:szCs w:val="26"/>
      <w:lang w:val="tr-TR" w:eastAsia="tr-TR" w:bidi="ar-SA"/>
    </w:rPr>
  </w:style>
  <w:style w:type="character" w:customStyle="1" w:styleId="Balk6Char">
    <w:name w:val="Başlık 6 Char"/>
    <w:link w:val="Balk6"/>
    <w:rsid w:val="001A012B"/>
    <w:rPr>
      <w:u w:val="single"/>
      <w:lang w:val="en-US" w:eastAsia="en-US" w:bidi="ar-SA"/>
    </w:rPr>
  </w:style>
  <w:style w:type="character" w:customStyle="1" w:styleId="Balk7Char">
    <w:name w:val="Başlık 7 Char"/>
    <w:link w:val="Balk7"/>
    <w:rsid w:val="001A012B"/>
    <w:rPr>
      <w:sz w:val="24"/>
      <w:szCs w:val="24"/>
      <w:lang w:val="en-US" w:eastAsia="en-US" w:bidi="ar-SA"/>
    </w:rPr>
  </w:style>
  <w:style w:type="character" w:customStyle="1" w:styleId="Balk8Char">
    <w:name w:val="Başlık 8 Char"/>
    <w:link w:val="Balk8"/>
    <w:rsid w:val="001A012B"/>
    <w:rPr>
      <w:i/>
      <w:iCs/>
      <w:sz w:val="24"/>
      <w:szCs w:val="24"/>
      <w:lang w:val="tr-TR" w:eastAsia="tr-TR" w:bidi="ar-SA"/>
    </w:rPr>
  </w:style>
  <w:style w:type="character" w:customStyle="1" w:styleId="GvdeMetniGirintisiChar">
    <w:name w:val="Gövde Metni Girintisi Char"/>
    <w:link w:val="GvdeMetniGirintisi"/>
    <w:rsid w:val="001A012B"/>
    <w:rPr>
      <w:rFonts w:ascii="Arial" w:hAnsi="Arial"/>
      <w:sz w:val="24"/>
      <w:lang w:val="tr-TR" w:eastAsia="en-US" w:bidi="ar-SA"/>
    </w:rPr>
  </w:style>
  <w:style w:type="character" w:customStyle="1" w:styleId="GvdeMetniGirintisi2Char">
    <w:name w:val="Gövde Metni Girintisi 2 Char"/>
    <w:link w:val="GvdeMetniGirintisi2"/>
    <w:rsid w:val="001A012B"/>
    <w:rPr>
      <w:rFonts w:ascii="Arial" w:hAnsi="Arial"/>
      <w:sz w:val="24"/>
      <w:lang w:val="tr-TR" w:eastAsia="en-US" w:bidi="ar-SA"/>
    </w:rPr>
  </w:style>
  <w:style w:type="character" w:customStyle="1" w:styleId="GvdeMetniChar">
    <w:name w:val="Gövde Metni Char"/>
    <w:link w:val="GvdeMetni"/>
    <w:rsid w:val="001A012B"/>
    <w:rPr>
      <w:lang w:val="tr-TR" w:eastAsia="tr-TR" w:bidi="ar-SA"/>
    </w:rPr>
  </w:style>
  <w:style w:type="character" w:customStyle="1" w:styleId="GvdeMetniGirintisi3Char">
    <w:name w:val="Gövde Metni Girintisi 3 Char"/>
    <w:link w:val="GvdeMetniGirintisi3"/>
    <w:rsid w:val="001A012B"/>
    <w:rPr>
      <w:sz w:val="16"/>
      <w:szCs w:val="16"/>
      <w:lang w:val="tr-TR" w:eastAsia="tr-TR" w:bidi="ar-SA"/>
    </w:rPr>
  </w:style>
  <w:style w:type="paragraph" w:customStyle="1" w:styleId="Default">
    <w:name w:val="Default"/>
    <w:basedOn w:val="Normal"/>
    <w:rsid w:val="001A012B"/>
    <w:pPr>
      <w:suppressAutoHyphens/>
      <w:autoSpaceDE w:val="0"/>
      <w:jc w:val="left"/>
    </w:pPr>
    <w:rPr>
      <w:rFonts w:ascii="TimesNewRoman" w:eastAsia="TimesNewRoman" w:hAnsi="TimesNewRoman" w:cs="TimesNewRoman"/>
      <w:color w:val="000000"/>
      <w:lang w:val="tr-TR" w:eastAsia="tr-TR"/>
    </w:rPr>
  </w:style>
  <w:style w:type="paragraph" w:customStyle="1" w:styleId="Normal1">
    <w:name w:val="Normal1"/>
    <w:basedOn w:val="Default"/>
    <w:next w:val="Default"/>
    <w:rsid w:val="001A012B"/>
    <w:rPr>
      <w:rFonts w:ascii="Arial Narrow" w:eastAsia="Courier New" w:hAnsi="Arial Narrow"/>
    </w:rPr>
  </w:style>
  <w:style w:type="paragraph" w:customStyle="1" w:styleId="Swiss10Absatz6cm">
    <w:name w:val="Swiss 10 Absatz 6cm"/>
    <w:basedOn w:val="Default"/>
    <w:next w:val="Default"/>
    <w:rsid w:val="001A012B"/>
    <w:rPr>
      <w:rFonts w:ascii="Arial Narrow" w:eastAsia="Courier New" w:hAnsi="Arial Narrow"/>
    </w:rPr>
  </w:style>
  <w:style w:type="character" w:customStyle="1" w:styleId="BalonMetniChar">
    <w:name w:val="Balon Metni Char"/>
    <w:link w:val="BalonMetni"/>
    <w:semiHidden/>
    <w:rsid w:val="001A012B"/>
    <w:rPr>
      <w:rFonts w:ascii="Tahoma" w:hAnsi="Tahoma" w:cs="Tahoma"/>
      <w:sz w:val="16"/>
      <w:szCs w:val="16"/>
      <w:lang w:val="en-US" w:eastAsia="en-US" w:bidi="ar-SA"/>
    </w:rPr>
  </w:style>
  <w:style w:type="character" w:customStyle="1" w:styleId="GvdeMetni2Char">
    <w:name w:val="Gövde Metni 2 Char"/>
    <w:link w:val="GvdeMetni2"/>
    <w:rsid w:val="001A012B"/>
    <w:rPr>
      <w:lang w:val="tr-TR" w:eastAsia="tr-TR" w:bidi="ar-SA"/>
    </w:rPr>
  </w:style>
  <w:style w:type="character" w:customStyle="1" w:styleId="AltBilgiChar">
    <w:name w:val="Alt Bilgi Char"/>
    <w:link w:val="AltBilgi"/>
    <w:rsid w:val="001A012B"/>
    <w:rPr>
      <w:rFonts w:ascii="Arial" w:hAnsi="Arial"/>
      <w:sz w:val="24"/>
      <w:lang w:val="en-US" w:eastAsia="en-US" w:bidi="ar-SA"/>
    </w:rPr>
  </w:style>
  <w:style w:type="character" w:customStyle="1" w:styleId="KonuBalChar">
    <w:name w:val="Konu Başlığı Char"/>
    <w:link w:val="KonuBal"/>
    <w:rsid w:val="001A012B"/>
    <w:rPr>
      <w:u w:val="single"/>
      <w:lang w:val="en-US" w:eastAsia="tr-TR" w:bidi="ar-SA"/>
    </w:rPr>
  </w:style>
  <w:style w:type="character" w:customStyle="1" w:styleId="GvdeMetni3Char">
    <w:name w:val="Gövde Metni 3 Char"/>
    <w:link w:val="GvdeMetni3"/>
    <w:rsid w:val="001A012B"/>
    <w:rPr>
      <w:rFonts w:ascii="Arial" w:hAnsi="Arial"/>
      <w:sz w:val="16"/>
      <w:szCs w:val="16"/>
      <w:lang w:val="en-US" w:eastAsia="en-US" w:bidi="ar-SA"/>
    </w:rPr>
  </w:style>
  <w:style w:type="paragraph" w:customStyle="1" w:styleId="Balk311nk">
    <w:name w:val="Başlık 3 + 11 nk"/>
    <w:aliases w:val="Sol:  0 cm,İlk satır:  0 cm,Önce:  0 nk,Sonra:  0 nk,Sa..."/>
    <w:basedOn w:val="Normal"/>
    <w:rsid w:val="001A012B"/>
    <w:pPr>
      <w:tabs>
        <w:tab w:val="left" w:pos="8931"/>
      </w:tabs>
      <w:spacing w:line="240" w:lineRule="atLeast"/>
      <w:ind w:right="45"/>
    </w:pPr>
    <w:rPr>
      <w:rFonts w:ascii="TimesNewRoman" w:eastAsia="TimesNewRoman" w:hAnsi="TimesNewRoman" w:cs="TimesNewRoman"/>
      <w:b/>
      <w:sz w:val="22"/>
      <w:szCs w:val="22"/>
      <w:lang w:val="tr-TR"/>
    </w:rPr>
  </w:style>
  <w:style w:type="character" w:customStyle="1" w:styleId="AltyazChar">
    <w:name w:val="Altyazı Char"/>
    <w:link w:val="Altyaz"/>
    <w:rsid w:val="001A012B"/>
    <w:rPr>
      <w:b/>
      <w:sz w:val="24"/>
      <w:lang w:val="tr-TR" w:eastAsia="tr-TR" w:bidi="ar-SA"/>
    </w:rPr>
  </w:style>
  <w:style w:type="paragraph" w:styleId="NormalWeb">
    <w:name w:val="Normal (Web)"/>
    <w:basedOn w:val="Normal"/>
    <w:uiPriority w:val="99"/>
    <w:unhideWhenUsed/>
    <w:rsid w:val="001A012B"/>
    <w:pPr>
      <w:spacing w:before="100" w:beforeAutospacing="1" w:after="100" w:afterAutospacing="1"/>
      <w:jc w:val="left"/>
    </w:pPr>
    <w:rPr>
      <w:rFonts w:ascii="Times New Roman" w:eastAsia="Calibri" w:hAnsi="Times New Roman"/>
      <w:szCs w:val="24"/>
      <w:lang w:val="tr-TR" w:eastAsia="tr-TR"/>
    </w:rPr>
  </w:style>
  <w:style w:type="character" w:customStyle="1" w:styleId="flabel1">
    <w:name w:val="flabel1"/>
    <w:rsid w:val="001A012B"/>
    <w:rPr>
      <w:b/>
      <w:bCs/>
    </w:rPr>
  </w:style>
  <w:style w:type="character" w:customStyle="1" w:styleId="minikbaslik21">
    <w:name w:val="minik_baslik21"/>
    <w:rsid w:val="001A012B"/>
    <w:rPr>
      <w:rFonts w:ascii="Verdana" w:hAnsi="Verdana" w:hint="default"/>
      <w:b/>
      <w:bCs/>
      <w:strike w:val="0"/>
      <w:dstrike w:val="0"/>
      <w:color w:val="FF0000"/>
      <w:sz w:val="18"/>
      <w:szCs w:val="18"/>
      <w:u w:val="none"/>
      <w:effect w:val="none"/>
    </w:rPr>
  </w:style>
  <w:style w:type="character" w:customStyle="1" w:styleId="minikyazi2">
    <w:name w:val="minik_yazi2"/>
    <w:rsid w:val="001A012B"/>
    <w:rPr>
      <w:rFonts w:ascii="Verdana" w:hAnsi="Verdana" w:hint="default"/>
      <w:strike w:val="0"/>
      <w:dstrike w:val="0"/>
      <w:color w:val="000000"/>
      <w:sz w:val="18"/>
      <w:szCs w:val="18"/>
      <w:u w:val="none"/>
      <w:effect w:val="none"/>
    </w:rPr>
  </w:style>
  <w:style w:type="character" w:customStyle="1" w:styleId="productlistdesc">
    <w:name w:val="product_list_desc"/>
    <w:basedOn w:val="VarsaylanParagrafYazTipi"/>
    <w:rsid w:val="001A012B"/>
  </w:style>
  <w:style w:type="table" w:styleId="Tablo3Befektler1">
    <w:name w:val="Table 3D effects 1"/>
    <w:basedOn w:val="NormalTablo"/>
    <w:rsid w:val="001A012B"/>
    <w:rPr>
      <w:rFonts w:ascii="TimesNewRoman" w:eastAsia="TimesNewRoman" w:hAnsi="TimesNewRoman" w:cs="TimesNew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Baslik-1">
    <w:name w:val="Baslik-1"/>
    <w:next w:val="Baslik-2"/>
    <w:rsid w:val="001A012B"/>
    <w:pPr>
      <w:tabs>
        <w:tab w:val="num" w:pos="1077"/>
      </w:tabs>
      <w:suppressAutoHyphens/>
      <w:spacing w:before="480"/>
      <w:ind w:left="1077" w:hanging="360"/>
      <w:outlineLvl w:val="0"/>
    </w:pPr>
    <w:rPr>
      <w:rFonts w:eastAsia="Arial"/>
      <w:b/>
      <w:sz w:val="32"/>
      <w:lang w:eastAsia="ar-SA"/>
    </w:rPr>
  </w:style>
  <w:style w:type="paragraph" w:customStyle="1" w:styleId="Baslik-2">
    <w:name w:val="Baslik-2"/>
    <w:next w:val="Baslik-2text"/>
    <w:rsid w:val="001A012B"/>
    <w:pPr>
      <w:keepNext/>
      <w:tabs>
        <w:tab w:val="num" w:pos="1797"/>
        <w:tab w:val="left" w:pos="2836"/>
      </w:tabs>
      <w:suppressAutoHyphens/>
      <w:spacing w:before="480"/>
      <w:ind w:left="709" w:hanging="709"/>
      <w:outlineLvl w:val="1"/>
    </w:pPr>
    <w:rPr>
      <w:rFonts w:eastAsia="Arial"/>
      <w:b/>
      <w:sz w:val="28"/>
      <w:lang w:eastAsia="ar-SA"/>
    </w:rPr>
  </w:style>
  <w:style w:type="paragraph" w:customStyle="1" w:styleId="Baslik-2text">
    <w:name w:val="Baslik-2_text"/>
    <w:rsid w:val="001A012B"/>
    <w:pPr>
      <w:suppressAutoHyphens/>
      <w:spacing w:before="120"/>
      <w:ind w:left="709"/>
      <w:jc w:val="both"/>
    </w:pPr>
    <w:rPr>
      <w:rFonts w:eastAsia="Arial"/>
      <w:sz w:val="24"/>
      <w:lang w:eastAsia="ar-SA"/>
    </w:rPr>
  </w:style>
  <w:style w:type="character" w:customStyle="1" w:styleId="longtext10">
    <w:name w:val="long_text1"/>
    <w:rsid w:val="001A012B"/>
    <w:rPr>
      <w:sz w:val="26"/>
      <w:szCs w:val="26"/>
    </w:rPr>
  </w:style>
  <w:style w:type="paragraph" w:customStyle="1" w:styleId="AnaBalk">
    <w:name w:val="Ana Başlık"/>
    <w:basedOn w:val="Normal"/>
    <w:qFormat/>
    <w:rsid w:val="001A012B"/>
    <w:pPr>
      <w:numPr>
        <w:numId w:val="26"/>
      </w:numPr>
      <w:jc w:val="left"/>
    </w:pPr>
    <w:rPr>
      <w:rFonts w:ascii="Tahoma" w:hAnsi="Tahoma" w:cs="Tahoma"/>
      <w:b/>
      <w:sz w:val="28"/>
      <w:szCs w:val="28"/>
      <w:lang w:val="tr-TR" w:eastAsia="tr-TR"/>
    </w:rPr>
  </w:style>
  <w:style w:type="paragraph" w:customStyle="1" w:styleId="Arabalk">
    <w:name w:val="Ara başlık"/>
    <w:basedOn w:val="GvdeMetni"/>
    <w:link w:val="ArabalkChar"/>
    <w:qFormat/>
    <w:rsid w:val="001A012B"/>
    <w:pPr>
      <w:numPr>
        <w:ilvl w:val="1"/>
        <w:numId w:val="27"/>
      </w:numPr>
      <w:spacing w:after="0"/>
      <w:jc w:val="both"/>
    </w:pPr>
    <w:rPr>
      <w:rFonts w:ascii="Tahoma" w:hAnsi="Tahoma" w:cs="Tahoma"/>
      <w:b/>
      <w:sz w:val="24"/>
      <w:szCs w:val="24"/>
    </w:rPr>
  </w:style>
  <w:style w:type="character" w:customStyle="1" w:styleId="ArabalkChar">
    <w:name w:val="Ara başlık Char"/>
    <w:link w:val="Arabalk"/>
    <w:rsid w:val="001A012B"/>
    <w:rPr>
      <w:rFonts w:ascii="Tahoma" w:hAnsi="Tahoma" w:cs="Tahoma"/>
      <w:b/>
      <w:sz w:val="24"/>
      <w:szCs w:val="24"/>
      <w:lang w:val="tr-TR" w:eastAsia="tr-TR" w:bidi="ar-SA"/>
    </w:rPr>
  </w:style>
  <w:style w:type="character" w:styleId="AklamaBavurusu">
    <w:name w:val="annotation reference"/>
    <w:rsid w:val="001A012B"/>
    <w:rPr>
      <w:sz w:val="16"/>
      <w:szCs w:val="16"/>
    </w:rPr>
  </w:style>
  <w:style w:type="character" w:customStyle="1" w:styleId="AklamaMetniChar">
    <w:name w:val="Açıklama Metni Char"/>
    <w:link w:val="AklamaMetni"/>
    <w:rsid w:val="001A012B"/>
    <w:rPr>
      <w:lang w:val="tr-TR" w:eastAsia="tr-TR" w:bidi="ar-SA"/>
    </w:rPr>
  </w:style>
  <w:style w:type="character" w:customStyle="1" w:styleId="CharChar19">
    <w:name w:val=" Char Char19"/>
    <w:rsid w:val="001A012B"/>
    <w:rPr>
      <w:b/>
      <w:sz w:val="28"/>
      <w:lang w:val="en-US"/>
    </w:rPr>
  </w:style>
  <w:style w:type="character" w:customStyle="1" w:styleId="CharChar18">
    <w:name w:val=" Char Char18"/>
    <w:rsid w:val="001A012B"/>
    <w:rPr>
      <w:rFonts w:ascii="Symbol" w:hAnsi="Symbol" w:cs="Symbol"/>
      <w:b/>
      <w:bCs/>
      <w:i/>
      <w:iCs/>
      <w:sz w:val="28"/>
      <w:szCs w:val="28"/>
    </w:rPr>
  </w:style>
  <w:style w:type="character" w:customStyle="1" w:styleId="apple-style-span">
    <w:name w:val="apple-style-span"/>
    <w:basedOn w:val="VarsaylanParagrafYazTipi"/>
    <w:rsid w:val="001A012B"/>
  </w:style>
  <w:style w:type="character" w:customStyle="1" w:styleId="CharChar17">
    <w:name w:val="Char Char17"/>
    <w:locked/>
    <w:rsid w:val="001A012B"/>
    <w:rPr>
      <w:rFonts w:ascii="TimesNewRoman" w:eastAsia="TimesNewRoman" w:hAnsi="TimesNewRoman" w:cs="TimesNewRoman"/>
      <w:b/>
      <w:sz w:val="28"/>
      <w:lang w:val="en-US" w:eastAsia="tr-TR" w:bidi="ar-SA"/>
    </w:rPr>
  </w:style>
  <w:style w:type="character" w:customStyle="1" w:styleId="CharChar160">
    <w:name w:val="Char Char16"/>
    <w:locked/>
    <w:rsid w:val="001A012B"/>
    <w:rPr>
      <w:rFonts w:ascii="Symbol" w:eastAsia="TimesNewRoman" w:hAnsi="Symbol" w:cs="Symbol"/>
      <w:b/>
      <w:bCs/>
      <w:i/>
      <w:iCs/>
      <w:sz w:val="28"/>
      <w:szCs w:val="28"/>
      <w:lang w:val="tr-TR" w:eastAsia="tr-TR" w:bidi="ar-SA"/>
    </w:rPr>
  </w:style>
  <w:style w:type="character" w:customStyle="1" w:styleId="CharChar15">
    <w:name w:val="Char Char15"/>
    <w:locked/>
    <w:rsid w:val="001A012B"/>
    <w:rPr>
      <w:rFonts w:ascii="Symbol" w:eastAsia="TimesNewRoman" w:hAnsi="Symbol" w:cs="Symbol"/>
      <w:b/>
      <w:bCs/>
      <w:sz w:val="26"/>
      <w:szCs w:val="26"/>
      <w:lang w:val="tr-TR" w:eastAsia="tr-TR" w:bidi="ar-SA"/>
    </w:rPr>
  </w:style>
  <w:style w:type="character" w:customStyle="1" w:styleId="CharChar14">
    <w:name w:val="Char Char14"/>
    <w:locked/>
    <w:rsid w:val="001A012B"/>
    <w:rPr>
      <w:rFonts w:ascii="TimesNewRoman" w:eastAsia="TimesNewRoman" w:hAnsi="TimesNewRoman" w:cs="TimesNewRoman"/>
      <w:b/>
      <w:bCs/>
      <w:i/>
      <w:iCs/>
      <w:sz w:val="26"/>
      <w:szCs w:val="26"/>
      <w:lang w:val="tr-TR" w:eastAsia="tr-TR" w:bidi="ar-SA"/>
    </w:rPr>
  </w:style>
  <w:style w:type="character" w:customStyle="1" w:styleId="CharChar13">
    <w:name w:val="Char Char13"/>
    <w:locked/>
    <w:rsid w:val="001A012B"/>
    <w:rPr>
      <w:rFonts w:ascii="TimesNewRoman" w:eastAsia="TimesNewRoman" w:hAnsi="TimesNewRoman" w:cs="TimesNewRoman"/>
      <w:b/>
      <w:bCs/>
      <w:sz w:val="22"/>
      <w:szCs w:val="22"/>
      <w:lang w:val="tr-TR" w:eastAsia="tr-TR" w:bidi="ar-SA"/>
    </w:rPr>
  </w:style>
  <w:style w:type="character" w:customStyle="1" w:styleId="CharChar12">
    <w:name w:val="Char Char12"/>
    <w:locked/>
    <w:rsid w:val="001A012B"/>
    <w:rPr>
      <w:rFonts w:ascii="TimesNewRoman" w:eastAsia="TimesNewRoman" w:hAnsi="TimesNewRoman" w:cs="TimesNewRoman"/>
      <w:sz w:val="24"/>
      <w:szCs w:val="24"/>
      <w:lang w:val="tr-TR" w:eastAsia="tr-TR" w:bidi="ar-SA"/>
    </w:rPr>
  </w:style>
  <w:style w:type="character" w:customStyle="1" w:styleId="CharChar11">
    <w:name w:val="Char Char11"/>
    <w:locked/>
    <w:rsid w:val="001A012B"/>
    <w:rPr>
      <w:rFonts w:eastAsia="TimesNewRoman"/>
      <w:i/>
      <w:iCs/>
      <w:sz w:val="24"/>
      <w:szCs w:val="24"/>
      <w:lang w:val="tr-TR" w:eastAsia="tr-TR" w:bidi="ar-SA"/>
    </w:rPr>
  </w:style>
  <w:style w:type="character" w:customStyle="1" w:styleId="CharChar4">
    <w:name w:val="Char Char4"/>
    <w:locked/>
    <w:rsid w:val="001A012B"/>
    <w:rPr>
      <w:rFonts w:ascii="TimesNewRoman" w:eastAsia="TimesNewRoman" w:hAnsi="TimesNewRoman" w:cs="TimesNewRoman"/>
      <w:sz w:val="24"/>
      <w:szCs w:val="24"/>
      <w:lang w:val="tr-TR" w:eastAsia="tr-TR" w:bidi="ar-SA"/>
    </w:rPr>
  </w:style>
  <w:style w:type="character" w:customStyle="1" w:styleId="CharChar3">
    <w:name w:val="Char Char3"/>
    <w:locked/>
    <w:rsid w:val="001A012B"/>
    <w:rPr>
      <w:rFonts w:ascii="TimesNewRoman" w:eastAsia="TimesNewRoman" w:hAnsi="TimesNewRoman" w:cs="TimesNewRoman"/>
      <w:sz w:val="24"/>
      <w:szCs w:val="24"/>
      <w:lang w:val="tr-TR" w:eastAsia="tr-TR" w:bidi="ar-SA"/>
    </w:rPr>
  </w:style>
  <w:style w:type="character" w:customStyle="1" w:styleId="CharChar2">
    <w:name w:val="Char Char2"/>
    <w:locked/>
    <w:rsid w:val="001A012B"/>
    <w:rPr>
      <w:rFonts w:ascii="HG Mincho Light J" w:eastAsia="TimesNewRoman" w:hAnsi="HG Mincho Light J" w:cs="TimesNewRoman"/>
      <w:b/>
      <w:bCs/>
      <w:sz w:val="22"/>
      <w:lang w:val="tr-TR" w:eastAsia="en-US" w:bidi="ar-SA"/>
    </w:rPr>
  </w:style>
  <w:style w:type="character" w:customStyle="1" w:styleId="CharChar8">
    <w:name w:val="Char Char8"/>
    <w:locked/>
    <w:rsid w:val="001A012B"/>
    <w:rPr>
      <w:rFonts w:ascii="TimesNewRoman" w:eastAsia="TimesNewRoman" w:hAnsi="TimesNewRoman" w:cs="TimesNewRoman"/>
      <w:sz w:val="24"/>
      <w:szCs w:val="24"/>
      <w:lang w:val="tr-TR" w:eastAsia="tr-TR" w:bidi="ar-SA"/>
    </w:rPr>
  </w:style>
  <w:style w:type="character" w:customStyle="1" w:styleId="CharChar10">
    <w:name w:val="Char Char10"/>
    <w:locked/>
    <w:rsid w:val="001A012B"/>
    <w:rPr>
      <w:rFonts w:ascii="Symbol" w:eastAsia="TimesNewRoman" w:hAnsi="Symbol" w:cs="TimesNewRoman"/>
      <w:sz w:val="24"/>
      <w:lang w:val="tr-TR" w:eastAsia="tr-TR" w:bidi="ar-SA"/>
    </w:rPr>
  </w:style>
  <w:style w:type="character" w:customStyle="1" w:styleId="CharChar">
    <w:name w:val="Char Char"/>
    <w:locked/>
    <w:rsid w:val="001A012B"/>
    <w:rPr>
      <w:rFonts w:ascii="Symbol" w:eastAsia="TimesNewRoman" w:hAnsi="Symbol" w:cs="Symbol"/>
      <w:b/>
      <w:bCs/>
      <w:sz w:val="24"/>
      <w:szCs w:val="24"/>
      <w:lang w:val="tr-TR" w:eastAsia="tr-TR" w:bidi="ar-SA"/>
    </w:rPr>
  </w:style>
  <w:style w:type="character" w:customStyle="1" w:styleId="CharChar5">
    <w:name w:val="Char Char5"/>
    <w:locked/>
    <w:rsid w:val="001A012B"/>
    <w:rPr>
      <w:rFonts w:ascii="TimesNewRoman" w:eastAsia="TimesNewRoman" w:hAnsi="TimesNewRoman" w:cs="TimesNewRoman"/>
      <w:sz w:val="24"/>
      <w:szCs w:val="24"/>
      <w:lang w:val="tr-TR" w:eastAsia="tr-TR" w:bidi="ar-SA"/>
    </w:rPr>
  </w:style>
  <w:style w:type="character" w:customStyle="1" w:styleId="CharChar1">
    <w:name w:val="Char Char1"/>
    <w:locked/>
    <w:rsid w:val="001A012B"/>
    <w:rPr>
      <w:rFonts w:ascii="TimesNewRoman" w:eastAsia="TimesNewRoman" w:hAnsi="TimesNewRoman" w:cs="TimesNewRoman"/>
      <w:sz w:val="16"/>
      <w:szCs w:val="16"/>
      <w:lang w:val="tr-TR" w:eastAsia="tr-TR" w:bidi="ar-SA"/>
    </w:rPr>
  </w:style>
  <w:style w:type="character" w:customStyle="1" w:styleId="CharChar9">
    <w:name w:val="Char Char9"/>
    <w:locked/>
    <w:rsid w:val="001A012B"/>
    <w:rPr>
      <w:rFonts w:ascii="Symbol" w:eastAsia="TimesNewRoman" w:hAnsi="Symbol" w:cs="TimesNewRoman"/>
      <w:sz w:val="24"/>
      <w:lang w:val="tr-TR" w:eastAsia="tr-TR" w:bidi="ar-SA"/>
    </w:rPr>
  </w:style>
  <w:style w:type="character" w:customStyle="1" w:styleId="CharChar7">
    <w:name w:val="Char Char7"/>
    <w:locked/>
    <w:rsid w:val="001A012B"/>
    <w:rPr>
      <w:rFonts w:ascii="TimesNewRoman" w:eastAsia="TimesNewRoman" w:hAnsi="TimesNewRoman" w:cs="TimesNewRoman"/>
      <w:sz w:val="16"/>
      <w:szCs w:val="16"/>
      <w:lang w:val="tr-TR" w:eastAsia="tr-TR" w:bidi="ar-SA"/>
    </w:rPr>
  </w:style>
  <w:style w:type="paragraph" w:customStyle="1" w:styleId="listeparagrafcxspilk">
    <w:name w:val="listeparagrafcxspilk"/>
    <w:basedOn w:val="Normal"/>
    <w:rsid w:val="001A012B"/>
    <w:pPr>
      <w:spacing w:before="100" w:beforeAutospacing="1" w:after="100" w:afterAutospacing="1"/>
      <w:jc w:val="left"/>
    </w:pPr>
    <w:rPr>
      <w:rFonts w:ascii="Times New Roman" w:eastAsia="Calibri" w:hAnsi="Times New Roman"/>
      <w:szCs w:val="24"/>
      <w:lang w:val="tr-TR" w:eastAsia="tr-TR"/>
    </w:rPr>
  </w:style>
  <w:style w:type="paragraph" w:customStyle="1" w:styleId="listeparagrafcxsporta">
    <w:name w:val="listeparagrafcxsporta"/>
    <w:basedOn w:val="Normal"/>
    <w:rsid w:val="001A012B"/>
    <w:pPr>
      <w:spacing w:before="100" w:beforeAutospacing="1" w:after="100" w:afterAutospacing="1"/>
      <w:jc w:val="left"/>
    </w:pPr>
    <w:rPr>
      <w:rFonts w:ascii="Times New Roman" w:eastAsia="Calibri" w:hAnsi="Times New Roman"/>
      <w:szCs w:val="24"/>
      <w:lang w:val="tr-TR" w:eastAsia="tr-TR"/>
    </w:rPr>
  </w:style>
  <w:style w:type="paragraph" w:customStyle="1" w:styleId="listeparagrafcxspson">
    <w:name w:val="listeparagrafcxspson"/>
    <w:basedOn w:val="Normal"/>
    <w:rsid w:val="001A012B"/>
    <w:pPr>
      <w:spacing w:before="100" w:beforeAutospacing="1" w:after="100" w:afterAutospacing="1"/>
      <w:jc w:val="left"/>
    </w:pPr>
    <w:rPr>
      <w:rFonts w:ascii="Times New Roman" w:eastAsia="Calibri" w:hAnsi="Times New Roman"/>
      <w:szCs w:val="24"/>
      <w:lang w:val="tr-TR" w:eastAsia="tr-TR"/>
    </w:rPr>
  </w:style>
  <w:style w:type="paragraph" w:styleId="AklamaKonusu">
    <w:name w:val="annotation subject"/>
    <w:basedOn w:val="AklamaMetni"/>
    <w:next w:val="AklamaMetni"/>
    <w:rsid w:val="001A012B"/>
    <w:pPr>
      <w:widowControl/>
      <w:autoSpaceDE/>
      <w:autoSpaceDN/>
      <w:adjustRightInd/>
    </w:pPr>
    <w:rPr>
      <w:rFonts w:ascii="TimesNewRoman" w:eastAsia="TimesNewRoman" w:hAnsi="TimesNewRoman" w:cs="TimesNewRoman"/>
      <w:b/>
      <w:bCs/>
    </w:rPr>
  </w:style>
  <w:style w:type="paragraph" w:customStyle="1" w:styleId="ListParagraph1">
    <w:name w:val="List Paragraph1"/>
    <w:basedOn w:val="Normal"/>
    <w:qFormat/>
    <w:rsid w:val="001A012B"/>
    <w:pPr>
      <w:ind w:left="708"/>
      <w:jc w:val="left"/>
    </w:pPr>
    <w:rPr>
      <w:rFonts w:ascii="TimesNewRoman" w:eastAsia="TimesNewRoman" w:hAnsi="TimesNewRoman" w:cs="TimesNewRoman"/>
      <w:szCs w:val="24"/>
      <w:lang w:val="tr-TR" w:eastAsia="tr-TR"/>
    </w:rPr>
  </w:style>
  <w:style w:type="paragraph" w:styleId="Dzeltme">
    <w:name w:val="Revision"/>
    <w:hidden/>
    <w:semiHidden/>
    <w:rsid w:val="001A012B"/>
    <w:rPr>
      <w:rFonts w:ascii="TimesNewRoman" w:eastAsia="TimesNewRoman" w:hAnsi="TimesNewRoman" w:cs="TimesNewRoman"/>
      <w:sz w:val="24"/>
      <w:szCs w:val="24"/>
    </w:rPr>
  </w:style>
  <w:style w:type="paragraph" w:customStyle="1" w:styleId="SectionVHeading2">
    <w:name w:val="Section V. Heading 2"/>
    <w:basedOn w:val="Normal"/>
    <w:rsid w:val="001A012B"/>
    <w:pPr>
      <w:spacing w:before="120" w:after="200"/>
      <w:jc w:val="center"/>
    </w:pPr>
    <w:rPr>
      <w:rFonts w:ascii="Times New Roman" w:hAnsi="Times New Roman"/>
      <w:b/>
      <w:sz w:val="28"/>
      <w:lang w:val="es-ES_tradnl"/>
    </w:rPr>
  </w:style>
  <w:style w:type="character" w:customStyle="1" w:styleId="yazi">
    <w:name w:val="yazi"/>
    <w:rsid w:val="001A012B"/>
    <w:rPr>
      <w:rFonts w:cs="Times New Roman"/>
    </w:rPr>
  </w:style>
  <w:style w:type="paragraph" w:customStyle="1" w:styleId="Stil1">
    <w:name w:val="Stil1"/>
    <w:basedOn w:val="Normal"/>
    <w:link w:val="Stil1Char"/>
    <w:rsid w:val="001A012B"/>
    <w:pPr>
      <w:spacing w:after="200" w:line="276" w:lineRule="auto"/>
    </w:pPr>
    <w:rPr>
      <w:rFonts w:ascii="Arial Narrow" w:eastAsia="TimesNewRoman" w:hAnsi="Arial Narrow" w:cs="TimesNewRoman"/>
      <w:b/>
      <w:sz w:val="22"/>
      <w:szCs w:val="22"/>
      <w:u w:val="single"/>
      <w:lang w:val="tr-TR" w:eastAsia="tr-TR"/>
    </w:rPr>
  </w:style>
  <w:style w:type="character" w:customStyle="1" w:styleId="Stil1Char">
    <w:name w:val="Stil1 Char"/>
    <w:link w:val="Stil1"/>
    <w:locked/>
    <w:rsid w:val="001A012B"/>
    <w:rPr>
      <w:rFonts w:ascii="Arial Narrow" w:eastAsia="TimesNewRoman" w:hAnsi="Arial Narrow" w:cs="TimesNewRoman"/>
      <w:b/>
      <w:sz w:val="22"/>
      <w:szCs w:val="22"/>
      <w:u w:val="single"/>
      <w:lang w:val="tr-TR" w:eastAsia="tr-TR" w:bidi="ar-SA"/>
    </w:rPr>
  </w:style>
  <w:style w:type="paragraph" w:customStyle="1" w:styleId="Stil2">
    <w:name w:val="Stil2"/>
    <w:basedOn w:val="Normal"/>
    <w:link w:val="Stil2Char"/>
    <w:rsid w:val="001A012B"/>
    <w:pPr>
      <w:spacing w:after="200" w:line="276" w:lineRule="auto"/>
      <w:jc w:val="left"/>
    </w:pPr>
    <w:rPr>
      <w:rFonts w:ascii="Arial Narrow" w:eastAsia="TimesNewRoman" w:hAnsi="Arial Narrow" w:cs="TimesNewRoman"/>
      <w:sz w:val="22"/>
      <w:szCs w:val="22"/>
      <w:lang w:val="tr-TR" w:eastAsia="tr-TR"/>
    </w:rPr>
  </w:style>
  <w:style w:type="character" w:customStyle="1" w:styleId="Stil2Char">
    <w:name w:val="Stil2 Char"/>
    <w:link w:val="Stil2"/>
    <w:locked/>
    <w:rsid w:val="001A012B"/>
    <w:rPr>
      <w:rFonts w:ascii="Arial Narrow" w:eastAsia="TimesNewRoman" w:hAnsi="Arial Narrow" w:cs="TimesNewRoman"/>
      <w:sz w:val="22"/>
      <w:szCs w:val="22"/>
      <w:lang w:val="tr-TR" w:eastAsia="tr-T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0693047">
      <w:bodyDiv w:val="1"/>
      <w:marLeft w:val="0"/>
      <w:marRight w:val="0"/>
      <w:marTop w:val="0"/>
      <w:marBottom w:val="0"/>
      <w:divBdr>
        <w:top w:val="none" w:sz="0" w:space="0" w:color="auto"/>
        <w:left w:val="none" w:sz="0" w:space="0" w:color="auto"/>
        <w:bottom w:val="none" w:sz="0" w:space="0" w:color="auto"/>
        <w:right w:val="none" w:sz="0" w:space="0" w:color="auto"/>
      </w:divBdr>
      <w:divsChild>
        <w:div w:id="1054083977">
          <w:marLeft w:val="0"/>
          <w:marRight w:val="0"/>
          <w:marTop w:val="0"/>
          <w:marBottom w:val="0"/>
          <w:divBdr>
            <w:top w:val="none" w:sz="0" w:space="0" w:color="auto"/>
            <w:left w:val="none" w:sz="0" w:space="0" w:color="auto"/>
            <w:bottom w:val="none" w:sz="0" w:space="0" w:color="auto"/>
            <w:right w:val="none" w:sz="0" w:space="0" w:color="auto"/>
          </w:divBdr>
        </w:div>
      </w:divsChild>
    </w:div>
    <w:div w:id="1973972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wmf"/><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w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w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4.gi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D1D716-61DF-43A7-BAB7-A690EF9E6B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92</Pages>
  <Words>31739</Words>
  <Characters>180913</Characters>
  <Application>Microsoft Office Word</Application>
  <DocSecurity>0</DocSecurity>
  <Lines>1507</Lines>
  <Paragraphs>424</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İÇİNDEKİLER</vt:lpstr>
      <vt:lpstr>İÇİNDEKİLER</vt:lpstr>
    </vt:vector>
  </TitlesOfParts>
  <Company>Hewlett-Packard</Company>
  <LinksUpToDate>false</LinksUpToDate>
  <CharactersWithSpaces>212228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İÇİNDEKİLER</dc:title>
  <dc:subject/>
  <dc:creator>OEM</dc:creator>
  <cp:keywords/>
  <cp:lastModifiedBy>Ahmet Ozdemir</cp:lastModifiedBy>
  <cp:revision>2</cp:revision>
  <cp:lastPrinted>2010-10-09T10:52:00Z</cp:lastPrinted>
  <dcterms:created xsi:type="dcterms:W3CDTF">2026-08-10T11:55:00Z</dcterms:created>
  <dcterms:modified xsi:type="dcterms:W3CDTF">2026-08-10T11:55:00Z</dcterms:modified>
</cp:coreProperties>
</file>